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BA3E95" w:rsidP="003B2A0F">
      <w:pPr>
        <w:jc w:val="center"/>
        <w:rPr>
          <w:sz w:val="28"/>
          <w:szCs w:val="28"/>
        </w:rPr>
      </w:pPr>
      <w:r>
        <w:rPr>
          <w:sz w:val="28"/>
          <w:szCs w:val="28"/>
        </w:rPr>
        <w:t>Стратегия</w:t>
      </w:r>
    </w:p>
    <w:p w:rsidR="004D2A6E" w:rsidRDefault="004D2A6E" w:rsidP="003B2A0F">
      <w:pPr>
        <w:jc w:val="center"/>
        <w:rPr>
          <w:sz w:val="28"/>
          <w:szCs w:val="28"/>
        </w:rPr>
      </w:pPr>
      <w:r w:rsidRPr="003B2A0F">
        <w:rPr>
          <w:sz w:val="28"/>
          <w:szCs w:val="28"/>
        </w:rPr>
        <w:t>социально-экономического разв</w:t>
      </w:r>
      <w:r w:rsidR="00BA3E95">
        <w:rPr>
          <w:sz w:val="28"/>
          <w:szCs w:val="28"/>
        </w:rPr>
        <w:t>ития муниципального образования</w:t>
      </w:r>
    </w:p>
    <w:p w:rsidR="004D2A6E" w:rsidRDefault="004D2A6E" w:rsidP="003B2A0F">
      <w:pPr>
        <w:jc w:val="center"/>
        <w:rPr>
          <w:sz w:val="28"/>
          <w:szCs w:val="28"/>
        </w:rPr>
      </w:pPr>
      <w:r w:rsidRPr="003B2A0F">
        <w:rPr>
          <w:sz w:val="28"/>
          <w:szCs w:val="28"/>
        </w:rPr>
        <w:t xml:space="preserve">город Пермь до 2030 года </w:t>
      </w: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Default="004D2A6E" w:rsidP="003B2A0F">
      <w:pPr>
        <w:jc w:val="center"/>
        <w:rPr>
          <w:sz w:val="28"/>
          <w:szCs w:val="28"/>
        </w:rPr>
      </w:pPr>
    </w:p>
    <w:p w:rsidR="004D2A6E" w:rsidRPr="00BA3E95" w:rsidRDefault="00BA3E95" w:rsidP="003B2A0F">
      <w:pPr>
        <w:jc w:val="center"/>
      </w:pPr>
      <w:r w:rsidRPr="00BA3E95">
        <w:t>2010 год</w:t>
      </w:r>
    </w:p>
    <w:bookmarkStart w:id="0" w:name="_Toc142304168"/>
    <w:bookmarkStart w:id="1" w:name="_Toc269303252"/>
    <w:p w:rsidR="00466131" w:rsidRPr="00466131" w:rsidRDefault="003B2A0F" w:rsidP="00466131">
      <w:pPr>
        <w:pStyle w:val="14"/>
        <w:tabs>
          <w:tab w:val="right" w:leader="dot" w:pos="9911"/>
        </w:tabs>
        <w:spacing w:before="0" w:after="0"/>
        <w:jc w:val="both"/>
        <w:rPr>
          <w:b w:val="0"/>
          <w:bCs w:val="0"/>
          <w:caps w:val="0"/>
          <w:noProof/>
          <w:sz w:val="28"/>
          <w:szCs w:val="24"/>
        </w:rPr>
      </w:pPr>
      <w:r w:rsidRPr="00466131">
        <w:rPr>
          <w:b w:val="0"/>
          <w:caps w:val="0"/>
          <w:sz w:val="28"/>
        </w:rPr>
        <w:lastRenderedPageBreak/>
        <w:fldChar w:fldCharType="begin"/>
      </w:r>
      <w:r w:rsidRPr="00466131">
        <w:rPr>
          <w:b w:val="0"/>
          <w:caps w:val="0"/>
          <w:sz w:val="28"/>
        </w:rPr>
        <w:instrText xml:space="preserve"> TOC \o "1-3" \u </w:instrText>
      </w:r>
      <w:r w:rsidRPr="00466131">
        <w:rPr>
          <w:b w:val="0"/>
          <w:caps w:val="0"/>
          <w:sz w:val="28"/>
        </w:rPr>
        <w:fldChar w:fldCharType="separate"/>
      </w:r>
      <w:r w:rsidR="00466131" w:rsidRPr="00466131">
        <w:rPr>
          <w:b w:val="0"/>
          <w:caps w:val="0"/>
          <w:noProof/>
          <w:sz w:val="28"/>
        </w:rPr>
        <w:t>1. Введение. Стратегическое планирование развития города</w:t>
      </w:r>
      <w:r w:rsidR="00466131" w:rsidRPr="00466131">
        <w:rPr>
          <w:b w:val="0"/>
          <w:caps w:val="0"/>
          <w:noProof/>
          <w:sz w:val="28"/>
        </w:rPr>
        <w:tab/>
      </w:r>
      <w:r w:rsidR="00466131" w:rsidRPr="00466131">
        <w:rPr>
          <w:b w:val="0"/>
          <w:caps w:val="0"/>
          <w:noProof/>
          <w:sz w:val="28"/>
        </w:rPr>
        <w:fldChar w:fldCharType="begin"/>
      </w:r>
      <w:r w:rsidR="00466131" w:rsidRPr="00466131">
        <w:rPr>
          <w:b w:val="0"/>
          <w:caps w:val="0"/>
          <w:noProof/>
          <w:sz w:val="28"/>
        </w:rPr>
        <w:instrText xml:space="preserve"> PAGEREF _Toc269386978 \h </w:instrText>
      </w:r>
      <w:r w:rsidR="00466131" w:rsidRPr="00466131">
        <w:rPr>
          <w:b w:val="0"/>
          <w:caps w:val="0"/>
          <w:noProof/>
          <w:sz w:val="28"/>
        </w:rPr>
      </w:r>
      <w:r w:rsidR="00466131" w:rsidRPr="00466131">
        <w:rPr>
          <w:b w:val="0"/>
          <w:caps w:val="0"/>
          <w:noProof/>
          <w:sz w:val="28"/>
        </w:rPr>
        <w:fldChar w:fldCharType="separate"/>
      </w:r>
      <w:r w:rsidR="001F3B94">
        <w:rPr>
          <w:b w:val="0"/>
          <w:caps w:val="0"/>
          <w:noProof/>
          <w:sz w:val="28"/>
        </w:rPr>
        <w:t>6</w:t>
      </w:r>
      <w:r w:rsidR="00466131"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2. Глобальные вызовы современности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_Toc269386979 \h </w:instrText>
      </w:r>
      <w:r w:rsidRPr="00466131">
        <w:rPr>
          <w:b w:val="0"/>
          <w:caps w:val="0"/>
          <w:noProof/>
          <w:sz w:val="28"/>
        </w:rPr>
      </w:r>
      <w:r w:rsidRPr="00466131">
        <w:rPr>
          <w:b w:val="0"/>
          <w:caps w:val="0"/>
          <w:noProof/>
          <w:sz w:val="28"/>
        </w:rPr>
        <w:fldChar w:fldCharType="separate"/>
      </w:r>
      <w:r w:rsidR="001F3B94">
        <w:rPr>
          <w:b w:val="0"/>
          <w:caps w:val="0"/>
          <w:noProof/>
          <w:sz w:val="28"/>
        </w:rPr>
        <w:t>7</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2.1. Новая экономика: экономика, основанная на знаниях</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_Toc269386980 \h </w:instrText>
      </w:r>
      <w:r w:rsidRPr="00466131">
        <w:rPr>
          <w:smallCaps w:val="0"/>
          <w:noProof/>
          <w:sz w:val="28"/>
        </w:rPr>
      </w:r>
      <w:r w:rsidRPr="00466131">
        <w:rPr>
          <w:smallCaps w:val="0"/>
          <w:noProof/>
          <w:sz w:val="28"/>
        </w:rPr>
        <w:fldChar w:fldCharType="separate"/>
      </w:r>
      <w:r w:rsidR="001F3B94">
        <w:rPr>
          <w:smallCaps w:val="0"/>
          <w:noProof/>
          <w:sz w:val="28"/>
        </w:rPr>
        <w:t>7</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2.2. Конкурентоспособность</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_Toc269386981 \h </w:instrText>
      </w:r>
      <w:r w:rsidRPr="00466131">
        <w:rPr>
          <w:smallCaps w:val="0"/>
          <w:noProof/>
          <w:sz w:val="28"/>
        </w:rPr>
      </w:r>
      <w:r w:rsidRPr="00466131">
        <w:rPr>
          <w:smallCaps w:val="0"/>
          <w:noProof/>
          <w:sz w:val="28"/>
        </w:rPr>
        <w:fldChar w:fldCharType="separate"/>
      </w:r>
      <w:r w:rsidR="001F3B94">
        <w:rPr>
          <w:smallCaps w:val="0"/>
          <w:noProof/>
          <w:sz w:val="28"/>
        </w:rPr>
        <w:t>7</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2.3. Высокая мобильность трудовых ресурсов</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_Toc269386982 \h </w:instrText>
      </w:r>
      <w:r w:rsidRPr="00466131">
        <w:rPr>
          <w:smallCaps w:val="0"/>
          <w:noProof/>
          <w:sz w:val="28"/>
        </w:rPr>
      </w:r>
      <w:r w:rsidRPr="00466131">
        <w:rPr>
          <w:smallCaps w:val="0"/>
          <w:noProof/>
          <w:sz w:val="28"/>
        </w:rPr>
        <w:fldChar w:fldCharType="separate"/>
      </w:r>
      <w:r w:rsidR="001F3B94">
        <w:rPr>
          <w:smallCaps w:val="0"/>
          <w:noProof/>
          <w:sz w:val="28"/>
        </w:rPr>
        <w:t>8</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2.4. Демографическая ситуация</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_Toc269386983 \h </w:instrText>
      </w:r>
      <w:r w:rsidRPr="00466131">
        <w:rPr>
          <w:smallCaps w:val="0"/>
          <w:noProof/>
          <w:sz w:val="28"/>
        </w:rPr>
      </w:r>
      <w:r w:rsidRPr="00466131">
        <w:rPr>
          <w:smallCaps w:val="0"/>
          <w:noProof/>
          <w:sz w:val="28"/>
        </w:rPr>
        <w:fldChar w:fldCharType="separate"/>
      </w:r>
      <w:r w:rsidR="001F3B94">
        <w:rPr>
          <w:smallCaps w:val="0"/>
          <w:noProof/>
          <w:sz w:val="28"/>
        </w:rPr>
        <w:t>8</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2.5. Рост общественного капитала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_Toc269386984 \h </w:instrText>
      </w:r>
      <w:r w:rsidRPr="00466131">
        <w:rPr>
          <w:smallCaps w:val="0"/>
          <w:noProof/>
          <w:sz w:val="28"/>
        </w:rPr>
      </w:r>
      <w:r w:rsidRPr="00466131">
        <w:rPr>
          <w:smallCaps w:val="0"/>
          <w:noProof/>
          <w:sz w:val="28"/>
        </w:rPr>
        <w:fldChar w:fldCharType="separate"/>
      </w:r>
      <w:r w:rsidR="001F3B94">
        <w:rPr>
          <w:smallCaps w:val="0"/>
          <w:noProof/>
          <w:sz w:val="28"/>
        </w:rPr>
        <w:t>8</w:t>
      </w:r>
      <w:r w:rsidRPr="00466131">
        <w:rPr>
          <w:small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3. Факторы развития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_Toc269386985 \h </w:instrText>
      </w:r>
      <w:r w:rsidRPr="00466131">
        <w:rPr>
          <w:b w:val="0"/>
          <w:caps w:val="0"/>
          <w:noProof/>
          <w:sz w:val="28"/>
        </w:rPr>
      </w:r>
      <w:r w:rsidRPr="00466131">
        <w:rPr>
          <w:b w:val="0"/>
          <w:caps w:val="0"/>
          <w:noProof/>
          <w:sz w:val="28"/>
        </w:rPr>
        <w:fldChar w:fldCharType="separate"/>
      </w:r>
      <w:r w:rsidR="001F3B94">
        <w:rPr>
          <w:b w:val="0"/>
          <w:caps w:val="0"/>
          <w:noProof/>
          <w:sz w:val="28"/>
        </w:rPr>
        <w:t>9</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3.1. Ключевые проблемы</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_Toc269386986 \h </w:instrText>
      </w:r>
      <w:r w:rsidRPr="00466131">
        <w:rPr>
          <w:smallCaps w:val="0"/>
          <w:noProof/>
          <w:sz w:val="28"/>
        </w:rPr>
      </w:r>
      <w:r w:rsidRPr="00466131">
        <w:rPr>
          <w:smallCaps w:val="0"/>
          <w:noProof/>
          <w:sz w:val="28"/>
        </w:rPr>
        <w:fldChar w:fldCharType="separate"/>
      </w:r>
      <w:r w:rsidR="001F3B94">
        <w:rPr>
          <w:smallCaps w:val="0"/>
          <w:noProof/>
          <w:sz w:val="28"/>
        </w:rPr>
        <w:t>9</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3.1.1. Снижение численности населения города Перми</w:t>
      </w:r>
      <w:r w:rsidRPr="00466131">
        <w:rPr>
          <w:i w:val="0"/>
          <w:noProof/>
          <w:sz w:val="28"/>
        </w:rPr>
        <w:tab/>
      </w:r>
      <w:r w:rsidRPr="00466131">
        <w:rPr>
          <w:i w:val="0"/>
          <w:noProof/>
          <w:sz w:val="28"/>
        </w:rPr>
        <w:fldChar w:fldCharType="begin"/>
      </w:r>
      <w:r w:rsidRPr="00466131">
        <w:rPr>
          <w:i w:val="0"/>
          <w:noProof/>
          <w:sz w:val="28"/>
        </w:rPr>
        <w:instrText xml:space="preserve"> PAGEREF _Toc269386987 \h </w:instrText>
      </w:r>
      <w:r w:rsidRPr="00466131">
        <w:rPr>
          <w:i w:val="0"/>
          <w:noProof/>
          <w:sz w:val="28"/>
        </w:rPr>
      </w:r>
      <w:r w:rsidRPr="00466131">
        <w:rPr>
          <w:i w:val="0"/>
          <w:noProof/>
          <w:sz w:val="28"/>
        </w:rPr>
        <w:fldChar w:fldCharType="separate"/>
      </w:r>
      <w:r w:rsidR="001F3B94">
        <w:rPr>
          <w:i w:val="0"/>
          <w:noProof/>
          <w:sz w:val="28"/>
        </w:rPr>
        <w:t>9</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3.1.2. Неоднородность городского сообщества</w:t>
      </w:r>
      <w:r w:rsidRPr="00466131">
        <w:rPr>
          <w:i w:val="0"/>
          <w:noProof/>
          <w:sz w:val="28"/>
        </w:rPr>
        <w:tab/>
      </w:r>
      <w:r w:rsidRPr="00466131">
        <w:rPr>
          <w:i w:val="0"/>
          <w:noProof/>
          <w:sz w:val="28"/>
        </w:rPr>
        <w:fldChar w:fldCharType="begin"/>
      </w:r>
      <w:r w:rsidRPr="00466131">
        <w:rPr>
          <w:i w:val="0"/>
          <w:noProof/>
          <w:sz w:val="28"/>
        </w:rPr>
        <w:instrText xml:space="preserve"> PAGEREF _Toc269386988 \h </w:instrText>
      </w:r>
      <w:r w:rsidRPr="00466131">
        <w:rPr>
          <w:i w:val="0"/>
          <w:noProof/>
          <w:sz w:val="28"/>
        </w:rPr>
      </w:r>
      <w:r w:rsidRPr="00466131">
        <w:rPr>
          <w:i w:val="0"/>
          <w:noProof/>
          <w:sz w:val="28"/>
        </w:rPr>
        <w:fldChar w:fldCharType="separate"/>
      </w:r>
      <w:r w:rsidR="001F3B94">
        <w:rPr>
          <w:i w:val="0"/>
          <w:noProof/>
          <w:sz w:val="28"/>
        </w:rPr>
        <w:t>11</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eastAsia="ja-JP"/>
        </w:rPr>
        <w:t>3.1.3. Высокий уровень преступности</w:t>
      </w:r>
      <w:r w:rsidRPr="00466131">
        <w:rPr>
          <w:i w:val="0"/>
          <w:noProof/>
          <w:sz w:val="28"/>
        </w:rPr>
        <w:tab/>
      </w:r>
      <w:r w:rsidRPr="00466131">
        <w:rPr>
          <w:i w:val="0"/>
          <w:noProof/>
          <w:sz w:val="28"/>
        </w:rPr>
        <w:fldChar w:fldCharType="begin"/>
      </w:r>
      <w:r w:rsidRPr="00466131">
        <w:rPr>
          <w:i w:val="0"/>
          <w:noProof/>
          <w:sz w:val="28"/>
        </w:rPr>
        <w:instrText xml:space="preserve"> PAGEREF _Toc269386989 \h </w:instrText>
      </w:r>
      <w:r w:rsidRPr="00466131">
        <w:rPr>
          <w:i w:val="0"/>
          <w:noProof/>
          <w:sz w:val="28"/>
        </w:rPr>
      </w:r>
      <w:r w:rsidRPr="00466131">
        <w:rPr>
          <w:i w:val="0"/>
          <w:noProof/>
          <w:sz w:val="28"/>
        </w:rPr>
        <w:fldChar w:fldCharType="separate"/>
      </w:r>
      <w:r w:rsidR="001F3B94">
        <w:rPr>
          <w:i w:val="0"/>
          <w:noProof/>
          <w:sz w:val="28"/>
        </w:rPr>
        <w:t>11</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3.1.4. Неустойчивость экономического развития</w:t>
      </w:r>
      <w:r w:rsidRPr="00466131">
        <w:rPr>
          <w:i w:val="0"/>
          <w:noProof/>
          <w:sz w:val="28"/>
        </w:rPr>
        <w:tab/>
      </w:r>
      <w:r w:rsidRPr="00466131">
        <w:rPr>
          <w:i w:val="0"/>
          <w:noProof/>
          <w:sz w:val="28"/>
        </w:rPr>
        <w:fldChar w:fldCharType="begin"/>
      </w:r>
      <w:r w:rsidRPr="00466131">
        <w:rPr>
          <w:i w:val="0"/>
          <w:noProof/>
          <w:sz w:val="28"/>
        </w:rPr>
        <w:instrText xml:space="preserve"> PAGEREF _Toc269386990 \h </w:instrText>
      </w:r>
      <w:r w:rsidRPr="00466131">
        <w:rPr>
          <w:i w:val="0"/>
          <w:noProof/>
          <w:sz w:val="28"/>
        </w:rPr>
      </w:r>
      <w:r w:rsidRPr="00466131">
        <w:rPr>
          <w:i w:val="0"/>
          <w:noProof/>
          <w:sz w:val="28"/>
        </w:rPr>
        <w:fldChar w:fldCharType="separate"/>
      </w:r>
      <w:r w:rsidR="001F3B94">
        <w:rPr>
          <w:i w:val="0"/>
          <w:noProof/>
          <w:sz w:val="28"/>
        </w:rPr>
        <w:t>12</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3.1.5. Невысокий уровень развития малого бизнеса (предпринимательства)</w:t>
      </w:r>
      <w:r w:rsidRPr="00466131">
        <w:rPr>
          <w:i w:val="0"/>
          <w:noProof/>
          <w:sz w:val="28"/>
        </w:rPr>
        <w:tab/>
      </w:r>
      <w:r w:rsidRPr="00466131">
        <w:rPr>
          <w:i w:val="0"/>
          <w:noProof/>
          <w:sz w:val="28"/>
        </w:rPr>
        <w:fldChar w:fldCharType="begin"/>
      </w:r>
      <w:r w:rsidRPr="00466131">
        <w:rPr>
          <w:i w:val="0"/>
          <w:noProof/>
          <w:sz w:val="28"/>
        </w:rPr>
        <w:instrText xml:space="preserve"> PAGEREF _Toc269386991 \h </w:instrText>
      </w:r>
      <w:r w:rsidRPr="00466131">
        <w:rPr>
          <w:i w:val="0"/>
          <w:noProof/>
          <w:sz w:val="28"/>
        </w:rPr>
      </w:r>
      <w:r w:rsidRPr="00466131">
        <w:rPr>
          <w:i w:val="0"/>
          <w:noProof/>
          <w:sz w:val="28"/>
        </w:rPr>
        <w:fldChar w:fldCharType="separate"/>
      </w:r>
      <w:r w:rsidR="001F3B94">
        <w:rPr>
          <w:i w:val="0"/>
          <w:noProof/>
          <w:sz w:val="28"/>
        </w:rPr>
        <w:t>13</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3.1.6. Дисбаланс системы образования и экономики города</w:t>
      </w:r>
      <w:r w:rsidRPr="00466131">
        <w:rPr>
          <w:i w:val="0"/>
          <w:noProof/>
          <w:sz w:val="28"/>
        </w:rPr>
        <w:tab/>
      </w:r>
      <w:r w:rsidRPr="00466131">
        <w:rPr>
          <w:i w:val="0"/>
          <w:noProof/>
          <w:sz w:val="28"/>
        </w:rPr>
        <w:fldChar w:fldCharType="begin"/>
      </w:r>
      <w:r w:rsidRPr="00466131">
        <w:rPr>
          <w:i w:val="0"/>
          <w:noProof/>
          <w:sz w:val="28"/>
        </w:rPr>
        <w:instrText xml:space="preserve"> PAGEREF _Toc269386992 \h </w:instrText>
      </w:r>
      <w:r w:rsidRPr="00466131">
        <w:rPr>
          <w:i w:val="0"/>
          <w:noProof/>
          <w:sz w:val="28"/>
        </w:rPr>
      </w:r>
      <w:r w:rsidRPr="00466131">
        <w:rPr>
          <w:i w:val="0"/>
          <w:noProof/>
          <w:sz w:val="28"/>
        </w:rPr>
        <w:fldChar w:fldCharType="separate"/>
      </w:r>
      <w:r w:rsidR="001F3B94">
        <w:rPr>
          <w:i w:val="0"/>
          <w:noProof/>
          <w:sz w:val="28"/>
        </w:rPr>
        <w:t>14</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3.1.7. Недостаточная обеспеченность жильем</w:t>
      </w:r>
      <w:r w:rsidRPr="00466131">
        <w:rPr>
          <w:i w:val="0"/>
          <w:noProof/>
          <w:sz w:val="28"/>
        </w:rPr>
        <w:tab/>
      </w:r>
      <w:r w:rsidRPr="00466131">
        <w:rPr>
          <w:i w:val="0"/>
          <w:noProof/>
          <w:sz w:val="28"/>
        </w:rPr>
        <w:fldChar w:fldCharType="begin"/>
      </w:r>
      <w:r w:rsidRPr="00466131">
        <w:rPr>
          <w:i w:val="0"/>
          <w:noProof/>
          <w:sz w:val="28"/>
        </w:rPr>
        <w:instrText xml:space="preserve"> PAGEREF _Toc269386993 \h </w:instrText>
      </w:r>
      <w:r w:rsidRPr="00466131">
        <w:rPr>
          <w:i w:val="0"/>
          <w:noProof/>
          <w:sz w:val="28"/>
        </w:rPr>
      </w:r>
      <w:r w:rsidRPr="00466131">
        <w:rPr>
          <w:i w:val="0"/>
          <w:noProof/>
          <w:sz w:val="28"/>
        </w:rPr>
        <w:fldChar w:fldCharType="separate"/>
      </w:r>
      <w:r w:rsidR="001F3B94">
        <w:rPr>
          <w:i w:val="0"/>
          <w:noProof/>
          <w:sz w:val="28"/>
        </w:rPr>
        <w:t>14</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3.1.8. Износ инженерно-технической инфраструктуры</w:t>
      </w:r>
      <w:r w:rsidRPr="00466131">
        <w:rPr>
          <w:i w:val="0"/>
          <w:noProof/>
          <w:sz w:val="28"/>
        </w:rPr>
        <w:tab/>
      </w:r>
      <w:r w:rsidRPr="00466131">
        <w:rPr>
          <w:i w:val="0"/>
          <w:noProof/>
          <w:sz w:val="28"/>
        </w:rPr>
        <w:fldChar w:fldCharType="begin"/>
      </w:r>
      <w:r w:rsidRPr="00466131">
        <w:rPr>
          <w:i w:val="0"/>
          <w:noProof/>
          <w:sz w:val="28"/>
        </w:rPr>
        <w:instrText xml:space="preserve"> PAGEREF _Toc269386994 \h </w:instrText>
      </w:r>
      <w:r w:rsidRPr="00466131">
        <w:rPr>
          <w:i w:val="0"/>
          <w:noProof/>
          <w:sz w:val="28"/>
        </w:rPr>
      </w:r>
      <w:r w:rsidRPr="00466131">
        <w:rPr>
          <w:i w:val="0"/>
          <w:noProof/>
          <w:sz w:val="28"/>
        </w:rPr>
        <w:fldChar w:fldCharType="separate"/>
      </w:r>
      <w:r w:rsidR="001F3B94">
        <w:rPr>
          <w:i w:val="0"/>
          <w:noProof/>
          <w:sz w:val="28"/>
        </w:rPr>
        <w:t>15</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eastAsia="ja-JP"/>
        </w:rPr>
        <w:t>3.1.9. Низкий уровень благоустройства города</w:t>
      </w:r>
      <w:r w:rsidRPr="00466131">
        <w:rPr>
          <w:i w:val="0"/>
          <w:noProof/>
          <w:sz w:val="28"/>
        </w:rPr>
        <w:tab/>
      </w:r>
      <w:r w:rsidRPr="00466131">
        <w:rPr>
          <w:i w:val="0"/>
          <w:noProof/>
          <w:sz w:val="28"/>
        </w:rPr>
        <w:fldChar w:fldCharType="begin"/>
      </w:r>
      <w:r w:rsidRPr="00466131">
        <w:rPr>
          <w:i w:val="0"/>
          <w:noProof/>
          <w:sz w:val="28"/>
        </w:rPr>
        <w:instrText xml:space="preserve"> PAGEREF _Toc269386995 \h </w:instrText>
      </w:r>
      <w:r w:rsidRPr="00466131">
        <w:rPr>
          <w:i w:val="0"/>
          <w:noProof/>
          <w:sz w:val="28"/>
        </w:rPr>
      </w:r>
      <w:r w:rsidRPr="00466131">
        <w:rPr>
          <w:i w:val="0"/>
          <w:noProof/>
          <w:sz w:val="28"/>
        </w:rPr>
        <w:fldChar w:fldCharType="separate"/>
      </w:r>
      <w:r w:rsidR="001F3B94">
        <w:rPr>
          <w:i w:val="0"/>
          <w:noProof/>
          <w:sz w:val="28"/>
        </w:rPr>
        <w:t>16</w:t>
      </w:r>
      <w:r w:rsidRPr="00466131">
        <w:rPr>
          <w:i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lang w:eastAsia="ja-JP"/>
        </w:rPr>
        <w:t>3.2. Конкурентные преимущества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_Toc269386996 \h </w:instrText>
      </w:r>
      <w:r w:rsidRPr="00466131">
        <w:rPr>
          <w:smallCaps w:val="0"/>
          <w:noProof/>
          <w:sz w:val="28"/>
        </w:rPr>
      </w:r>
      <w:r w:rsidRPr="00466131">
        <w:rPr>
          <w:smallCaps w:val="0"/>
          <w:noProof/>
          <w:sz w:val="28"/>
        </w:rPr>
        <w:fldChar w:fldCharType="separate"/>
      </w:r>
      <w:r w:rsidR="001F3B94">
        <w:rPr>
          <w:smallCaps w:val="0"/>
          <w:noProof/>
          <w:sz w:val="28"/>
        </w:rPr>
        <w:t>16</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eastAsia="ja-JP"/>
        </w:rPr>
        <w:t>3.2.1. Выгодное географическое расположение</w:t>
      </w:r>
      <w:r w:rsidRPr="00466131">
        <w:rPr>
          <w:i w:val="0"/>
          <w:noProof/>
          <w:sz w:val="28"/>
        </w:rPr>
        <w:tab/>
      </w:r>
      <w:r w:rsidRPr="00466131">
        <w:rPr>
          <w:i w:val="0"/>
          <w:noProof/>
          <w:sz w:val="28"/>
        </w:rPr>
        <w:fldChar w:fldCharType="begin"/>
      </w:r>
      <w:r w:rsidRPr="00466131">
        <w:rPr>
          <w:i w:val="0"/>
          <w:noProof/>
          <w:sz w:val="28"/>
        </w:rPr>
        <w:instrText xml:space="preserve"> PAGEREF _Toc269386997 \h </w:instrText>
      </w:r>
      <w:r w:rsidRPr="00466131">
        <w:rPr>
          <w:i w:val="0"/>
          <w:noProof/>
          <w:sz w:val="28"/>
        </w:rPr>
      </w:r>
      <w:r w:rsidRPr="00466131">
        <w:rPr>
          <w:i w:val="0"/>
          <w:noProof/>
          <w:sz w:val="28"/>
        </w:rPr>
        <w:fldChar w:fldCharType="separate"/>
      </w:r>
      <w:r w:rsidR="001F3B94">
        <w:rPr>
          <w:i w:val="0"/>
          <w:noProof/>
          <w:sz w:val="28"/>
        </w:rPr>
        <w:t>16</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eastAsia="ja-JP"/>
        </w:rPr>
        <w:t>3.2.2. Наличие стратегии территориального развития</w:t>
      </w:r>
      <w:r w:rsidRPr="00466131">
        <w:rPr>
          <w:i w:val="0"/>
          <w:noProof/>
          <w:sz w:val="28"/>
        </w:rPr>
        <w:tab/>
      </w:r>
      <w:r w:rsidRPr="00466131">
        <w:rPr>
          <w:i w:val="0"/>
          <w:noProof/>
          <w:sz w:val="28"/>
        </w:rPr>
        <w:fldChar w:fldCharType="begin"/>
      </w:r>
      <w:r w:rsidRPr="00466131">
        <w:rPr>
          <w:i w:val="0"/>
          <w:noProof/>
          <w:sz w:val="28"/>
        </w:rPr>
        <w:instrText xml:space="preserve"> PAGEREF _Toc269387119 \h </w:instrText>
      </w:r>
      <w:r w:rsidRPr="00466131">
        <w:rPr>
          <w:i w:val="0"/>
          <w:noProof/>
          <w:sz w:val="28"/>
        </w:rPr>
      </w:r>
      <w:r w:rsidRPr="00466131">
        <w:rPr>
          <w:i w:val="0"/>
          <w:noProof/>
          <w:sz w:val="28"/>
        </w:rPr>
        <w:fldChar w:fldCharType="separate"/>
      </w:r>
      <w:r w:rsidR="001F3B94">
        <w:rPr>
          <w:i w:val="0"/>
          <w:noProof/>
          <w:sz w:val="28"/>
        </w:rPr>
        <w:t>16</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eastAsia="ja-JP"/>
        </w:rPr>
        <w:t>3.2.3. Опыт трансформации и высокий экономический потенциал</w:t>
      </w:r>
      <w:r w:rsidRPr="00466131">
        <w:rPr>
          <w:i w:val="0"/>
          <w:noProof/>
          <w:sz w:val="28"/>
        </w:rPr>
        <w:tab/>
      </w:r>
      <w:r w:rsidRPr="00466131">
        <w:rPr>
          <w:i w:val="0"/>
          <w:noProof/>
          <w:sz w:val="28"/>
        </w:rPr>
        <w:fldChar w:fldCharType="begin"/>
      </w:r>
      <w:r w:rsidRPr="00466131">
        <w:rPr>
          <w:i w:val="0"/>
          <w:noProof/>
          <w:sz w:val="28"/>
        </w:rPr>
        <w:instrText xml:space="preserve"> PAGEREF _Toc269387120 \h </w:instrText>
      </w:r>
      <w:r w:rsidRPr="00466131">
        <w:rPr>
          <w:i w:val="0"/>
          <w:noProof/>
          <w:sz w:val="28"/>
        </w:rPr>
      </w:r>
      <w:r w:rsidRPr="00466131">
        <w:rPr>
          <w:i w:val="0"/>
          <w:noProof/>
          <w:sz w:val="28"/>
        </w:rPr>
        <w:fldChar w:fldCharType="separate"/>
      </w:r>
      <w:r w:rsidR="001F3B94">
        <w:rPr>
          <w:i w:val="0"/>
          <w:noProof/>
          <w:sz w:val="28"/>
        </w:rPr>
        <w:t>17</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eastAsia="ja-JP"/>
        </w:rPr>
        <w:t>3.2.4. Высокий образовательный, культурный и научный потенциал</w:t>
      </w:r>
      <w:r w:rsidRPr="00466131">
        <w:rPr>
          <w:i w:val="0"/>
          <w:noProof/>
          <w:sz w:val="28"/>
        </w:rPr>
        <w:tab/>
      </w:r>
      <w:r w:rsidRPr="00466131">
        <w:rPr>
          <w:i w:val="0"/>
          <w:noProof/>
          <w:sz w:val="28"/>
        </w:rPr>
        <w:fldChar w:fldCharType="begin"/>
      </w:r>
      <w:r w:rsidRPr="00466131">
        <w:rPr>
          <w:i w:val="0"/>
          <w:noProof/>
          <w:sz w:val="28"/>
        </w:rPr>
        <w:instrText xml:space="preserve"> PAGEREF _Toc269387121 \h </w:instrText>
      </w:r>
      <w:r w:rsidRPr="00466131">
        <w:rPr>
          <w:i w:val="0"/>
          <w:noProof/>
          <w:sz w:val="28"/>
        </w:rPr>
      </w:r>
      <w:r w:rsidRPr="00466131">
        <w:rPr>
          <w:i w:val="0"/>
          <w:noProof/>
          <w:sz w:val="28"/>
        </w:rPr>
        <w:fldChar w:fldCharType="separate"/>
      </w:r>
      <w:r w:rsidR="001F3B94">
        <w:rPr>
          <w:i w:val="0"/>
          <w:noProof/>
          <w:sz w:val="28"/>
        </w:rPr>
        <w:t>18</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3.2.5. Высокий уровень гражданской активности жителей города</w:t>
      </w:r>
      <w:r w:rsidRPr="00466131">
        <w:rPr>
          <w:i w:val="0"/>
          <w:noProof/>
          <w:sz w:val="28"/>
        </w:rPr>
        <w:tab/>
      </w:r>
      <w:r w:rsidRPr="00466131">
        <w:rPr>
          <w:i w:val="0"/>
          <w:noProof/>
          <w:sz w:val="28"/>
        </w:rPr>
        <w:fldChar w:fldCharType="begin"/>
      </w:r>
      <w:r w:rsidRPr="00466131">
        <w:rPr>
          <w:i w:val="0"/>
          <w:noProof/>
          <w:sz w:val="28"/>
        </w:rPr>
        <w:instrText xml:space="preserve"> PAGEREF _Toc269387122 \h </w:instrText>
      </w:r>
      <w:r w:rsidRPr="00466131">
        <w:rPr>
          <w:i w:val="0"/>
          <w:noProof/>
          <w:sz w:val="28"/>
        </w:rPr>
      </w:r>
      <w:r w:rsidRPr="00466131">
        <w:rPr>
          <w:i w:val="0"/>
          <w:noProof/>
          <w:sz w:val="28"/>
        </w:rPr>
        <w:fldChar w:fldCharType="separate"/>
      </w:r>
      <w:r w:rsidR="001F3B94">
        <w:rPr>
          <w:i w:val="0"/>
          <w:noProof/>
          <w:sz w:val="28"/>
        </w:rPr>
        <w:t>19</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4. Видение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_Toc269387123 \h </w:instrText>
      </w:r>
      <w:r w:rsidRPr="00466131">
        <w:rPr>
          <w:b w:val="0"/>
          <w:caps w:val="0"/>
          <w:noProof/>
          <w:sz w:val="28"/>
        </w:rPr>
      </w:r>
      <w:r w:rsidRPr="00466131">
        <w:rPr>
          <w:b w:val="0"/>
          <w:caps w:val="0"/>
          <w:noProof/>
          <w:sz w:val="28"/>
        </w:rPr>
        <w:fldChar w:fldCharType="separate"/>
      </w:r>
      <w:r w:rsidR="001F3B94">
        <w:rPr>
          <w:b w:val="0"/>
          <w:caps w:val="0"/>
          <w:noProof/>
          <w:sz w:val="28"/>
        </w:rPr>
        <w:t>19</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5. Миссия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_Toc269387124 \h </w:instrText>
      </w:r>
      <w:r w:rsidRPr="00466131">
        <w:rPr>
          <w:b w:val="0"/>
          <w:caps w:val="0"/>
          <w:noProof/>
          <w:sz w:val="28"/>
        </w:rPr>
      </w:r>
      <w:r w:rsidRPr="00466131">
        <w:rPr>
          <w:b w:val="0"/>
          <w:caps w:val="0"/>
          <w:noProof/>
          <w:sz w:val="28"/>
        </w:rPr>
        <w:fldChar w:fldCharType="separate"/>
      </w:r>
      <w:r w:rsidR="001F3B94">
        <w:rPr>
          <w:b w:val="0"/>
          <w:caps w:val="0"/>
          <w:noProof/>
          <w:sz w:val="28"/>
        </w:rPr>
        <w:t>19</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6. Стратегическая цель развития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_Toc269387125 \h </w:instrText>
      </w:r>
      <w:r w:rsidRPr="00466131">
        <w:rPr>
          <w:b w:val="0"/>
          <w:caps w:val="0"/>
          <w:noProof/>
          <w:sz w:val="28"/>
        </w:rPr>
      </w:r>
      <w:r w:rsidRPr="00466131">
        <w:rPr>
          <w:b w:val="0"/>
          <w:caps w:val="0"/>
          <w:noProof/>
          <w:sz w:val="28"/>
        </w:rPr>
        <w:fldChar w:fldCharType="separate"/>
      </w:r>
      <w:r w:rsidR="001F3B94">
        <w:rPr>
          <w:b w:val="0"/>
          <w:caps w:val="0"/>
          <w:noProof/>
          <w:sz w:val="28"/>
        </w:rPr>
        <w:t>19</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7. Стратегические и приоритетные направления достижения стратегической цели к 2030 году</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_Toc269387126 \h </w:instrText>
      </w:r>
      <w:r w:rsidRPr="00466131">
        <w:rPr>
          <w:b w:val="0"/>
          <w:caps w:val="0"/>
          <w:noProof/>
          <w:sz w:val="28"/>
        </w:rPr>
      </w:r>
      <w:r w:rsidRPr="00466131">
        <w:rPr>
          <w:b w:val="0"/>
          <w:caps w:val="0"/>
          <w:noProof/>
          <w:sz w:val="28"/>
        </w:rPr>
        <w:fldChar w:fldCharType="separate"/>
      </w:r>
      <w:r w:rsidR="001F3B94">
        <w:rPr>
          <w:b w:val="0"/>
          <w:caps w:val="0"/>
          <w:noProof/>
          <w:sz w:val="28"/>
        </w:rPr>
        <w:t>20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7.1. Стратегические направления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_Toc269387127 \h </w:instrText>
      </w:r>
      <w:r w:rsidRPr="00466131">
        <w:rPr>
          <w:b w:val="0"/>
          <w:caps w:val="0"/>
          <w:noProof/>
          <w:sz w:val="28"/>
        </w:rPr>
      </w:r>
      <w:r w:rsidRPr="00466131">
        <w:rPr>
          <w:b w:val="0"/>
          <w:caps w:val="0"/>
          <w:noProof/>
          <w:sz w:val="28"/>
        </w:rPr>
        <w:fldChar w:fldCharType="separate"/>
      </w:r>
      <w:r w:rsidR="001F3B94">
        <w:rPr>
          <w:b w:val="0"/>
          <w:caps w:val="0"/>
          <w:noProof/>
          <w:sz w:val="28"/>
        </w:rPr>
        <w:t>20</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7.1.1. Приоритетные направления стратегического направления «Обеспечение базовых потребностей человека»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_Toc269387128 \h </w:instrText>
      </w:r>
      <w:r w:rsidRPr="00466131">
        <w:rPr>
          <w:smallCaps w:val="0"/>
          <w:noProof/>
          <w:sz w:val="28"/>
        </w:rPr>
      </w:r>
      <w:r w:rsidRPr="00466131">
        <w:rPr>
          <w:smallCaps w:val="0"/>
          <w:noProof/>
          <w:sz w:val="28"/>
        </w:rPr>
        <w:fldChar w:fldCharType="separate"/>
      </w:r>
      <w:r w:rsidR="001F3B94">
        <w:rPr>
          <w:smallCaps w:val="0"/>
          <w:noProof/>
          <w:sz w:val="28"/>
        </w:rPr>
        <w:t>20</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bidi="en-US"/>
        </w:rPr>
        <w:t>7.1.1.1. Здоровье</w:t>
      </w:r>
      <w:r w:rsidRPr="00466131">
        <w:rPr>
          <w:i w:val="0"/>
          <w:noProof/>
          <w:sz w:val="28"/>
        </w:rPr>
        <w:tab/>
      </w:r>
      <w:r w:rsidRPr="00466131">
        <w:rPr>
          <w:i w:val="0"/>
          <w:noProof/>
          <w:sz w:val="28"/>
        </w:rPr>
        <w:fldChar w:fldCharType="begin"/>
      </w:r>
      <w:r w:rsidRPr="00466131">
        <w:rPr>
          <w:i w:val="0"/>
          <w:noProof/>
          <w:sz w:val="28"/>
        </w:rPr>
        <w:instrText xml:space="preserve"> PAGEREF _Toc269387129 \h </w:instrText>
      </w:r>
      <w:r w:rsidRPr="00466131">
        <w:rPr>
          <w:i w:val="0"/>
          <w:noProof/>
          <w:sz w:val="28"/>
        </w:rPr>
      </w:r>
      <w:r w:rsidRPr="00466131">
        <w:rPr>
          <w:i w:val="0"/>
          <w:noProof/>
          <w:sz w:val="28"/>
        </w:rPr>
        <w:fldChar w:fldCharType="separate"/>
      </w:r>
      <w:r w:rsidR="001F3B94">
        <w:rPr>
          <w:i w:val="0"/>
          <w:noProof/>
          <w:sz w:val="28"/>
        </w:rPr>
        <w:t>21</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bidi="en-US"/>
        </w:rPr>
        <w:t>7.1.1.2. Жилье</w:t>
      </w:r>
      <w:r w:rsidRPr="00466131">
        <w:rPr>
          <w:i w:val="0"/>
          <w:noProof/>
          <w:sz w:val="28"/>
        </w:rPr>
        <w:tab/>
      </w:r>
      <w:r w:rsidRPr="00466131">
        <w:rPr>
          <w:i w:val="0"/>
          <w:noProof/>
          <w:sz w:val="28"/>
        </w:rPr>
        <w:fldChar w:fldCharType="begin"/>
      </w:r>
      <w:r w:rsidRPr="00466131">
        <w:rPr>
          <w:i w:val="0"/>
          <w:noProof/>
          <w:sz w:val="28"/>
        </w:rPr>
        <w:instrText xml:space="preserve"> PAGEREF _Toc269387130 \h </w:instrText>
      </w:r>
      <w:r w:rsidRPr="00466131">
        <w:rPr>
          <w:i w:val="0"/>
          <w:noProof/>
          <w:sz w:val="28"/>
        </w:rPr>
      </w:r>
      <w:r w:rsidRPr="00466131">
        <w:rPr>
          <w:i w:val="0"/>
          <w:noProof/>
          <w:sz w:val="28"/>
        </w:rPr>
        <w:fldChar w:fldCharType="separate"/>
      </w:r>
      <w:r w:rsidR="001F3B94">
        <w:rPr>
          <w:i w:val="0"/>
          <w:noProof/>
          <w:sz w:val="28"/>
        </w:rPr>
        <w:t>21</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bidi="en-US"/>
        </w:rPr>
        <w:t>7.1.1.3. Городская среда</w:t>
      </w:r>
      <w:r w:rsidRPr="00466131">
        <w:rPr>
          <w:i w:val="0"/>
          <w:noProof/>
          <w:sz w:val="28"/>
        </w:rPr>
        <w:tab/>
      </w:r>
      <w:r w:rsidRPr="00466131">
        <w:rPr>
          <w:i w:val="0"/>
          <w:noProof/>
          <w:sz w:val="28"/>
        </w:rPr>
        <w:fldChar w:fldCharType="begin"/>
      </w:r>
      <w:r w:rsidRPr="00466131">
        <w:rPr>
          <w:i w:val="0"/>
          <w:noProof/>
          <w:sz w:val="28"/>
        </w:rPr>
        <w:instrText xml:space="preserve"> PAGEREF _Toc269387131 \h </w:instrText>
      </w:r>
      <w:r w:rsidRPr="00466131">
        <w:rPr>
          <w:i w:val="0"/>
          <w:noProof/>
          <w:sz w:val="28"/>
        </w:rPr>
      </w:r>
      <w:r w:rsidRPr="00466131">
        <w:rPr>
          <w:i w:val="0"/>
          <w:noProof/>
          <w:sz w:val="28"/>
        </w:rPr>
        <w:fldChar w:fldCharType="separate"/>
      </w:r>
      <w:r w:rsidR="001F3B94">
        <w:rPr>
          <w:i w:val="0"/>
          <w:noProof/>
          <w:sz w:val="28"/>
        </w:rPr>
        <w:t>21</w:t>
      </w:r>
      <w:r w:rsidRPr="00466131">
        <w:rPr>
          <w:i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7.1.2. Приоритетные направления стратегического направления «Предоставление возможностей для самореализации»</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_Toc269387132 \h </w:instrText>
      </w:r>
      <w:r w:rsidRPr="00466131">
        <w:rPr>
          <w:smallCaps w:val="0"/>
          <w:noProof/>
          <w:sz w:val="28"/>
        </w:rPr>
      </w:r>
      <w:r w:rsidRPr="00466131">
        <w:rPr>
          <w:smallCaps w:val="0"/>
          <w:noProof/>
          <w:sz w:val="28"/>
        </w:rPr>
        <w:fldChar w:fldCharType="separate"/>
      </w:r>
      <w:r w:rsidR="001F3B94">
        <w:rPr>
          <w:smallCaps w:val="0"/>
          <w:noProof/>
          <w:sz w:val="28"/>
        </w:rPr>
        <w:t>22</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7.1.2.1. Образование</w:t>
      </w:r>
      <w:r w:rsidRPr="00466131">
        <w:rPr>
          <w:i w:val="0"/>
          <w:noProof/>
          <w:sz w:val="28"/>
        </w:rPr>
        <w:tab/>
      </w:r>
      <w:r w:rsidRPr="00466131">
        <w:rPr>
          <w:i w:val="0"/>
          <w:noProof/>
          <w:sz w:val="28"/>
        </w:rPr>
        <w:fldChar w:fldCharType="begin"/>
      </w:r>
      <w:r w:rsidRPr="00466131">
        <w:rPr>
          <w:i w:val="0"/>
          <w:noProof/>
          <w:sz w:val="28"/>
        </w:rPr>
        <w:instrText xml:space="preserve"> PAGEREF _Toc269387133 \h </w:instrText>
      </w:r>
      <w:r w:rsidRPr="00466131">
        <w:rPr>
          <w:i w:val="0"/>
          <w:noProof/>
          <w:sz w:val="28"/>
        </w:rPr>
      </w:r>
      <w:r w:rsidRPr="00466131">
        <w:rPr>
          <w:i w:val="0"/>
          <w:noProof/>
          <w:sz w:val="28"/>
        </w:rPr>
        <w:fldChar w:fldCharType="separate"/>
      </w:r>
      <w:r w:rsidR="001F3B94">
        <w:rPr>
          <w:i w:val="0"/>
          <w:noProof/>
          <w:sz w:val="28"/>
        </w:rPr>
        <w:t>22</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7.1.2.2. Бизнес (предпринимательство)</w:t>
      </w:r>
      <w:r w:rsidRPr="00466131">
        <w:rPr>
          <w:i w:val="0"/>
          <w:noProof/>
          <w:sz w:val="28"/>
        </w:rPr>
        <w:tab/>
      </w:r>
      <w:r w:rsidRPr="00466131">
        <w:rPr>
          <w:i w:val="0"/>
          <w:noProof/>
          <w:sz w:val="28"/>
        </w:rPr>
        <w:fldChar w:fldCharType="begin"/>
      </w:r>
      <w:r w:rsidRPr="00466131">
        <w:rPr>
          <w:i w:val="0"/>
          <w:noProof/>
          <w:sz w:val="28"/>
        </w:rPr>
        <w:instrText xml:space="preserve"> PAGEREF _Toc269387134 \h </w:instrText>
      </w:r>
      <w:r w:rsidRPr="00466131">
        <w:rPr>
          <w:i w:val="0"/>
          <w:noProof/>
          <w:sz w:val="28"/>
        </w:rPr>
      </w:r>
      <w:r w:rsidRPr="00466131">
        <w:rPr>
          <w:i w:val="0"/>
          <w:noProof/>
          <w:sz w:val="28"/>
        </w:rPr>
        <w:fldChar w:fldCharType="separate"/>
      </w:r>
      <w:r w:rsidR="001F3B94">
        <w:rPr>
          <w:i w:val="0"/>
          <w:noProof/>
          <w:sz w:val="28"/>
        </w:rPr>
        <w:t>23</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lang w:bidi="en-US"/>
        </w:rPr>
        <w:t>7.1.2.3. Культура</w:t>
      </w:r>
      <w:r w:rsidRPr="00466131">
        <w:rPr>
          <w:i w:val="0"/>
          <w:noProof/>
          <w:sz w:val="28"/>
        </w:rPr>
        <w:tab/>
      </w:r>
      <w:r w:rsidRPr="00466131">
        <w:rPr>
          <w:i w:val="0"/>
          <w:noProof/>
          <w:sz w:val="28"/>
        </w:rPr>
        <w:fldChar w:fldCharType="begin"/>
      </w:r>
      <w:r w:rsidRPr="00466131">
        <w:rPr>
          <w:i w:val="0"/>
          <w:noProof/>
          <w:sz w:val="28"/>
        </w:rPr>
        <w:instrText xml:space="preserve"> PAGEREF _Toc269387135 \h </w:instrText>
      </w:r>
      <w:r w:rsidRPr="00466131">
        <w:rPr>
          <w:i w:val="0"/>
          <w:noProof/>
          <w:sz w:val="28"/>
        </w:rPr>
      </w:r>
      <w:r w:rsidRPr="00466131">
        <w:rPr>
          <w:i w:val="0"/>
          <w:noProof/>
          <w:sz w:val="28"/>
        </w:rPr>
        <w:fldChar w:fldCharType="separate"/>
      </w:r>
      <w:r w:rsidR="001F3B94">
        <w:rPr>
          <w:i w:val="0"/>
          <w:noProof/>
          <w:sz w:val="28"/>
        </w:rPr>
        <w:t>23</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7.1.2.4. Наука</w:t>
      </w:r>
      <w:r w:rsidRPr="00466131">
        <w:rPr>
          <w:i w:val="0"/>
          <w:noProof/>
          <w:sz w:val="28"/>
        </w:rPr>
        <w:tab/>
      </w:r>
      <w:r w:rsidRPr="00466131">
        <w:rPr>
          <w:i w:val="0"/>
          <w:noProof/>
          <w:sz w:val="28"/>
        </w:rPr>
        <w:fldChar w:fldCharType="begin"/>
      </w:r>
      <w:r w:rsidRPr="00466131">
        <w:rPr>
          <w:i w:val="0"/>
          <w:noProof/>
          <w:sz w:val="28"/>
        </w:rPr>
        <w:instrText xml:space="preserve"> PAGEREF _Toc269387136 \h </w:instrText>
      </w:r>
      <w:r w:rsidRPr="00466131">
        <w:rPr>
          <w:i w:val="0"/>
          <w:noProof/>
          <w:sz w:val="28"/>
        </w:rPr>
      </w:r>
      <w:r w:rsidRPr="00466131">
        <w:rPr>
          <w:i w:val="0"/>
          <w:noProof/>
          <w:sz w:val="28"/>
        </w:rPr>
        <w:fldChar w:fldCharType="separate"/>
      </w:r>
      <w:r w:rsidR="001F3B94">
        <w:rPr>
          <w:i w:val="0"/>
          <w:noProof/>
          <w:sz w:val="28"/>
        </w:rPr>
        <w:t>24</w:t>
      </w:r>
      <w:r w:rsidRPr="00466131">
        <w:rPr>
          <w:i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7.1.2.5. Гражданское общество</w:t>
      </w:r>
      <w:r w:rsidRPr="00466131">
        <w:rPr>
          <w:i w:val="0"/>
          <w:noProof/>
          <w:sz w:val="28"/>
        </w:rPr>
        <w:tab/>
      </w:r>
      <w:r w:rsidRPr="00466131">
        <w:rPr>
          <w:i w:val="0"/>
          <w:noProof/>
          <w:sz w:val="28"/>
        </w:rPr>
        <w:fldChar w:fldCharType="begin"/>
      </w:r>
      <w:r w:rsidRPr="00466131">
        <w:rPr>
          <w:i w:val="0"/>
          <w:noProof/>
          <w:sz w:val="28"/>
        </w:rPr>
        <w:instrText xml:space="preserve"> PAGEREF _Toc269387137 \h </w:instrText>
      </w:r>
      <w:r w:rsidRPr="00466131">
        <w:rPr>
          <w:i w:val="0"/>
          <w:noProof/>
          <w:sz w:val="28"/>
        </w:rPr>
      </w:r>
      <w:r w:rsidRPr="00466131">
        <w:rPr>
          <w:i w:val="0"/>
          <w:noProof/>
          <w:sz w:val="28"/>
        </w:rPr>
        <w:fldChar w:fldCharType="separate"/>
      </w:r>
      <w:r w:rsidR="001F3B94">
        <w:rPr>
          <w:i w:val="0"/>
          <w:noProof/>
          <w:sz w:val="28"/>
        </w:rPr>
        <w:t>24</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 Система задач по приоритетным направлениям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_Toc269387138 \h </w:instrText>
      </w:r>
      <w:r w:rsidRPr="00466131">
        <w:rPr>
          <w:b w:val="0"/>
          <w:caps w:val="0"/>
          <w:noProof/>
          <w:sz w:val="28"/>
        </w:rPr>
      </w:r>
      <w:r w:rsidRPr="00466131">
        <w:rPr>
          <w:b w:val="0"/>
          <w:caps w:val="0"/>
          <w:noProof/>
          <w:sz w:val="28"/>
        </w:rPr>
        <w:fldChar w:fldCharType="separate"/>
      </w:r>
      <w:r w:rsidR="001F3B94">
        <w:rPr>
          <w:b w:val="0"/>
          <w:caps w:val="0"/>
          <w:noProof/>
          <w:sz w:val="28"/>
        </w:rPr>
        <w:t>25</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 Задачи по приоритетным направлениям стратегического направления «Обеспечение базовых потребностей человека»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_Toc269387139 \h </w:instrText>
      </w:r>
      <w:r w:rsidRPr="00466131">
        <w:rPr>
          <w:smallCaps w:val="0"/>
          <w:noProof/>
          <w:sz w:val="28"/>
        </w:rPr>
      </w:r>
      <w:r w:rsidRPr="00466131">
        <w:rPr>
          <w:smallCaps w:val="0"/>
          <w:noProof/>
          <w:sz w:val="28"/>
        </w:rPr>
        <w:fldChar w:fldCharType="separate"/>
      </w:r>
      <w:r w:rsidR="001F3B94">
        <w:rPr>
          <w:smallCaps w:val="0"/>
          <w:noProof/>
          <w:sz w:val="28"/>
        </w:rPr>
        <w:t>25</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lastRenderedPageBreak/>
        <w:t>8.1.1. Приоритетное направление «ЗДОРОВЬЕ»</w:t>
      </w:r>
      <w:r w:rsidRPr="00466131">
        <w:rPr>
          <w:i w:val="0"/>
          <w:noProof/>
          <w:sz w:val="28"/>
        </w:rPr>
        <w:tab/>
      </w:r>
      <w:r w:rsidRPr="00466131">
        <w:rPr>
          <w:i w:val="0"/>
          <w:noProof/>
          <w:sz w:val="28"/>
        </w:rPr>
        <w:fldChar w:fldCharType="begin"/>
      </w:r>
      <w:r w:rsidRPr="00466131">
        <w:rPr>
          <w:i w:val="0"/>
          <w:noProof/>
          <w:sz w:val="28"/>
        </w:rPr>
        <w:instrText xml:space="preserve"> PAGEREF _Toc269387140 \h </w:instrText>
      </w:r>
      <w:r w:rsidRPr="00466131">
        <w:rPr>
          <w:i w:val="0"/>
          <w:noProof/>
          <w:sz w:val="28"/>
        </w:rPr>
      </w:r>
      <w:r w:rsidRPr="00466131">
        <w:rPr>
          <w:i w:val="0"/>
          <w:noProof/>
          <w:sz w:val="28"/>
        </w:rPr>
        <w:fldChar w:fldCharType="separate"/>
      </w:r>
      <w:r w:rsidR="001F3B94">
        <w:rPr>
          <w:i w:val="0"/>
          <w:noProof/>
          <w:sz w:val="28"/>
        </w:rPr>
        <w:t>25</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8.1.1.1 Создание у населения потребности в здоровом образе жизни и активном долголетии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_Toc269387141 \h </w:instrText>
      </w:r>
      <w:r w:rsidRPr="00466131">
        <w:rPr>
          <w:b w:val="0"/>
          <w:caps w:val="0"/>
          <w:noProof/>
          <w:sz w:val="28"/>
        </w:rPr>
      </w:r>
      <w:r w:rsidRPr="00466131">
        <w:rPr>
          <w:b w:val="0"/>
          <w:caps w:val="0"/>
          <w:noProof/>
          <w:sz w:val="28"/>
        </w:rPr>
        <w:fldChar w:fldCharType="separate"/>
      </w:r>
      <w:r w:rsidR="001F3B94">
        <w:rPr>
          <w:b w:val="0"/>
          <w:caps w:val="0"/>
          <w:noProof/>
          <w:sz w:val="28"/>
        </w:rPr>
        <w:t>25</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8.1.1.2. Развитие системы профилактических мероприятий</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_Toc269387142 \h </w:instrText>
      </w:r>
      <w:r w:rsidRPr="00466131">
        <w:rPr>
          <w:b w:val="0"/>
          <w:caps w:val="0"/>
          <w:noProof/>
          <w:sz w:val="28"/>
        </w:rPr>
      </w:r>
      <w:r w:rsidRPr="00466131">
        <w:rPr>
          <w:b w:val="0"/>
          <w:caps w:val="0"/>
          <w:noProof/>
          <w:sz w:val="28"/>
        </w:rPr>
        <w:fldChar w:fldCharType="separate"/>
      </w:r>
      <w:r w:rsidR="001F3B94">
        <w:rPr>
          <w:b w:val="0"/>
          <w:caps w:val="0"/>
          <w:noProof/>
          <w:sz w:val="28"/>
        </w:rPr>
        <w:t>26</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8.1.1.3. Создание условий для сохранения здоровья населения средствами системы здравоохранения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_Toc269387143 \h </w:instrText>
      </w:r>
      <w:r w:rsidRPr="00466131">
        <w:rPr>
          <w:b w:val="0"/>
          <w:caps w:val="0"/>
          <w:noProof/>
          <w:sz w:val="28"/>
        </w:rPr>
      </w:r>
      <w:r w:rsidRPr="00466131">
        <w:rPr>
          <w:b w:val="0"/>
          <w:caps w:val="0"/>
          <w:noProof/>
          <w:sz w:val="28"/>
        </w:rPr>
        <w:fldChar w:fldCharType="separate"/>
      </w:r>
      <w:r w:rsidR="001F3B94">
        <w:rPr>
          <w:b w:val="0"/>
          <w:caps w:val="0"/>
          <w:noProof/>
          <w:sz w:val="28"/>
        </w:rPr>
        <w:t>26</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8.1.1.4. Улучшение ресурсного обеспечения медицинского обслуживания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_Toc269387144 \h </w:instrText>
      </w:r>
      <w:r w:rsidRPr="00466131">
        <w:rPr>
          <w:b w:val="0"/>
          <w:caps w:val="0"/>
          <w:noProof/>
          <w:sz w:val="28"/>
        </w:rPr>
      </w:r>
      <w:r w:rsidRPr="00466131">
        <w:rPr>
          <w:b w:val="0"/>
          <w:caps w:val="0"/>
          <w:noProof/>
          <w:sz w:val="28"/>
        </w:rPr>
        <w:fldChar w:fldCharType="separate"/>
      </w:r>
      <w:r w:rsidR="001F3B94">
        <w:rPr>
          <w:b w:val="0"/>
          <w:caps w:val="0"/>
          <w:noProof/>
          <w:sz w:val="28"/>
        </w:rPr>
        <w:t>27</w:t>
      </w:r>
      <w:r w:rsidRPr="00466131">
        <w:rPr>
          <w:b w:val="0"/>
          <w: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8.1.2. Приоритетное направление «ЖИЛЬЕ»</w:t>
      </w:r>
      <w:r w:rsidRPr="00466131">
        <w:rPr>
          <w:i w:val="0"/>
          <w:noProof/>
          <w:sz w:val="28"/>
        </w:rPr>
        <w:tab/>
      </w:r>
      <w:r w:rsidRPr="00466131">
        <w:rPr>
          <w:i w:val="0"/>
          <w:noProof/>
          <w:sz w:val="28"/>
        </w:rPr>
        <w:fldChar w:fldCharType="begin"/>
      </w:r>
      <w:r w:rsidRPr="00466131">
        <w:rPr>
          <w:i w:val="0"/>
          <w:noProof/>
          <w:sz w:val="28"/>
        </w:rPr>
        <w:instrText xml:space="preserve"> PAGEREF _Toc269387145 \h </w:instrText>
      </w:r>
      <w:r w:rsidRPr="00466131">
        <w:rPr>
          <w:i w:val="0"/>
          <w:noProof/>
          <w:sz w:val="28"/>
        </w:rPr>
      </w:r>
      <w:r w:rsidRPr="00466131">
        <w:rPr>
          <w:i w:val="0"/>
          <w:noProof/>
          <w:sz w:val="28"/>
        </w:rPr>
        <w:fldChar w:fldCharType="separate"/>
      </w:r>
      <w:r w:rsidR="001F3B94">
        <w:rPr>
          <w:i w:val="0"/>
          <w:noProof/>
          <w:sz w:val="28"/>
        </w:rPr>
        <w:t>27</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8.1.2.1. Повышение качества условий проживания в многоквартирных домах</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_Toc269387146 \h </w:instrText>
      </w:r>
      <w:r w:rsidRPr="00466131">
        <w:rPr>
          <w:b w:val="0"/>
          <w:caps w:val="0"/>
          <w:noProof/>
          <w:sz w:val="28"/>
        </w:rPr>
      </w:r>
      <w:r w:rsidRPr="00466131">
        <w:rPr>
          <w:b w:val="0"/>
          <w:caps w:val="0"/>
          <w:noProof/>
          <w:sz w:val="28"/>
        </w:rPr>
        <w:fldChar w:fldCharType="separate"/>
      </w:r>
      <w:r w:rsidR="001F3B94">
        <w:rPr>
          <w:b w:val="0"/>
          <w:caps w:val="0"/>
          <w:noProof/>
          <w:sz w:val="28"/>
        </w:rPr>
        <w:t>28</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8.1.2.2. Создание условий для развития жилищного строительства преимущественно в пределах застроенных территорий</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_Toc269387147 \h </w:instrText>
      </w:r>
      <w:r w:rsidRPr="00466131">
        <w:rPr>
          <w:b w:val="0"/>
          <w:caps w:val="0"/>
          <w:noProof/>
          <w:sz w:val="28"/>
        </w:rPr>
      </w:r>
      <w:r w:rsidRPr="00466131">
        <w:rPr>
          <w:b w:val="0"/>
          <w:caps w:val="0"/>
          <w:noProof/>
          <w:sz w:val="28"/>
        </w:rPr>
        <w:fldChar w:fldCharType="separate"/>
      </w:r>
      <w:r w:rsidR="001F3B94">
        <w:rPr>
          <w:b w:val="0"/>
          <w:caps w:val="0"/>
          <w:noProof/>
          <w:sz w:val="28"/>
        </w:rPr>
        <w:t>28</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8.1.2.3. Повышение доступности жилья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_Toc269387148 \h </w:instrText>
      </w:r>
      <w:r w:rsidRPr="00466131">
        <w:rPr>
          <w:b w:val="0"/>
          <w:caps w:val="0"/>
          <w:noProof/>
          <w:sz w:val="28"/>
        </w:rPr>
      </w:r>
      <w:r w:rsidRPr="00466131">
        <w:rPr>
          <w:b w:val="0"/>
          <w:caps w:val="0"/>
          <w:noProof/>
          <w:sz w:val="28"/>
        </w:rPr>
        <w:fldChar w:fldCharType="separate"/>
      </w:r>
      <w:r w:rsidR="001F3B94">
        <w:rPr>
          <w:b w:val="0"/>
          <w:caps w:val="0"/>
          <w:noProof/>
          <w:sz w:val="28"/>
        </w:rPr>
        <w:t>29</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8.1.2.3.1. Создание условий для удовлетворения жилищных потребностей молодых семей и семей с детьми</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_Toc269387149 \h </w:instrText>
      </w:r>
      <w:r w:rsidRPr="00466131">
        <w:rPr>
          <w:smallCaps w:val="0"/>
          <w:noProof/>
          <w:sz w:val="28"/>
        </w:rPr>
      </w:r>
      <w:r w:rsidRPr="00466131">
        <w:rPr>
          <w:smallCaps w:val="0"/>
          <w:noProof/>
          <w:sz w:val="28"/>
        </w:rPr>
        <w:fldChar w:fldCharType="separate"/>
      </w:r>
      <w:r w:rsidR="001F3B94">
        <w:rPr>
          <w:smallCaps w:val="0"/>
          <w:noProof/>
          <w:sz w:val="28"/>
        </w:rPr>
        <w:t>29</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8.1.2.3.2. Создание современного жилищного фонда для студентов и преподавателей</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_Toc269387150 \h </w:instrText>
      </w:r>
      <w:r w:rsidRPr="00466131">
        <w:rPr>
          <w:smallCaps w:val="0"/>
          <w:noProof/>
          <w:sz w:val="28"/>
        </w:rPr>
      </w:r>
      <w:r w:rsidRPr="00466131">
        <w:rPr>
          <w:smallCaps w:val="0"/>
          <w:noProof/>
          <w:sz w:val="28"/>
        </w:rPr>
        <w:fldChar w:fldCharType="separate"/>
      </w:r>
      <w:r w:rsidR="001F3B94">
        <w:rPr>
          <w:smallCaps w:val="0"/>
          <w:noProof/>
          <w:sz w:val="28"/>
        </w:rPr>
        <w:t>30</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8.1.2.3.3. Поддержка жилищного строительства некоммерческими объединениями граждан (кооперативами), в том числе малоэтажного</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_Toc269387151 \h </w:instrText>
      </w:r>
      <w:r w:rsidRPr="00466131">
        <w:rPr>
          <w:smallCaps w:val="0"/>
          <w:noProof/>
          <w:sz w:val="28"/>
        </w:rPr>
      </w:r>
      <w:r w:rsidRPr="00466131">
        <w:rPr>
          <w:smallCaps w:val="0"/>
          <w:noProof/>
          <w:sz w:val="28"/>
        </w:rPr>
        <w:fldChar w:fldCharType="separate"/>
      </w:r>
      <w:r w:rsidR="001F3B94">
        <w:rPr>
          <w:smallCaps w:val="0"/>
          <w:noProof/>
          <w:sz w:val="28"/>
        </w:rPr>
        <w:t>30</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8.1.3. Приоритетное направление «ГОРОДСКАЯ СРЕДА»</w:t>
      </w:r>
      <w:r w:rsidRPr="00466131">
        <w:rPr>
          <w:i w:val="0"/>
          <w:noProof/>
          <w:sz w:val="28"/>
        </w:rPr>
        <w:tab/>
      </w:r>
      <w:r w:rsidRPr="00466131">
        <w:rPr>
          <w:i w:val="0"/>
          <w:noProof/>
          <w:sz w:val="28"/>
        </w:rPr>
        <w:fldChar w:fldCharType="begin"/>
      </w:r>
      <w:r w:rsidRPr="00466131">
        <w:rPr>
          <w:i w:val="0"/>
          <w:noProof/>
          <w:sz w:val="28"/>
        </w:rPr>
        <w:instrText xml:space="preserve"> PAGEREF _Toc269387152 \h </w:instrText>
      </w:r>
      <w:r w:rsidRPr="00466131">
        <w:rPr>
          <w:i w:val="0"/>
          <w:noProof/>
          <w:sz w:val="28"/>
        </w:rPr>
      </w:r>
      <w:r w:rsidRPr="00466131">
        <w:rPr>
          <w:i w:val="0"/>
          <w:noProof/>
          <w:sz w:val="28"/>
        </w:rPr>
        <w:fldChar w:fldCharType="separate"/>
      </w:r>
      <w:r w:rsidR="001F3B94">
        <w:rPr>
          <w:i w:val="0"/>
          <w:noProof/>
          <w:sz w:val="28"/>
        </w:rPr>
        <w:t>30</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8.1.3.1. Рациональное планирование территории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_Toc269387153 \h </w:instrText>
      </w:r>
      <w:r w:rsidRPr="00466131">
        <w:rPr>
          <w:b w:val="0"/>
          <w:caps w:val="0"/>
          <w:noProof/>
          <w:sz w:val="28"/>
        </w:rPr>
      </w:r>
      <w:r w:rsidRPr="00466131">
        <w:rPr>
          <w:b w:val="0"/>
          <w:caps w:val="0"/>
          <w:noProof/>
          <w:sz w:val="28"/>
        </w:rPr>
        <w:fldChar w:fldCharType="separate"/>
      </w:r>
      <w:r w:rsidR="001F3B94">
        <w:rPr>
          <w:b w:val="0"/>
          <w:caps w:val="0"/>
          <w:noProof/>
          <w:sz w:val="28"/>
        </w:rPr>
        <w:t>31</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8.1.3.1.1. Повышение уровня обеспеченности объектами социальной инфраструктуры и инфраструктуры благоустройства на всей территории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_Toc269387154 \h </w:instrText>
      </w:r>
      <w:r w:rsidRPr="00466131">
        <w:rPr>
          <w:smallCaps w:val="0"/>
          <w:noProof/>
          <w:sz w:val="28"/>
        </w:rPr>
      </w:r>
      <w:r w:rsidRPr="00466131">
        <w:rPr>
          <w:smallCaps w:val="0"/>
          <w:noProof/>
          <w:sz w:val="28"/>
        </w:rPr>
        <w:fldChar w:fldCharType="separate"/>
      </w:r>
      <w:r w:rsidR="001F3B94">
        <w:rPr>
          <w:smallCaps w:val="0"/>
          <w:noProof/>
          <w:sz w:val="28"/>
        </w:rPr>
        <w:t>31</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8.1.3.1.2. Развитие центра города и локальных центров</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_Toc269387155 \h </w:instrText>
      </w:r>
      <w:r w:rsidRPr="00466131">
        <w:rPr>
          <w:smallCaps w:val="0"/>
          <w:noProof/>
          <w:sz w:val="28"/>
        </w:rPr>
      </w:r>
      <w:r w:rsidRPr="00466131">
        <w:rPr>
          <w:smallCaps w:val="0"/>
          <w:noProof/>
          <w:sz w:val="28"/>
        </w:rPr>
        <w:fldChar w:fldCharType="separate"/>
      </w:r>
      <w:r w:rsidR="001F3B94">
        <w:rPr>
          <w:smallCaps w:val="0"/>
          <w:noProof/>
          <w:sz w:val="28"/>
        </w:rPr>
        <w:t>31</w:t>
      </w:r>
      <w:r w:rsidRPr="00466131">
        <w:rPr>
          <w:small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8.1.3.2. Повышение уровня благоустройства территории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_Toc269387156 \h </w:instrText>
      </w:r>
      <w:r w:rsidRPr="00466131">
        <w:rPr>
          <w:b w:val="0"/>
          <w:caps w:val="0"/>
          <w:noProof/>
          <w:sz w:val="28"/>
        </w:rPr>
      </w:r>
      <w:r w:rsidRPr="00466131">
        <w:rPr>
          <w:b w:val="0"/>
          <w:caps w:val="0"/>
          <w:noProof/>
          <w:sz w:val="28"/>
        </w:rPr>
        <w:fldChar w:fldCharType="separate"/>
      </w:r>
      <w:r w:rsidR="001F3B94">
        <w:rPr>
          <w:b w:val="0"/>
          <w:caps w:val="0"/>
          <w:noProof/>
          <w:sz w:val="28"/>
        </w:rPr>
        <w:t>32</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8.1.3.2.1. Благоустройство городских парков и скверов, водных объектов, прочих значимых объектов городской среды</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_Toc269387157 \h </w:instrText>
      </w:r>
      <w:r w:rsidRPr="00466131">
        <w:rPr>
          <w:smallCaps w:val="0"/>
          <w:noProof/>
          <w:sz w:val="28"/>
        </w:rPr>
      </w:r>
      <w:r w:rsidRPr="00466131">
        <w:rPr>
          <w:smallCaps w:val="0"/>
          <w:noProof/>
          <w:sz w:val="28"/>
        </w:rPr>
        <w:fldChar w:fldCharType="separate"/>
      </w:r>
      <w:r w:rsidR="001F3B94">
        <w:rPr>
          <w:smallCaps w:val="0"/>
          <w:noProof/>
          <w:sz w:val="28"/>
        </w:rPr>
        <w:t>32</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8.1.3.2.2. Улучшение архитектурного облика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_Toc269387158 \h </w:instrText>
      </w:r>
      <w:r w:rsidRPr="00466131">
        <w:rPr>
          <w:smallCaps w:val="0"/>
          <w:noProof/>
          <w:sz w:val="28"/>
        </w:rPr>
      </w:r>
      <w:r w:rsidRPr="00466131">
        <w:rPr>
          <w:smallCaps w:val="0"/>
          <w:noProof/>
          <w:sz w:val="28"/>
        </w:rPr>
        <w:fldChar w:fldCharType="separate"/>
      </w:r>
      <w:r w:rsidR="001F3B94">
        <w:rPr>
          <w:smallCaps w:val="0"/>
          <w:noProof/>
          <w:sz w:val="28"/>
        </w:rPr>
        <w:t>32</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8.1.3.2.3. Создание качественной и эффективной системы уличного освещения</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_Toc269387159 \h </w:instrText>
      </w:r>
      <w:r w:rsidRPr="00466131">
        <w:rPr>
          <w:smallCaps w:val="0"/>
          <w:noProof/>
          <w:sz w:val="28"/>
        </w:rPr>
      </w:r>
      <w:r w:rsidRPr="00466131">
        <w:rPr>
          <w:smallCaps w:val="0"/>
          <w:noProof/>
          <w:sz w:val="28"/>
        </w:rPr>
        <w:fldChar w:fldCharType="separate"/>
      </w:r>
      <w:r w:rsidR="001F3B94">
        <w:rPr>
          <w:smallCaps w:val="0"/>
          <w:noProof/>
          <w:sz w:val="28"/>
        </w:rPr>
        <w:t>32</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8.1.3.2.4. Обеспечение безбарьерной среды в городе Перми для всех жителей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_Toc269387160 \h </w:instrText>
      </w:r>
      <w:r w:rsidRPr="00466131">
        <w:rPr>
          <w:smallCaps w:val="0"/>
          <w:noProof/>
          <w:sz w:val="28"/>
        </w:rPr>
      </w:r>
      <w:r w:rsidRPr="00466131">
        <w:rPr>
          <w:smallCaps w:val="0"/>
          <w:noProof/>
          <w:sz w:val="28"/>
        </w:rPr>
        <w:fldChar w:fldCharType="separate"/>
      </w:r>
      <w:r w:rsidR="001F3B94">
        <w:rPr>
          <w:smallCaps w:val="0"/>
          <w:noProof/>
          <w:sz w:val="28"/>
        </w:rPr>
        <w:t>32</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8.1.3.2.5. Обеспечение территории города ливневой канализацией</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_Toc269387161 \h </w:instrText>
      </w:r>
      <w:r w:rsidRPr="00466131">
        <w:rPr>
          <w:smallCaps w:val="0"/>
          <w:noProof/>
          <w:sz w:val="28"/>
        </w:rPr>
      </w:r>
      <w:r w:rsidRPr="00466131">
        <w:rPr>
          <w:smallCaps w:val="0"/>
          <w:noProof/>
          <w:sz w:val="28"/>
        </w:rPr>
        <w:fldChar w:fldCharType="separate"/>
      </w:r>
      <w:r w:rsidR="001F3B94">
        <w:rPr>
          <w:smallCaps w:val="0"/>
          <w:noProof/>
          <w:sz w:val="28"/>
        </w:rPr>
        <w:t>33</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8.1.3.2.6. Создание эффективной системы очистки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_Toc269387162 \h </w:instrText>
      </w:r>
      <w:r w:rsidRPr="00466131">
        <w:rPr>
          <w:smallCaps w:val="0"/>
          <w:noProof/>
          <w:sz w:val="28"/>
        </w:rPr>
      </w:r>
      <w:r w:rsidRPr="00466131">
        <w:rPr>
          <w:smallCaps w:val="0"/>
          <w:noProof/>
          <w:sz w:val="28"/>
        </w:rPr>
        <w:fldChar w:fldCharType="separate"/>
      </w:r>
      <w:r w:rsidR="001F3B94">
        <w:rPr>
          <w:smallCaps w:val="0"/>
          <w:noProof/>
          <w:sz w:val="28"/>
        </w:rPr>
        <w:t>33</w:t>
      </w:r>
      <w:r w:rsidRPr="00466131">
        <w:rPr>
          <w:small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8.1.3.3. Снижение негативного воздействия города на окружающую среду</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_Toc269387163 \h </w:instrText>
      </w:r>
      <w:r w:rsidRPr="00466131">
        <w:rPr>
          <w:b w:val="0"/>
          <w:caps w:val="0"/>
          <w:noProof/>
          <w:sz w:val="28"/>
        </w:rPr>
      </w:r>
      <w:r w:rsidRPr="00466131">
        <w:rPr>
          <w:b w:val="0"/>
          <w:caps w:val="0"/>
          <w:noProof/>
          <w:sz w:val="28"/>
        </w:rPr>
        <w:fldChar w:fldCharType="separate"/>
      </w:r>
      <w:r w:rsidR="001F3B94">
        <w:rPr>
          <w:b w:val="0"/>
          <w:caps w:val="0"/>
          <w:noProof/>
          <w:sz w:val="28"/>
        </w:rPr>
        <w:t>33</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8.1.3.3.1. Снижение уровня загрязнения воздуха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_Toc269387164 \h </w:instrText>
      </w:r>
      <w:r w:rsidRPr="00466131">
        <w:rPr>
          <w:smallCaps w:val="0"/>
          <w:noProof/>
          <w:sz w:val="28"/>
        </w:rPr>
      </w:r>
      <w:r w:rsidRPr="00466131">
        <w:rPr>
          <w:smallCaps w:val="0"/>
          <w:noProof/>
          <w:sz w:val="28"/>
        </w:rPr>
        <w:fldChar w:fldCharType="separate"/>
      </w:r>
      <w:r w:rsidR="001F3B94">
        <w:rPr>
          <w:smallCaps w:val="0"/>
          <w:noProof/>
          <w:sz w:val="28"/>
        </w:rPr>
        <w:t>34</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8.1.3.3.2. Снижение уровня загрязнения рек и других водных объектов в пределах территории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_Toc269387165 \h </w:instrText>
      </w:r>
      <w:r w:rsidRPr="00466131">
        <w:rPr>
          <w:smallCaps w:val="0"/>
          <w:noProof/>
          <w:sz w:val="28"/>
        </w:rPr>
      </w:r>
      <w:r w:rsidRPr="00466131">
        <w:rPr>
          <w:smallCaps w:val="0"/>
          <w:noProof/>
          <w:sz w:val="28"/>
        </w:rPr>
        <w:fldChar w:fldCharType="separate"/>
      </w:r>
      <w:r w:rsidR="001F3B94">
        <w:rPr>
          <w:smallCaps w:val="0"/>
          <w:noProof/>
          <w:sz w:val="28"/>
        </w:rPr>
        <w:t>34</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8.1.3.3.3. Сохранение устойчивых городских экосистем</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_Toc269387166 \h </w:instrText>
      </w:r>
      <w:r w:rsidRPr="00466131">
        <w:rPr>
          <w:smallCaps w:val="0"/>
          <w:noProof/>
          <w:sz w:val="28"/>
        </w:rPr>
      </w:r>
      <w:r w:rsidRPr="00466131">
        <w:rPr>
          <w:smallCaps w:val="0"/>
          <w:noProof/>
          <w:sz w:val="28"/>
        </w:rPr>
        <w:fldChar w:fldCharType="separate"/>
      </w:r>
      <w:r w:rsidR="001F3B94">
        <w:rPr>
          <w:smallCaps w:val="0"/>
          <w:noProof/>
          <w:sz w:val="28"/>
        </w:rPr>
        <w:t>34</w:t>
      </w:r>
      <w:r w:rsidRPr="00466131">
        <w:rPr>
          <w:small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8.1.3.4. Обеспечение надежности коммунальной инфраструктуры, эффективности использования коммунальных ресурсов и качества коммунальных услуг</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_Toc269387167 \h </w:instrText>
      </w:r>
      <w:r w:rsidRPr="00466131">
        <w:rPr>
          <w:b w:val="0"/>
          <w:caps w:val="0"/>
          <w:noProof/>
          <w:sz w:val="28"/>
        </w:rPr>
      </w:r>
      <w:r w:rsidRPr="00466131">
        <w:rPr>
          <w:b w:val="0"/>
          <w:caps w:val="0"/>
          <w:noProof/>
          <w:sz w:val="28"/>
        </w:rPr>
        <w:fldChar w:fldCharType="separate"/>
      </w:r>
      <w:r w:rsidR="001F3B94">
        <w:rPr>
          <w:b w:val="0"/>
          <w:caps w:val="0"/>
          <w:noProof/>
          <w:sz w:val="28"/>
        </w:rPr>
        <w:t>34</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8.1.3.5. Приоритетное развитие общественного транспорта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_Toc269387168 \h </w:instrText>
      </w:r>
      <w:r w:rsidRPr="00466131">
        <w:rPr>
          <w:b w:val="0"/>
          <w:caps w:val="0"/>
          <w:noProof/>
          <w:sz w:val="28"/>
        </w:rPr>
      </w:r>
      <w:r w:rsidRPr="00466131">
        <w:rPr>
          <w:b w:val="0"/>
          <w:caps w:val="0"/>
          <w:noProof/>
          <w:sz w:val="28"/>
        </w:rPr>
        <w:fldChar w:fldCharType="separate"/>
      </w:r>
      <w:r w:rsidR="001F3B94">
        <w:rPr>
          <w:b w:val="0"/>
          <w:caps w:val="0"/>
          <w:noProof/>
          <w:sz w:val="28"/>
        </w:rPr>
        <w:t>36</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8.1.3.6. Обеспечение личной и общественной безопасности в городе</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_Toc269387169 \h </w:instrText>
      </w:r>
      <w:r w:rsidRPr="00466131">
        <w:rPr>
          <w:b w:val="0"/>
          <w:caps w:val="0"/>
          <w:noProof/>
          <w:sz w:val="28"/>
        </w:rPr>
      </w:r>
      <w:r w:rsidRPr="00466131">
        <w:rPr>
          <w:b w:val="0"/>
          <w:caps w:val="0"/>
          <w:noProof/>
          <w:sz w:val="28"/>
        </w:rPr>
        <w:fldChar w:fldCharType="separate"/>
      </w:r>
      <w:r w:rsidR="001F3B94">
        <w:rPr>
          <w:b w:val="0"/>
          <w:caps w:val="0"/>
          <w:noProof/>
          <w:sz w:val="28"/>
        </w:rPr>
        <w:t>36</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8.1.3.6.1. Снижение уровня преступности</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_Toc269387170 \h </w:instrText>
      </w:r>
      <w:r w:rsidRPr="00466131">
        <w:rPr>
          <w:smallCaps w:val="0"/>
          <w:noProof/>
          <w:sz w:val="28"/>
        </w:rPr>
      </w:r>
      <w:r w:rsidRPr="00466131">
        <w:rPr>
          <w:smallCaps w:val="0"/>
          <w:noProof/>
          <w:sz w:val="28"/>
        </w:rPr>
        <w:fldChar w:fldCharType="separate"/>
      </w:r>
      <w:r w:rsidR="001F3B94">
        <w:rPr>
          <w:smallCaps w:val="0"/>
          <w:noProof/>
          <w:sz w:val="28"/>
        </w:rPr>
        <w:t>36</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8.1.3.6.2. Повышение дорожно-транспортной безопасности</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_Toc269387171 \h </w:instrText>
      </w:r>
      <w:r w:rsidRPr="00466131">
        <w:rPr>
          <w:smallCaps w:val="0"/>
          <w:noProof/>
          <w:sz w:val="28"/>
        </w:rPr>
      </w:r>
      <w:r w:rsidRPr="00466131">
        <w:rPr>
          <w:smallCaps w:val="0"/>
          <w:noProof/>
          <w:sz w:val="28"/>
        </w:rPr>
        <w:fldChar w:fldCharType="separate"/>
      </w:r>
      <w:r w:rsidR="001F3B94">
        <w:rPr>
          <w:smallCaps w:val="0"/>
          <w:noProof/>
          <w:sz w:val="28"/>
        </w:rPr>
        <w:t>36</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8.1.3.6.3. Повышение пожарной безопасности</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_Toc269387172 \h </w:instrText>
      </w:r>
      <w:r w:rsidRPr="00466131">
        <w:rPr>
          <w:smallCaps w:val="0"/>
          <w:noProof/>
          <w:sz w:val="28"/>
        </w:rPr>
      </w:r>
      <w:r w:rsidRPr="00466131">
        <w:rPr>
          <w:smallCaps w:val="0"/>
          <w:noProof/>
          <w:sz w:val="28"/>
        </w:rPr>
        <w:fldChar w:fldCharType="separate"/>
      </w:r>
      <w:r w:rsidR="001F3B94">
        <w:rPr>
          <w:smallCaps w:val="0"/>
          <w:noProof/>
          <w:sz w:val="28"/>
        </w:rPr>
        <w:t>37</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8.1.3.6.4. Снижение угроз возникновения чрезвычайных ситуаций</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_Toc269387173 \h </w:instrText>
      </w:r>
      <w:r w:rsidRPr="00466131">
        <w:rPr>
          <w:smallCaps w:val="0"/>
          <w:noProof/>
          <w:sz w:val="28"/>
        </w:rPr>
      </w:r>
      <w:r w:rsidRPr="00466131">
        <w:rPr>
          <w:smallCaps w:val="0"/>
          <w:noProof/>
          <w:sz w:val="28"/>
        </w:rPr>
        <w:fldChar w:fldCharType="separate"/>
      </w:r>
      <w:r w:rsidR="001F3B94">
        <w:rPr>
          <w:smallCaps w:val="0"/>
          <w:noProof/>
          <w:sz w:val="28"/>
        </w:rPr>
        <w:t>37</w:t>
      </w:r>
      <w:r w:rsidRPr="00466131">
        <w:rPr>
          <w:small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lastRenderedPageBreak/>
        <w:t>8.1.3.7. Развитие сетей и пространств общественных коммуникаций</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_Toc269387174 \h </w:instrText>
      </w:r>
      <w:r w:rsidRPr="00466131">
        <w:rPr>
          <w:b w:val="0"/>
          <w:caps w:val="0"/>
          <w:noProof/>
          <w:sz w:val="28"/>
        </w:rPr>
      </w:r>
      <w:r w:rsidRPr="00466131">
        <w:rPr>
          <w:b w:val="0"/>
          <w:caps w:val="0"/>
          <w:noProof/>
          <w:sz w:val="28"/>
        </w:rPr>
        <w:fldChar w:fldCharType="separate"/>
      </w:r>
      <w:r w:rsidR="001F3B94">
        <w:rPr>
          <w:b w:val="0"/>
          <w:caps w:val="0"/>
          <w:noProof/>
          <w:sz w:val="28"/>
        </w:rPr>
        <w:t>37</w:t>
      </w:r>
      <w:r w:rsidRPr="00466131">
        <w:rPr>
          <w:b w:val="0"/>
          <w: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8.1.3.7.1. Формирование культуры поведения в общественных местах</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_Toc269387175 \h </w:instrText>
      </w:r>
      <w:r w:rsidRPr="00466131">
        <w:rPr>
          <w:smallCaps w:val="0"/>
          <w:noProof/>
          <w:sz w:val="28"/>
        </w:rPr>
      </w:r>
      <w:r w:rsidRPr="00466131">
        <w:rPr>
          <w:smallCaps w:val="0"/>
          <w:noProof/>
          <w:sz w:val="28"/>
        </w:rPr>
        <w:fldChar w:fldCharType="separate"/>
      </w:r>
      <w:r w:rsidR="001F3B94">
        <w:rPr>
          <w:smallCaps w:val="0"/>
          <w:noProof/>
          <w:sz w:val="28"/>
        </w:rPr>
        <w:t>38</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8.1.3.7.2. Развитие телекоммуникационных систем в общественных пространствах</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_Toc269387176 \h </w:instrText>
      </w:r>
      <w:r w:rsidRPr="00466131">
        <w:rPr>
          <w:smallCaps w:val="0"/>
          <w:noProof/>
          <w:sz w:val="28"/>
        </w:rPr>
      </w:r>
      <w:r w:rsidRPr="00466131">
        <w:rPr>
          <w:smallCaps w:val="0"/>
          <w:noProof/>
          <w:sz w:val="28"/>
        </w:rPr>
        <w:fldChar w:fldCharType="separate"/>
      </w:r>
      <w:r w:rsidR="001F3B94">
        <w:rPr>
          <w:smallCaps w:val="0"/>
          <w:noProof/>
          <w:sz w:val="28"/>
        </w:rPr>
        <w:t>38</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8.1.3.7.3. Создание условий для развития общественных коммуникаций на всей территории города</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_Toc269387177 \h </w:instrText>
      </w:r>
      <w:r w:rsidRPr="00466131">
        <w:rPr>
          <w:smallCaps w:val="0"/>
          <w:noProof/>
          <w:sz w:val="28"/>
        </w:rPr>
      </w:r>
      <w:r w:rsidRPr="00466131">
        <w:rPr>
          <w:smallCaps w:val="0"/>
          <w:noProof/>
          <w:sz w:val="28"/>
        </w:rPr>
        <w:fldChar w:fldCharType="separate"/>
      </w:r>
      <w:r w:rsidR="001F3B94">
        <w:rPr>
          <w:smallCaps w:val="0"/>
          <w:noProof/>
          <w:sz w:val="28"/>
        </w:rPr>
        <w:t>38</w:t>
      </w:r>
      <w:r w:rsidRPr="00466131">
        <w:rPr>
          <w:smallCaps w:val="0"/>
          <w:noProof/>
          <w:sz w:val="28"/>
        </w:rPr>
        <w:fldChar w:fldCharType="end"/>
      </w:r>
    </w:p>
    <w:p w:rsidR="00466131" w:rsidRPr="00466131" w:rsidRDefault="00466131" w:rsidP="00466131">
      <w:pPr>
        <w:pStyle w:val="21"/>
        <w:tabs>
          <w:tab w:val="right" w:leader="dot" w:pos="9911"/>
        </w:tabs>
        <w:ind w:left="0"/>
        <w:jc w:val="both"/>
        <w:rPr>
          <w:smallCaps w:val="0"/>
          <w:noProof/>
          <w:sz w:val="28"/>
          <w:szCs w:val="24"/>
        </w:rPr>
      </w:pPr>
      <w:r w:rsidRPr="00466131">
        <w:rPr>
          <w:smallCaps w:val="0"/>
          <w:noProof/>
          <w:sz w:val="28"/>
        </w:rPr>
        <w:t>8.2. Задачи по приоритетным направлениям стратегического направления «Предоставление возможностей для самореализации»</w:t>
      </w:r>
      <w:r w:rsidRPr="00466131">
        <w:rPr>
          <w:smallCaps w:val="0"/>
          <w:noProof/>
          <w:sz w:val="28"/>
        </w:rPr>
        <w:tab/>
      </w:r>
      <w:r w:rsidRPr="00466131">
        <w:rPr>
          <w:smallCaps w:val="0"/>
          <w:noProof/>
          <w:sz w:val="28"/>
        </w:rPr>
        <w:fldChar w:fldCharType="begin"/>
      </w:r>
      <w:r w:rsidRPr="00466131">
        <w:rPr>
          <w:smallCaps w:val="0"/>
          <w:noProof/>
          <w:sz w:val="28"/>
        </w:rPr>
        <w:instrText xml:space="preserve"> PAGEREF _Toc269387178 \h </w:instrText>
      </w:r>
      <w:r w:rsidRPr="00466131">
        <w:rPr>
          <w:smallCaps w:val="0"/>
          <w:noProof/>
          <w:sz w:val="28"/>
        </w:rPr>
      </w:r>
      <w:r w:rsidRPr="00466131">
        <w:rPr>
          <w:smallCaps w:val="0"/>
          <w:noProof/>
          <w:sz w:val="28"/>
        </w:rPr>
        <w:fldChar w:fldCharType="separate"/>
      </w:r>
      <w:r w:rsidR="001F3B94">
        <w:rPr>
          <w:smallCaps w:val="0"/>
          <w:noProof/>
          <w:sz w:val="28"/>
        </w:rPr>
        <w:t>39</w:t>
      </w:r>
      <w:r w:rsidRPr="00466131">
        <w:rPr>
          <w:small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8.2.1. Приоритетное направление «ОБРАЗОВАНИЕ»</w:t>
      </w:r>
      <w:r w:rsidRPr="00466131">
        <w:rPr>
          <w:i w:val="0"/>
          <w:noProof/>
          <w:sz w:val="28"/>
        </w:rPr>
        <w:tab/>
      </w:r>
      <w:r w:rsidRPr="00466131">
        <w:rPr>
          <w:i w:val="0"/>
          <w:noProof/>
          <w:sz w:val="28"/>
        </w:rPr>
        <w:fldChar w:fldCharType="begin"/>
      </w:r>
      <w:r w:rsidRPr="00466131">
        <w:rPr>
          <w:i w:val="0"/>
          <w:noProof/>
          <w:sz w:val="28"/>
        </w:rPr>
        <w:instrText xml:space="preserve"> PAGEREF _Toc269387179 \h </w:instrText>
      </w:r>
      <w:r w:rsidRPr="00466131">
        <w:rPr>
          <w:i w:val="0"/>
          <w:noProof/>
          <w:sz w:val="28"/>
        </w:rPr>
      </w:r>
      <w:r w:rsidRPr="00466131">
        <w:rPr>
          <w:i w:val="0"/>
          <w:noProof/>
          <w:sz w:val="28"/>
        </w:rPr>
        <w:fldChar w:fldCharType="separate"/>
      </w:r>
      <w:r w:rsidR="001F3B94">
        <w:rPr>
          <w:i w:val="0"/>
          <w:noProof/>
          <w:sz w:val="28"/>
        </w:rPr>
        <w:t>39</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8.2.1.1. Обеспечение доступного и качественного непрерывного образования для всех возрастных групп населения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_Toc269387180 \h </w:instrText>
      </w:r>
      <w:r w:rsidRPr="00466131">
        <w:rPr>
          <w:b w:val="0"/>
          <w:caps w:val="0"/>
          <w:noProof/>
          <w:sz w:val="28"/>
        </w:rPr>
      </w:r>
      <w:r w:rsidRPr="00466131">
        <w:rPr>
          <w:b w:val="0"/>
          <w:caps w:val="0"/>
          <w:noProof/>
          <w:sz w:val="28"/>
        </w:rPr>
        <w:fldChar w:fldCharType="separate"/>
      </w:r>
      <w:r w:rsidR="001F3B94">
        <w:rPr>
          <w:b w:val="0"/>
          <w:caps w:val="0"/>
          <w:noProof/>
          <w:sz w:val="28"/>
        </w:rPr>
        <w:t>39</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8.2.1.2. Выявление и развитие потенциала лучших образовательных учреждений, педагогов и учащихся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_Toc269387181 \h </w:instrText>
      </w:r>
      <w:r w:rsidRPr="00466131">
        <w:rPr>
          <w:b w:val="0"/>
          <w:caps w:val="0"/>
          <w:noProof/>
          <w:sz w:val="28"/>
        </w:rPr>
      </w:r>
      <w:r w:rsidRPr="00466131">
        <w:rPr>
          <w:b w:val="0"/>
          <w:caps w:val="0"/>
          <w:noProof/>
          <w:sz w:val="28"/>
        </w:rPr>
        <w:fldChar w:fldCharType="separate"/>
      </w:r>
      <w:r w:rsidR="001F3B94">
        <w:rPr>
          <w:b w:val="0"/>
          <w:caps w:val="0"/>
          <w:noProof/>
          <w:sz w:val="28"/>
        </w:rPr>
        <w:t>40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8.2.1.3. Формирование системы социальных лифтов для талантливых детей, учащихся и студентов</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_Toc269387182 \h </w:instrText>
      </w:r>
      <w:r w:rsidRPr="00466131">
        <w:rPr>
          <w:b w:val="0"/>
          <w:caps w:val="0"/>
          <w:noProof/>
          <w:sz w:val="28"/>
        </w:rPr>
      </w:r>
      <w:r w:rsidRPr="00466131">
        <w:rPr>
          <w:b w:val="0"/>
          <w:caps w:val="0"/>
          <w:noProof/>
          <w:sz w:val="28"/>
        </w:rPr>
        <w:fldChar w:fldCharType="separate"/>
      </w:r>
      <w:r w:rsidR="001F3B94">
        <w:rPr>
          <w:b w:val="0"/>
          <w:caps w:val="0"/>
          <w:noProof/>
          <w:sz w:val="28"/>
        </w:rPr>
        <w:t>40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8.2.1.4. Поддержка молодых и талантливых педагогов</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_Toc269387183 \h </w:instrText>
      </w:r>
      <w:r w:rsidRPr="00466131">
        <w:rPr>
          <w:b w:val="0"/>
          <w:caps w:val="0"/>
          <w:noProof/>
          <w:sz w:val="28"/>
        </w:rPr>
      </w:r>
      <w:r w:rsidRPr="00466131">
        <w:rPr>
          <w:b w:val="0"/>
          <w:caps w:val="0"/>
          <w:noProof/>
          <w:sz w:val="28"/>
        </w:rPr>
        <w:fldChar w:fldCharType="separate"/>
      </w:r>
      <w:r w:rsidR="001F3B94">
        <w:rPr>
          <w:b w:val="0"/>
          <w:caps w:val="0"/>
          <w:noProof/>
          <w:sz w:val="28"/>
        </w:rPr>
        <w:t>41</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8.2.1.5. Предоставление уникальных образовательных возможностей (уникальных специальностей или программ)</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_Toc269387184 \h </w:instrText>
      </w:r>
      <w:r w:rsidRPr="00466131">
        <w:rPr>
          <w:b w:val="0"/>
          <w:caps w:val="0"/>
          <w:noProof/>
          <w:sz w:val="28"/>
        </w:rPr>
      </w:r>
      <w:r w:rsidRPr="00466131">
        <w:rPr>
          <w:b w:val="0"/>
          <w:caps w:val="0"/>
          <w:noProof/>
          <w:sz w:val="28"/>
        </w:rPr>
        <w:fldChar w:fldCharType="separate"/>
      </w:r>
      <w:r w:rsidR="001F3B94">
        <w:rPr>
          <w:b w:val="0"/>
          <w:caps w:val="0"/>
          <w:noProof/>
          <w:sz w:val="28"/>
        </w:rPr>
        <w:t>41</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8.2.1.6. Обеспечение равных условий для поставщиков услуг образования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_Toc269387185 \h </w:instrText>
      </w:r>
      <w:r w:rsidRPr="00466131">
        <w:rPr>
          <w:b w:val="0"/>
          <w:caps w:val="0"/>
          <w:noProof/>
          <w:sz w:val="28"/>
        </w:rPr>
      </w:r>
      <w:r w:rsidRPr="00466131">
        <w:rPr>
          <w:b w:val="0"/>
          <w:caps w:val="0"/>
          <w:noProof/>
          <w:sz w:val="28"/>
        </w:rPr>
        <w:fldChar w:fldCharType="separate"/>
      </w:r>
      <w:r w:rsidR="001F3B94">
        <w:rPr>
          <w:b w:val="0"/>
          <w:caps w:val="0"/>
          <w:noProof/>
          <w:sz w:val="28"/>
        </w:rPr>
        <w:t>41</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8.2.1.7. Партнерство власти, бизнеса и общества в сфере образования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_Toc269387186 \h </w:instrText>
      </w:r>
      <w:r w:rsidRPr="00466131">
        <w:rPr>
          <w:b w:val="0"/>
          <w:caps w:val="0"/>
          <w:noProof/>
          <w:sz w:val="28"/>
        </w:rPr>
      </w:r>
      <w:r w:rsidRPr="00466131">
        <w:rPr>
          <w:b w:val="0"/>
          <w:caps w:val="0"/>
          <w:noProof/>
          <w:sz w:val="28"/>
        </w:rPr>
        <w:fldChar w:fldCharType="separate"/>
      </w:r>
      <w:r w:rsidR="001F3B94">
        <w:rPr>
          <w:b w:val="0"/>
          <w:caps w:val="0"/>
          <w:noProof/>
          <w:sz w:val="28"/>
        </w:rPr>
        <w:t>42</w:t>
      </w:r>
      <w:r w:rsidRPr="00466131">
        <w:rPr>
          <w:b w:val="0"/>
          <w: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8.2.2. Приоритетное направление «БИЗНЕС (ПРЕДПРИНИМАТЕЛЬСТВО)»</w:t>
      </w:r>
      <w:r w:rsidRPr="00466131">
        <w:rPr>
          <w:i w:val="0"/>
          <w:noProof/>
          <w:sz w:val="28"/>
        </w:rPr>
        <w:tab/>
      </w:r>
      <w:r w:rsidRPr="00466131">
        <w:rPr>
          <w:i w:val="0"/>
          <w:noProof/>
          <w:sz w:val="28"/>
        </w:rPr>
        <w:fldChar w:fldCharType="begin"/>
      </w:r>
      <w:r w:rsidRPr="00466131">
        <w:rPr>
          <w:i w:val="0"/>
          <w:noProof/>
          <w:sz w:val="28"/>
        </w:rPr>
        <w:instrText xml:space="preserve"> PAGEREF _Toc269387187 \h </w:instrText>
      </w:r>
      <w:r w:rsidRPr="00466131">
        <w:rPr>
          <w:i w:val="0"/>
          <w:noProof/>
          <w:sz w:val="28"/>
        </w:rPr>
      </w:r>
      <w:r w:rsidRPr="00466131">
        <w:rPr>
          <w:i w:val="0"/>
          <w:noProof/>
          <w:sz w:val="28"/>
        </w:rPr>
        <w:fldChar w:fldCharType="separate"/>
      </w:r>
      <w:r w:rsidR="001F3B94">
        <w:rPr>
          <w:i w:val="0"/>
          <w:noProof/>
          <w:sz w:val="28"/>
        </w:rPr>
        <w:t>42</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lang w:eastAsia="en-US" w:bidi="en-US"/>
        </w:rPr>
        <w:t>8.2.2.1. Обеспечение координации планов и программ развития города и крупных предприятий</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_Toc269387188 \h </w:instrText>
      </w:r>
      <w:r w:rsidRPr="00466131">
        <w:rPr>
          <w:b w:val="0"/>
          <w:caps w:val="0"/>
          <w:noProof/>
          <w:sz w:val="28"/>
        </w:rPr>
      </w:r>
      <w:r w:rsidRPr="00466131">
        <w:rPr>
          <w:b w:val="0"/>
          <w:caps w:val="0"/>
          <w:noProof/>
          <w:sz w:val="28"/>
        </w:rPr>
        <w:fldChar w:fldCharType="separate"/>
      </w:r>
      <w:r w:rsidR="001F3B94">
        <w:rPr>
          <w:b w:val="0"/>
          <w:caps w:val="0"/>
          <w:noProof/>
          <w:sz w:val="28"/>
        </w:rPr>
        <w:t>42</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lang w:eastAsia="en-US" w:bidi="en-US"/>
        </w:rPr>
        <w:t>8.2.2.2. Содействие оптимизации размещения производственных объектов</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_Toc269387189 \h </w:instrText>
      </w:r>
      <w:r w:rsidRPr="00466131">
        <w:rPr>
          <w:b w:val="0"/>
          <w:caps w:val="0"/>
          <w:noProof/>
          <w:sz w:val="28"/>
        </w:rPr>
      </w:r>
      <w:r w:rsidRPr="00466131">
        <w:rPr>
          <w:b w:val="0"/>
          <w:caps w:val="0"/>
          <w:noProof/>
          <w:sz w:val="28"/>
        </w:rPr>
        <w:fldChar w:fldCharType="separate"/>
      </w:r>
      <w:r w:rsidR="001F3B94">
        <w:rPr>
          <w:b w:val="0"/>
          <w:caps w:val="0"/>
          <w:noProof/>
          <w:sz w:val="28"/>
        </w:rPr>
        <w:t>43</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lang w:eastAsia="en-US" w:bidi="en-US"/>
        </w:rPr>
        <w:t>8.2.2.3. Создание условий для развития малого и среднего предпринимательства, в том числе индивидуальных предпринимателей</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_Toc269387190 \h </w:instrText>
      </w:r>
      <w:r w:rsidRPr="00466131">
        <w:rPr>
          <w:b w:val="0"/>
          <w:caps w:val="0"/>
          <w:noProof/>
          <w:sz w:val="28"/>
        </w:rPr>
      </w:r>
      <w:r w:rsidRPr="00466131">
        <w:rPr>
          <w:b w:val="0"/>
          <w:caps w:val="0"/>
          <w:noProof/>
          <w:sz w:val="28"/>
        </w:rPr>
        <w:fldChar w:fldCharType="separate"/>
      </w:r>
      <w:r w:rsidR="001F3B94">
        <w:rPr>
          <w:b w:val="0"/>
          <w:caps w:val="0"/>
          <w:noProof/>
          <w:sz w:val="28"/>
        </w:rPr>
        <w:t>43</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lang w:eastAsia="en-US" w:bidi="en-US"/>
        </w:rPr>
        <w:t>8.2.2.4. Создание эффективной системы кадрового обеспечения бизнеса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_Toc269387191 \h </w:instrText>
      </w:r>
      <w:r w:rsidRPr="00466131">
        <w:rPr>
          <w:b w:val="0"/>
          <w:caps w:val="0"/>
          <w:noProof/>
          <w:sz w:val="28"/>
        </w:rPr>
      </w:r>
      <w:r w:rsidRPr="00466131">
        <w:rPr>
          <w:b w:val="0"/>
          <w:caps w:val="0"/>
          <w:noProof/>
          <w:sz w:val="28"/>
        </w:rPr>
        <w:fldChar w:fldCharType="separate"/>
      </w:r>
      <w:r w:rsidR="001F3B94">
        <w:rPr>
          <w:b w:val="0"/>
          <w:caps w:val="0"/>
          <w:noProof/>
          <w:sz w:val="28"/>
        </w:rPr>
        <w:t>44</w:t>
      </w:r>
      <w:r w:rsidRPr="00466131">
        <w:rPr>
          <w:b w:val="0"/>
          <w: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8.2.3. Приоритетное направление «КУЛЬТУРА»</w:t>
      </w:r>
      <w:r w:rsidRPr="00466131">
        <w:rPr>
          <w:i w:val="0"/>
          <w:noProof/>
          <w:sz w:val="28"/>
        </w:rPr>
        <w:tab/>
      </w:r>
      <w:r w:rsidRPr="00466131">
        <w:rPr>
          <w:i w:val="0"/>
          <w:noProof/>
          <w:sz w:val="28"/>
        </w:rPr>
        <w:fldChar w:fldCharType="begin"/>
      </w:r>
      <w:r w:rsidRPr="00466131">
        <w:rPr>
          <w:i w:val="0"/>
          <w:noProof/>
          <w:sz w:val="28"/>
        </w:rPr>
        <w:instrText xml:space="preserve"> PAGEREF _Toc269387192 \h </w:instrText>
      </w:r>
      <w:r w:rsidRPr="00466131">
        <w:rPr>
          <w:i w:val="0"/>
          <w:noProof/>
          <w:sz w:val="28"/>
        </w:rPr>
      </w:r>
      <w:r w:rsidRPr="00466131">
        <w:rPr>
          <w:i w:val="0"/>
          <w:noProof/>
          <w:sz w:val="28"/>
        </w:rPr>
        <w:fldChar w:fldCharType="separate"/>
      </w:r>
      <w:r w:rsidR="001F3B94">
        <w:rPr>
          <w:i w:val="0"/>
          <w:noProof/>
          <w:sz w:val="28"/>
        </w:rPr>
        <w:t>45</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lang w:eastAsia="en-US" w:bidi="en-US"/>
        </w:rPr>
        <w:t>8.2.3.1. Определение и развитие культурной идентичности Перми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_Toc269387193 \h </w:instrText>
      </w:r>
      <w:r w:rsidRPr="00466131">
        <w:rPr>
          <w:b w:val="0"/>
          <w:caps w:val="0"/>
          <w:noProof/>
          <w:sz w:val="28"/>
        </w:rPr>
      </w:r>
      <w:r w:rsidRPr="00466131">
        <w:rPr>
          <w:b w:val="0"/>
          <w:caps w:val="0"/>
          <w:noProof/>
          <w:sz w:val="28"/>
        </w:rPr>
        <w:fldChar w:fldCharType="separate"/>
      </w:r>
      <w:r w:rsidR="001F3B94">
        <w:rPr>
          <w:b w:val="0"/>
          <w:caps w:val="0"/>
          <w:noProof/>
          <w:sz w:val="28"/>
        </w:rPr>
        <w:t>45</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lang w:eastAsia="en-US" w:bidi="en-US"/>
        </w:rPr>
        <w:t>8.2.3.2. Формирование у горожан потребностей в творческой самореализации, духовно-культурном развитии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_Toc269387194 \h </w:instrText>
      </w:r>
      <w:r w:rsidRPr="00466131">
        <w:rPr>
          <w:b w:val="0"/>
          <w:caps w:val="0"/>
          <w:noProof/>
          <w:sz w:val="28"/>
        </w:rPr>
      </w:r>
      <w:r w:rsidRPr="00466131">
        <w:rPr>
          <w:b w:val="0"/>
          <w:caps w:val="0"/>
          <w:noProof/>
          <w:sz w:val="28"/>
        </w:rPr>
        <w:fldChar w:fldCharType="separate"/>
      </w:r>
      <w:r w:rsidR="001F3B94">
        <w:rPr>
          <w:b w:val="0"/>
          <w:caps w:val="0"/>
          <w:noProof/>
          <w:sz w:val="28"/>
        </w:rPr>
        <w:t>45</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8.2.3.3. Создание условий для профессиональной самореализации в сфере культуры и искусства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_Toc269387195 \h </w:instrText>
      </w:r>
      <w:r w:rsidRPr="00466131">
        <w:rPr>
          <w:b w:val="0"/>
          <w:caps w:val="0"/>
          <w:noProof/>
          <w:sz w:val="28"/>
        </w:rPr>
      </w:r>
      <w:r w:rsidRPr="00466131">
        <w:rPr>
          <w:b w:val="0"/>
          <w:caps w:val="0"/>
          <w:noProof/>
          <w:sz w:val="28"/>
        </w:rPr>
        <w:fldChar w:fldCharType="separate"/>
      </w:r>
      <w:r w:rsidR="001F3B94">
        <w:rPr>
          <w:b w:val="0"/>
          <w:caps w:val="0"/>
          <w:noProof/>
          <w:sz w:val="28"/>
        </w:rPr>
        <w:t>46</w:t>
      </w:r>
      <w:r w:rsidRPr="00466131">
        <w:rPr>
          <w:b w:val="0"/>
          <w: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8.2.4. Приоритетное направление «НАУКА»</w:t>
      </w:r>
      <w:r w:rsidRPr="00466131">
        <w:rPr>
          <w:i w:val="0"/>
          <w:noProof/>
          <w:sz w:val="28"/>
        </w:rPr>
        <w:tab/>
      </w:r>
      <w:r w:rsidRPr="00466131">
        <w:rPr>
          <w:i w:val="0"/>
          <w:noProof/>
          <w:sz w:val="28"/>
        </w:rPr>
        <w:fldChar w:fldCharType="begin"/>
      </w:r>
      <w:r w:rsidRPr="00466131">
        <w:rPr>
          <w:i w:val="0"/>
          <w:noProof/>
          <w:sz w:val="28"/>
        </w:rPr>
        <w:instrText xml:space="preserve"> PAGEREF _Toc269387196 \h </w:instrText>
      </w:r>
      <w:r w:rsidRPr="00466131">
        <w:rPr>
          <w:i w:val="0"/>
          <w:noProof/>
          <w:sz w:val="28"/>
        </w:rPr>
      </w:r>
      <w:r w:rsidRPr="00466131">
        <w:rPr>
          <w:i w:val="0"/>
          <w:noProof/>
          <w:sz w:val="28"/>
        </w:rPr>
        <w:fldChar w:fldCharType="separate"/>
      </w:r>
      <w:r w:rsidR="001F3B94">
        <w:rPr>
          <w:i w:val="0"/>
          <w:noProof/>
          <w:sz w:val="28"/>
        </w:rPr>
        <w:t>46</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8.2.4.1. Развитие инновационных компонентов в экономике города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_Toc269387197 \h </w:instrText>
      </w:r>
      <w:r w:rsidRPr="00466131">
        <w:rPr>
          <w:b w:val="0"/>
          <w:caps w:val="0"/>
          <w:noProof/>
          <w:sz w:val="28"/>
        </w:rPr>
      </w:r>
      <w:r w:rsidRPr="00466131">
        <w:rPr>
          <w:b w:val="0"/>
          <w:caps w:val="0"/>
          <w:noProof/>
          <w:sz w:val="28"/>
        </w:rPr>
        <w:fldChar w:fldCharType="separate"/>
      </w:r>
      <w:r w:rsidR="001F3B94">
        <w:rPr>
          <w:b w:val="0"/>
          <w:caps w:val="0"/>
          <w:noProof/>
          <w:sz w:val="28"/>
        </w:rPr>
        <w:t>47</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8.2.4.2. Формирование инфраструктуры внедрения результатов научных и инновационных разработок</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_Toc269387198 \h </w:instrText>
      </w:r>
      <w:r w:rsidRPr="00466131">
        <w:rPr>
          <w:b w:val="0"/>
          <w:caps w:val="0"/>
          <w:noProof/>
          <w:sz w:val="28"/>
        </w:rPr>
      </w:r>
      <w:r w:rsidRPr="00466131">
        <w:rPr>
          <w:b w:val="0"/>
          <w:caps w:val="0"/>
          <w:noProof/>
          <w:sz w:val="28"/>
        </w:rPr>
        <w:fldChar w:fldCharType="separate"/>
      </w:r>
      <w:r w:rsidR="001F3B94">
        <w:rPr>
          <w:b w:val="0"/>
          <w:caps w:val="0"/>
          <w:noProof/>
          <w:sz w:val="28"/>
        </w:rPr>
        <w:t>47</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8.2.4.3. Целевая поддержка самых активных и талантливых ученых</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_Toc269387199 \h </w:instrText>
      </w:r>
      <w:r w:rsidRPr="00466131">
        <w:rPr>
          <w:b w:val="0"/>
          <w:caps w:val="0"/>
          <w:noProof/>
          <w:sz w:val="28"/>
        </w:rPr>
      </w:r>
      <w:r w:rsidRPr="00466131">
        <w:rPr>
          <w:b w:val="0"/>
          <w:caps w:val="0"/>
          <w:noProof/>
          <w:sz w:val="28"/>
        </w:rPr>
        <w:fldChar w:fldCharType="separate"/>
      </w:r>
      <w:r w:rsidR="001F3B94">
        <w:rPr>
          <w:b w:val="0"/>
          <w:caps w:val="0"/>
          <w:noProof/>
          <w:sz w:val="28"/>
        </w:rPr>
        <w:t>48</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8.2.4.4. Стимулирование научно-инновационной деятельности студенческой молодежи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_Toc269387200 \h </w:instrText>
      </w:r>
      <w:r w:rsidRPr="00466131">
        <w:rPr>
          <w:b w:val="0"/>
          <w:caps w:val="0"/>
          <w:noProof/>
          <w:sz w:val="28"/>
        </w:rPr>
      </w:r>
      <w:r w:rsidRPr="00466131">
        <w:rPr>
          <w:b w:val="0"/>
          <w:caps w:val="0"/>
          <w:noProof/>
          <w:sz w:val="28"/>
        </w:rPr>
        <w:fldChar w:fldCharType="separate"/>
      </w:r>
      <w:r w:rsidR="001F3B94">
        <w:rPr>
          <w:b w:val="0"/>
          <w:caps w:val="0"/>
          <w:noProof/>
          <w:sz w:val="28"/>
        </w:rPr>
        <w:t>49</w:t>
      </w:r>
      <w:r w:rsidRPr="00466131">
        <w:rPr>
          <w:b w:val="0"/>
          <w:caps w:val="0"/>
          <w:noProof/>
          <w:sz w:val="28"/>
        </w:rPr>
        <w:fldChar w:fldCharType="end"/>
      </w:r>
    </w:p>
    <w:p w:rsidR="00466131" w:rsidRPr="00466131" w:rsidRDefault="00466131" w:rsidP="00466131">
      <w:pPr>
        <w:pStyle w:val="31"/>
        <w:tabs>
          <w:tab w:val="right" w:leader="dot" w:pos="9911"/>
        </w:tabs>
        <w:ind w:left="0"/>
        <w:jc w:val="both"/>
        <w:rPr>
          <w:i w:val="0"/>
          <w:iCs w:val="0"/>
          <w:noProof/>
          <w:sz w:val="28"/>
          <w:szCs w:val="24"/>
        </w:rPr>
      </w:pPr>
      <w:r w:rsidRPr="00466131">
        <w:rPr>
          <w:i w:val="0"/>
          <w:noProof/>
          <w:sz w:val="28"/>
        </w:rPr>
        <w:t>8.2.5. Приоритетное направление «ГРАЖДАНСКОЕ ОБЩЕСТВО»</w:t>
      </w:r>
      <w:r w:rsidRPr="00466131">
        <w:rPr>
          <w:i w:val="0"/>
          <w:noProof/>
          <w:sz w:val="28"/>
        </w:rPr>
        <w:tab/>
      </w:r>
      <w:r w:rsidRPr="00466131">
        <w:rPr>
          <w:i w:val="0"/>
          <w:noProof/>
          <w:sz w:val="28"/>
        </w:rPr>
        <w:fldChar w:fldCharType="begin"/>
      </w:r>
      <w:r w:rsidRPr="00466131">
        <w:rPr>
          <w:i w:val="0"/>
          <w:noProof/>
          <w:sz w:val="28"/>
        </w:rPr>
        <w:instrText xml:space="preserve"> PAGEREF _Toc269387201 \h </w:instrText>
      </w:r>
      <w:r w:rsidRPr="00466131">
        <w:rPr>
          <w:i w:val="0"/>
          <w:noProof/>
          <w:sz w:val="28"/>
        </w:rPr>
      </w:r>
      <w:r w:rsidRPr="00466131">
        <w:rPr>
          <w:i w:val="0"/>
          <w:noProof/>
          <w:sz w:val="28"/>
        </w:rPr>
        <w:fldChar w:fldCharType="separate"/>
      </w:r>
      <w:r w:rsidR="001F3B94">
        <w:rPr>
          <w:i w:val="0"/>
          <w:noProof/>
          <w:sz w:val="28"/>
        </w:rPr>
        <w:t>49</w:t>
      </w:r>
      <w:r w:rsidRPr="00466131">
        <w:rPr>
          <w:i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8.2.5.1. Вовлечение граждан в местное самоуправление</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_Toc269387202 \h </w:instrText>
      </w:r>
      <w:r w:rsidRPr="00466131">
        <w:rPr>
          <w:b w:val="0"/>
          <w:caps w:val="0"/>
          <w:noProof/>
          <w:sz w:val="28"/>
        </w:rPr>
      </w:r>
      <w:r w:rsidRPr="00466131">
        <w:rPr>
          <w:b w:val="0"/>
          <w:caps w:val="0"/>
          <w:noProof/>
          <w:sz w:val="28"/>
        </w:rPr>
        <w:fldChar w:fldCharType="separate"/>
      </w:r>
      <w:r w:rsidR="001F3B94">
        <w:rPr>
          <w:b w:val="0"/>
          <w:caps w:val="0"/>
          <w:noProof/>
          <w:sz w:val="28"/>
        </w:rPr>
        <w:t>50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8.2.5.2. Повышение информационной открытости и прозрачности органов местного самоуправления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_Toc269387203 \h </w:instrText>
      </w:r>
      <w:r w:rsidRPr="00466131">
        <w:rPr>
          <w:b w:val="0"/>
          <w:caps w:val="0"/>
          <w:noProof/>
          <w:sz w:val="28"/>
        </w:rPr>
      </w:r>
      <w:r w:rsidRPr="00466131">
        <w:rPr>
          <w:b w:val="0"/>
          <w:caps w:val="0"/>
          <w:noProof/>
          <w:sz w:val="28"/>
        </w:rPr>
        <w:fldChar w:fldCharType="separate"/>
      </w:r>
      <w:r w:rsidR="001F3B94">
        <w:rPr>
          <w:b w:val="0"/>
          <w:caps w:val="0"/>
          <w:noProof/>
          <w:sz w:val="28"/>
        </w:rPr>
        <w:t>50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8.2.5.3. Создание условий для самоорганизации общества</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_Toc269387204 \h </w:instrText>
      </w:r>
      <w:r w:rsidRPr="00466131">
        <w:rPr>
          <w:b w:val="0"/>
          <w:caps w:val="0"/>
          <w:noProof/>
          <w:sz w:val="28"/>
        </w:rPr>
      </w:r>
      <w:r w:rsidRPr="00466131">
        <w:rPr>
          <w:b w:val="0"/>
          <w:caps w:val="0"/>
          <w:noProof/>
          <w:sz w:val="28"/>
        </w:rPr>
        <w:fldChar w:fldCharType="separate"/>
      </w:r>
      <w:r w:rsidR="001F3B94">
        <w:rPr>
          <w:b w:val="0"/>
          <w:caps w:val="0"/>
          <w:noProof/>
          <w:sz w:val="28"/>
        </w:rPr>
        <w:t>50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lastRenderedPageBreak/>
        <w:t>8.2.5.4. Повышение уровня гражданской культуры и культуры согласования интересов</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_Toc269387205 \h </w:instrText>
      </w:r>
      <w:r w:rsidRPr="00466131">
        <w:rPr>
          <w:b w:val="0"/>
          <w:caps w:val="0"/>
          <w:noProof/>
          <w:sz w:val="28"/>
        </w:rPr>
      </w:r>
      <w:r w:rsidRPr="00466131">
        <w:rPr>
          <w:b w:val="0"/>
          <w:caps w:val="0"/>
          <w:noProof/>
          <w:sz w:val="28"/>
        </w:rPr>
        <w:fldChar w:fldCharType="separate"/>
      </w:r>
      <w:r w:rsidR="001F3B94">
        <w:rPr>
          <w:b w:val="0"/>
          <w:caps w:val="0"/>
          <w:noProof/>
          <w:sz w:val="28"/>
        </w:rPr>
        <w:t>51</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8.2.5.5. Развитие общественного оказания услуг</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_Toc269387206 \h </w:instrText>
      </w:r>
      <w:r w:rsidRPr="00466131">
        <w:rPr>
          <w:b w:val="0"/>
          <w:caps w:val="0"/>
          <w:noProof/>
          <w:sz w:val="28"/>
        </w:rPr>
      </w:r>
      <w:r w:rsidRPr="00466131">
        <w:rPr>
          <w:b w:val="0"/>
          <w:caps w:val="0"/>
          <w:noProof/>
          <w:sz w:val="28"/>
        </w:rPr>
        <w:fldChar w:fldCharType="separate"/>
      </w:r>
      <w:r w:rsidR="001F3B94">
        <w:rPr>
          <w:b w:val="0"/>
          <w:caps w:val="0"/>
          <w:noProof/>
          <w:sz w:val="28"/>
        </w:rPr>
        <w:t>51</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9. Система целевых показателей реализации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_Toc269387207 \h </w:instrText>
      </w:r>
      <w:r w:rsidRPr="00466131">
        <w:rPr>
          <w:b w:val="0"/>
          <w:caps w:val="0"/>
          <w:noProof/>
          <w:sz w:val="28"/>
        </w:rPr>
      </w:r>
      <w:r w:rsidRPr="00466131">
        <w:rPr>
          <w:b w:val="0"/>
          <w:caps w:val="0"/>
          <w:noProof/>
          <w:sz w:val="28"/>
        </w:rPr>
        <w:fldChar w:fldCharType="separate"/>
      </w:r>
      <w:r w:rsidR="001F3B94">
        <w:rPr>
          <w:b w:val="0"/>
          <w:caps w:val="0"/>
          <w:noProof/>
          <w:sz w:val="28"/>
        </w:rPr>
        <w:t>51</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10. Управление реализацией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_Toc269387208 \h </w:instrText>
      </w:r>
      <w:r w:rsidRPr="00466131">
        <w:rPr>
          <w:b w:val="0"/>
          <w:caps w:val="0"/>
          <w:noProof/>
          <w:sz w:val="28"/>
        </w:rPr>
      </w:r>
      <w:r w:rsidRPr="00466131">
        <w:rPr>
          <w:b w:val="0"/>
          <w:caps w:val="0"/>
          <w:noProof/>
          <w:sz w:val="28"/>
        </w:rPr>
        <w:fldChar w:fldCharType="separate"/>
      </w:r>
      <w:r w:rsidR="001F3B94">
        <w:rPr>
          <w:b w:val="0"/>
          <w:caps w:val="0"/>
          <w:noProof/>
          <w:sz w:val="28"/>
        </w:rPr>
        <w:t>52</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10.1. Организация взаимодействия участников реализации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_Toc269387209 \h </w:instrText>
      </w:r>
      <w:r w:rsidRPr="00466131">
        <w:rPr>
          <w:b w:val="0"/>
          <w:caps w:val="0"/>
          <w:noProof/>
          <w:sz w:val="28"/>
        </w:rPr>
      </w:r>
      <w:r w:rsidRPr="00466131">
        <w:rPr>
          <w:b w:val="0"/>
          <w:caps w:val="0"/>
          <w:noProof/>
          <w:sz w:val="28"/>
        </w:rPr>
        <w:fldChar w:fldCharType="separate"/>
      </w:r>
      <w:r w:rsidR="001F3B94">
        <w:rPr>
          <w:b w:val="0"/>
          <w:caps w:val="0"/>
          <w:noProof/>
          <w:sz w:val="28"/>
        </w:rPr>
        <w:t>52</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10.2. Организационная структура управления реализацией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_Toc269387210 \h </w:instrText>
      </w:r>
      <w:r w:rsidRPr="00466131">
        <w:rPr>
          <w:b w:val="0"/>
          <w:caps w:val="0"/>
          <w:noProof/>
          <w:sz w:val="28"/>
        </w:rPr>
      </w:r>
      <w:r w:rsidRPr="00466131">
        <w:rPr>
          <w:b w:val="0"/>
          <w:caps w:val="0"/>
          <w:noProof/>
          <w:sz w:val="28"/>
        </w:rPr>
        <w:fldChar w:fldCharType="separate"/>
      </w:r>
      <w:r w:rsidR="001F3B94">
        <w:rPr>
          <w:b w:val="0"/>
          <w:caps w:val="0"/>
          <w:noProof/>
          <w:sz w:val="28"/>
        </w:rPr>
        <w:t>53</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 Планирование реализации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_Toc269387211 \h </w:instrText>
      </w:r>
      <w:r w:rsidRPr="00466131">
        <w:rPr>
          <w:b w:val="0"/>
          <w:caps w:val="0"/>
          <w:noProof/>
          <w:sz w:val="28"/>
        </w:rPr>
      </w:r>
      <w:r w:rsidRPr="00466131">
        <w:rPr>
          <w:b w:val="0"/>
          <w:caps w:val="0"/>
          <w:noProof/>
          <w:sz w:val="28"/>
        </w:rPr>
        <w:fldChar w:fldCharType="separate"/>
      </w:r>
      <w:r w:rsidR="001F3B94">
        <w:rPr>
          <w:b w:val="0"/>
          <w:caps w:val="0"/>
          <w:noProof/>
          <w:sz w:val="28"/>
        </w:rPr>
        <w:t>55</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11.1. Место Стратегии в системе планирования социально-экономического развития города Перми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_Toc269387212 \h </w:instrText>
      </w:r>
      <w:r w:rsidRPr="00466131">
        <w:rPr>
          <w:b w:val="0"/>
          <w:caps w:val="0"/>
          <w:noProof/>
          <w:sz w:val="28"/>
        </w:rPr>
      </w:r>
      <w:r w:rsidRPr="00466131">
        <w:rPr>
          <w:b w:val="0"/>
          <w:caps w:val="0"/>
          <w:noProof/>
          <w:sz w:val="28"/>
        </w:rPr>
        <w:fldChar w:fldCharType="separate"/>
      </w:r>
      <w:r w:rsidR="001F3B94">
        <w:rPr>
          <w:b w:val="0"/>
          <w:caps w:val="0"/>
          <w:noProof/>
          <w:sz w:val="28"/>
        </w:rPr>
        <w:t>55</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11.2. Координация Стратегии с другими документами планирования</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_Toc269387213 \h </w:instrText>
      </w:r>
      <w:r w:rsidRPr="00466131">
        <w:rPr>
          <w:b w:val="0"/>
          <w:caps w:val="0"/>
          <w:noProof/>
          <w:sz w:val="28"/>
        </w:rPr>
      </w:r>
      <w:r w:rsidRPr="00466131">
        <w:rPr>
          <w:b w:val="0"/>
          <w:caps w:val="0"/>
          <w:noProof/>
          <w:sz w:val="28"/>
        </w:rPr>
        <w:fldChar w:fldCharType="separate"/>
      </w:r>
      <w:r w:rsidR="001F3B94">
        <w:rPr>
          <w:b w:val="0"/>
          <w:caps w:val="0"/>
          <w:noProof/>
          <w:sz w:val="28"/>
        </w:rPr>
        <w:t>55</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11.3. Ресурсное обеспечение реализации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_Toc269387214 \h </w:instrText>
      </w:r>
      <w:r w:rsidRPr="00466131">
        <w:rPr>
          <w:b w:val="0"/>
          <w:caps w:val="0"/>
          <w:noProof/>
          <w:sz w:val="28"/>
        </w:rPr>
      </w:r>
      <w:r w:rsidRPr="00466131">
        <w:rPr>
          <w:b w:val="0"/>
          <w:caps w:val="0"/>
          <w:noProof/>
          <w:sz w:val="28"/>
        </w:rPr>
        <w:fldChar w:fldCharType="separate"/>
      </w:r>
      <w:r w:rsidR="001F3B94">
        <w:rPr>
          <w:b w:val="0"/>
          <w:caps w:val="0"/>
          <w:noProof/>
          <w:sz w:val="28"/>
        </w:rPr>
        <w:t>56</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11.4. Мониторинг и оценка реализации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_Toc269387215 \h </w:instrText>
      </w:r>
      <w:r w:rsidRPr="00466131">
        <w:rPr>
          <w:b w:val="0"/>
          <w:caps w:val="0"/>
          <w:noProof/>
          <w:sz w:val="28"/>
        </w:rPr>
      </w:r>
      <w:r w:rsidRPr="00466131">
        <w:rPr>
          <w:b w:val="0"/>
          <w:caps w:val="0"/>
          <w:noProof/>
          <w:sz w:val="28"/>
        </w:rPr>
        <w:fldChar w:fldCharType="separate"/>
      </w:r>
      <w:r w:rsidR="001F3B94">
        <w:rPr>
          <w:b w:val="0"/>
          <w:caps w:val="0"/>
          <w:noProof/>
          <w:sz w:val="28"/>
        </w:rPr>
        <w:t>56</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11.5. Контроль за реализацией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_Toc269387216 \h </w:instrText>
      </w:r>
      <w:r w:rsidRPr="00466131">
        <w:rPr>
          <w:b w:val="0"/>
          <w:caps w:val="0"/>
          <w:noProof/>
          <w:sz w:val="28"/>
        </w:rPr>
      </w:r>
      <w:r w:rsidRPr="00466131">
        <w:rPr>
          <w:b w:val="0"/>
          <w:caps w:val="0"/>
          <w:noProof/>
          <w:sz w:val="28"/>
        </w:rPr>
        <w:fldChar w:fldCharType="separate"/>
      </w:r>
      <w:r w:rsidR="001F3B94">
        <w:rPr>
          <w:b w:val="0"/>
          <w:caps w:val="0"/>
          <w:noProof/>
          <w:sz w:val="28"/>
        </w:rPr>
        <w:t>57</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11.6. Информационное сопровождение реализации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_Toc269387217 \h </w:instrText>
      </w:r>
      <w:r w:rsidRPr="00466131">
        <w:rPr>
          <w:b w:val="0"/>
          <w:caps w:val="0"/>
          <w:noProof/>
          <w:sz w:val="28"/>
        </w:rPr>
      </w:r>
      <w:r w:rsidRPr="00466131">
        <w:rPr>
          <w:b w:val="0"/>
          <w:caps w:val="0"/>
          <w:noProof/>
          <w:sz w:val="28"/>
        </w:rPr>
        <w:fldChar w:fldCharType="separate"/>
      </w:r>
      <w:r w:rsidR="001F3B94">
        <w:rPr>
          <w:b w:val="0"/>
          <w:caps w:val="0"/>
          <w:noProof/>
          <w:sz w:val="28"/>
        </w:rPr>
        <w:t>57</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11.7. Корректировка Стратегии</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_Toc269387218 \h </w:instrText>
      </w:r>
      <w:r w:rsidRPr="00466131">
        <w:rPr>
          <w:b w:val="0"/>
          <w:caps w:val="0"/>
          <w:noProof/>
          <w:sz w:val="28"/>
        </w:rPr>
      </w:r>
      <w:r w:rsidRPr="00466131">
        <w:rPr>
          <w:b w:val="0"/>
          <w:caps w:val="0"/>
          <w:noProof/>
          <w:sz w:val="28"/>
        </w:rPr>
        <w:fldChar w:fldCharType="separate"/>
      </w:r>
      <w:r w:rsidR="001F3B94">
        <w:rPr>
          <w:b w:val="0"/>
          <w:caps w:val="0"/>
          <w:noProof/>
          <w:sz w:val="28"/>
        </w:rPr>
        <w:t>57</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Приложение № 1</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_Toc269387219 \h </w:instrText>
      </w:r>
      <w:r w:rsidRPr="00466131">
        <w:rPr>
          <w:b w:val="0"/>
          <w:caps w:val="0"/>
          <w:noProof/>
          <w:sz w:val="28"/>
        </w:rPr>
      </w:r>
      <w:r w:rsidRPr="00466131">
        <w:rPr>
          <w:b w:val="0"/>
          <w:caps w:val="0"/>
          <w:noProof/>
          <w:sz w:val="28"/>
        </w:rPr>
        <w:fldChar w:fldCharType="separate"/>
      </w:r>
      <w:r w:rsidR="001F3B94">
        <w:rPr>
          <w:b w:val="0"/>
          <w:caps w:val="0"/>
          <w:noProof/>
          <w:sz w:val="28"/>
        </w:rPr>
        <w:t>58</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Приложение № 2</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_Toc269387220 \h </w:instrText>
      </w:r>
      <w:r w:rsidRPr="00466131">
        <w:rPr>
          <w:b w:val="0"/>
          <w:caps w:val="0"/>
          <w:noProof/>
          <w:sz w:val="28"/>
        </w:rPr>
      </w:r>
      <w:r w:rsidRPr="00466131">
        <w:rPr>
          <w:b w:val="0"/>
          <w:caps w:val="0"/>
          <w:noProof/>
          <w:sz w:val="28"/>
        </w:rPr>
        <w:fldChar w:fldCharType="separate"/>
      </w:r>
      <w:r w:rsidR="001F3B94">
        <w:rPr>
          <w:b w:val="0"/>
          <w:caps w:val="0"/>
          <w:noProof/>
          <w:sz w:val="28"/>
        </w:rPr>
        <w:t>60</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Приложение № 3</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_Toc269387221 \h </w:instrText>
      </w:r>
      <w:r w:rsidRPr="00466131">
        <w:rPr>
          <w:b w:val="0"/>
          <w:caps w:val="0"/>
          <w:noProof/>
          <w:sz w:val="28"/>
        </w:rPr>
      </w:r>
      <w:r w:rsidRPr="00466131">
        <w:rPr>
          <w:b w:val="0"/>
          <w:caps w:val="0"/>
          <w:noProof/>
          <w:sz w:val="28"/>
        </w:rPr>
        <w:fldChar w:fldCharType="separate"/>
      </w:r>
      <w:r w:rsidR="001F3B94">
        <w:rPr>
          <w:b w:val="0"/>
          <w:caps w:val="0"/>
          <w:noProof/>
          <w:sz w:val="28"/>
        </w:rPr>
        <w:t>64</w:t>
      </w:r>
      <w:r w:rsidRPr="00466131">
        <w:rPr>
          <w:b w:val="0"/>
          <w:caps w:val="0"/>
          <w:noProof/>
          <w:sz w:val="28"/>
        </w:rPr>
        <w:fldChar w:fldCharType="end"/>
      </w:r>
    </w:p>
    <w:p w:rsidR="00466131" w:rsidRPr="00466131" w:rsidRDefault="00466131" w:rsidP="00466131">
      <w:pPr>
        <w:pStyle w:val="14"/>
        <w:tabs>
          <w:tab w:val="right" w:leader="dot" w:pos="9911"/>
        </w:tabs>
        <w:spacing w:before="0" w:after="0"/>
        <w:jc w:val="both"/>
        <w:rPr>
          <w:b w:val="0"/>
          <w:bCs w:val="0"/>
          <w:caps w:val="0"/>
          <w:noProof/>
          <w:sz w:val="28"/>
          <w:szCs w:val="24"/>
        </w:rPr>
      </w:pPr>
      <w:r w:rsidRPr="00466131">
        <w:rPr>
          <w:b w:val="0"/>
          <w:caps w:val="0"/>
          <w:noProof/>
          <w:sz w:val="28"/>
        </w:rPr>
        <w:t>Приложение № 4</w:t>
      </w:r>
      <w:r w:rsidRPr="00466131">
        <w:rPr>
          <w:b w:val="0"/>
          <w:caps w:val="0"/>
          <w:noProof/>
          <w:sz w:val="28"/>
        </w:rPr>
        <w:tab/>
      </w:r>
      <w:r w:rsidRPr="00466131">
        <w:rPr>
          <w:b w:val="0"/>
          <w:caps w:val="0"/>
          <w:noProof/>
          <w:sz w:val="28"/>
        </w:rPr>
        <w:fldChar w:fldCharType="begin"/>
      </w:r>
      <w:r w:rsidRPr="00466131">
        <w:rPr>
          <w:b w:val="0"/>
          <w:caps w:val="0"/>
          <w:noProof/>
          <w:sz w:val="28"/>
        </w:rPr>
        <w:instrText xml:space="preserve"> PAGEREF _Toc269387222 \h </w:instrText>
      </w:r>
      <w:r w:rsidRPr="00466131">
        <w:rPr>
          <w:b w:val="0"/>
          <w:caps w:val="0"/>
          <w:noProof/>
          <w:sz w:val="28"/>
        </w:rPr>
      </w:r>
      <w:r w:rsidRPr="00466131">
        <w:rPr>
          <w:b w:val="0"/>
          <w:caps w:val="0"/>
          <w:noProof/>
          <w:sz w:val="28"/>
        </w:rPr>
        <w:fldChar w:fldCharType="separate"/>
      </w:r>
      <w:r w:rsidR="001F3B94">
        <w:rPr>
          <w:b w:val="0"/>
          <w:caps w:val="0"/>
          <w:noProof/>
          <w:sz w:val="28"/>
        </w:rPr>
        <w:t>68</w:t>
      </w:r>
      <w:r w:rsidRPr="00466131">
        <w:rPr>
          <w:b w:val="0"/>
          <w:caps w:val="0"/>
          <w:noProof/>
          <w:sz w:val="28"/>
        </w:rPr>
        <w:fldChar w:fldCharType="end"/>
      </w:r>
    </w:p>
    <w:p w:rsidR="003B2A0F" w:rsidRPr="003B2A0F" w:rsidRDefault="003B2A0F" w:rsidP="00466131">
      <w:pPr>
        <w:pStyle w:val="1"/>
        <w:rPr>
          <w:b w:val="0"/>
          <w:lang w:val="ru-RU"/>
        </w:rPr>
      </w:pPr>
      <w:r w:rsidRPr="00466131">
        <w:rPr>
          <w:b w:val="0"/>
        </w:rPr>
        <w:fldChar w:fldCharType="end"/>
      </w:r>
    </w:p>
    <w:p w:rsidR="00935229" w:rsidRPr="003B2A0F" w:rsidRDefault="003B2A0F" w:rsidP="003B2A0F">
      <w:pPr>
        <w:pStyle w:val="1"/>
        <w:rPr>
          <w:b w:val="0"/>
          <w:lang w:val="ru-RU"/>
        </w:rPr>
      </w:pPr>
      <w:r w:rsidRPr="003B2A0F">
        <w:rPr>
          <w:b w:val="0"/>
          <w:lang w:val="ru-RU"/>
        </w:rPr>
        <w:br w:type="page"/>
      </w:r>
      <w:bookmarkStart w:id="2" w:name="_Toc269386978"/>
      <w:r w:rsidR="00935229" w:rsidRPr="003B2A0F">
        <w:rPr>
          <w:b w:val="0"/>
          <w:lang w:val="ru-RU"/>
        </w:rPr>
        <w:lastRenderedPageBreak/>
        <w:t>1.</w:t>
      </w:r>
      <w:bookmarkEnd w:id="0"/>
      <w:r w:rsidR="00935229" w:rsidRPr="003B2A0F">
        <w:rPr>
          <w:b w:val="0"/>
          <w:lang w:val="ru-RU"/>
        </w:rPr>
        <w:t xml:space="preserve"> </w:t>
      </w:r>
      <w:bookmarkStart w:id="3" w:name="_Toc142304169"/>
      <w:r w:rsidR="00935229" w:rsidRPr="003B2A0F">
        <w:rPr>
          <w:b w:val="0"/>
          <w:lang w:val="ru-RU"/>
        </w:rPr>
        <w:t>Введение. Стратегическое планирование развития города</w:t>
      </w:r>
      <w:bookmarkEnd w:id="1"/>
      <w:bookmarkEnd w:id="2"/>
      <w:bookmarkEnd w:id="3"/>
    </w:p>
    <w:p w:rsidR="00935229" w:rsidRPr="003B2A0F" w:rsidRDefault="00935229" w:rsidP="003B2A0F">
      <w:pPr>
        <w:ind w:firstLine="708"/>
        <w:jc w:val="both"/>
        <w:rPr>
          <w:sz w:val="28"/>
          <w:szCs w:val="28"/>
        </w:rPr>
      </w:pPr>
      <w:r w:rsidRPr="003B2A0F">
        <w:rPr>
          <w:sz w:val="28"/>
          <w:szCs w:val="28"/>
        </w:rPr>
        <w:t>Стратегическое планирование развития городского округа направлено на определение перспективных направлений и приоритетов развития города в условиях ограниченных ресурсов, обеспечение согласованных позиций и действий со стороны власти, бизнеса и общества, привлечение к принятию решений и их реализации активной части городского сообщества.</w:t>
      </w:r>
    </w:p>
    <w:p w:rsidR="00935229" w:rsidRPr="003B2A0F" w:rsidRDefault="00935229" w:rsidP="003B2A0F">
      <w:pPr>
        <w:ind w:firstLine="708"/>
        <w:jc w:val="both"/>
        <w:rPr>
          <w:sz w:val="28"/>
          <w:szCs w:val="28"/>
        </w:rPr>
      </w:pPr>
      <w:r w:rsidRPr="003B2A0F">
        <w:rPr>
          <w:sz w:val="28"/>
          <w:szCs w:val="28"/>
        </w:rPr>
        <w:t>В процессе стратегического планирования регионами и городами решаются разные проблемы, в то же время основной вопрос, стоящий перед ними в рамках формирования стратегического плана, остается одним для всех: как повысить уровень благосостояния жителей и заложить прочные основы для его дальнейшего роста.</w:t>
      </w:r>
    </w:p>
    <w:p w:rsidR="00935229" w:rsidRPr="003B2A0F" w:rsidRDefault="00935229" w:rsidP="003B2A0F">
      <w:pPr>
        <w:ind w:firstLine="708"/>
        <w:jc w:val="both"/>
        <w:rPr>
          <w:sz w:val="28"/>
          <w:szCs w:val="28"/>
        </w:rPr>
      </w:pPr>
      <w:r w:rsidRPr="003B2A0F">
        <w:rPr>
          <w:sz w:val="28"/>
          <w:szCs w:val="28"/>
        </w:rPr>
        <w:t>Стратегия социально-экономического развития муниципального образования город Пермь до 2030 года (далее – Стратегия) – это инструмент управления социально-экономическим развитием города на ближайшие 20 лет.</w:t>
      </w:r>
    </w:p>
    <w:p w:rsidR="00935229" w:rsidRPr="003B2A0F" w:rsidRDefault="00935229" w:rsidP="003B2A0F">
      <w:pPr>
        <w:ind w:firstLine="708"/>
        <w:jc w:val="both"/>
        <w:rPr>
          <w:sz w:val="28"/>
          <w:szCs w:val="28"/>
        </w:rPr>
      </w:pPr>
      <w:r w:rsidRPr="003B2A0F">
        <w:rPr>
          <w:sz w:val="28"/>
          <w:szCs w:val="28"/>
        </w:rPr>
        <w:t>Целью разработки Стратегии является создание импульса для нового витка развития города, при котором значительный приоритет будет отдан созданию условий, обеспечивающих достойную жизнь человека, уровень и качество его жизни.</w:t>
      </w:r>
    </w:p>
    <w:p w:rsidR="00935229" w:rsidRPr="003B2A0F" w:rsidRDefault="00935229" w:rsidP="003B2A0F">
      <w:pPr>
        <w:ind w:firstLine="708"/>
        <w:jc w:val="both"/>
        <w:rPr>
          <w:sz w:val="28"/>
          <w:szCs w:val="28"/>
        </w:rPr>
      </w:pPr>
      <w:r w:rsidRPr="003B2A0F">
        <w:rPr>
          <w:sz w:val="28"/>
          <w:szCs w:val="28"/>
        </w:rPr>
        <w:t xml:space="preserve">Одним из важнейших условий успешной реализации Стратегии города является вовлечение всех заинтересованных сторон городского сообщества в достижение стратегических целей развития города. Эффективные стратегические решения в ответ на вызовы развития невозможны без зрелой и честной открытой дискуссии на тему перспективного развития города. </w:t>
      </w:r>
    </w:p>
    <w:p w:rsidR="00935229" w:rsidRPr="003B2A0F" w:rsidRDefault="00935229" w:rsidP="003B2A0F">
      <w:pPr>
        <w:ind w:firstLine="708"/>
        <w:jc w:val="both"/>
        <w:rPr>
          <w:sz w:val="28"/>
          <w:szCs w:val="28"/>
        </w:rPr>
      </w:pPr>
      <w:r w:rsidRPr="003B2A0F">
        <w:rPr>
          <w:sz w:val="28"/>
          <w:szCs w:val="28"/>
        </w:rPr>
        <w:t>Для достижения желаемых результатов развития города необходимо объединить потенциал всех членов городского сообщества на основе согласованных долгосрочных приоритетов, мобилизовать все возможные ресурсы и выработать систему эффективных действий.</w:t>
      </w:r>
    </w:p>
    <w:p w:rsidR="00935229" w:rsidRPr="003B2A0F" w:rsidRDefault="00935229" w:rsidP="003B2A0F">
      <w:pPr>
        <w:ind w:firstLine="708"/>
        <w:jc w:val="both"/>
        <w:rPr>
          <w:sz w:val="28"/>
          <w:szCs w:val="28"/>
        </w:rPr>
      </w:pPr>
      <w:r w:rsidRPr="003B2A0F">
        <w:rPr>
          <w:sz w:val="28"/>
          <w:szCs w:val="28"/>
        </w:rPr>
        <w:t>Стратегия на основе конкурентных преимуществ города и возможностей для его развития позволит создать набор действенных инструментов для достижения поставленных целей, минимизировать влияние слабых сторон и угроз, создать условия для реализации индивидуальных стратегий людей.</w:t>
      </w:r>
    </w:p>
    <w:p w:rsidR="00935229" w:rsidRPr="003B2A0F" w:rsidRDefault="00935229" w:rsidP="003B2A0F">
      <w:pPr>
        <w:ind w:firstLine="708"/>
        <w:jc w:val="both"/>
        <w:rPr>
          <w:sz w:val="28"/>
          <w:szCs w:val="28"/>
        </w:rPr>
      </w:pPr>
      <w:r w:rsidRPr="003B2A0F">
        <w:rPr>
          <w:sz w:val="28"/>
          <w:szCs w:val="28"/>
        </w:rPr>
        <w:t xml:space="preserve">Ключевые принципы Стратегии – приоритет будущего перед настоящим, совпадение текущих решений со стратегическими выборами. </w:t>
      </w:r>
    </w:p>
    <w:p w:rsidR="00935229" w:rsidRPr="003B2A0F" w:rsidRDefault="00935229" w:rsidP="003B2A0F">
      <w:pPr>
        <w:ind w:firstLine="708"/>
        <w:jc w:val="both"/>
        <w:rPr>
          <w:sz w:val="28"/>
          <w:szCs w:val="28"/>
        </w:rPr>
      </w:pPr>
      <w:r w:rsidRPr="003B2A0F">
        <w:rPr>
          <w:sz w:val="28"/>
          <w:szCs w:val="28"/>
        </w:rPr>
        <w:t>Для этого реализация Стратегии должна быть основана на принципах ответственности, уважения и согласования интересов, открытости и прозрачности, устойчивости долгосрочных целей и гибкости в выборе механизмов их достижения.</w:t>
      </w:r>
    </w:p>
    <w:p w:rsidR="00935229" w:rsidRPr="003B2A0F" w:rsidRDefault="00935229" w:rsidP="003B2A0F">
      <w:pPr>
        <w:tabs>
          <w:tab w:val="left" w:pos="1800"/>
        </w:tabs>
        <w:ind w:firstLine="709"/>
        <w:jc w:val="both"/>
        <w:rPr>
          <w:sz w:val="28"/>
          <w:szCs w:val="28"/>
        </w:rPr>
      </w:pPr>
      <w:r w:rsidRPr="003B2A0F">
        <w:rPr>
          <w:sz w:val="28"/>
          <w:szCs w:val="28"/>
        </w:rPr>
        <w:t>Ответственность означает:</w:t>
      </w:r>
    </w:p>
    <w:p w:rsidR="00935229" w:rsidRPr="003B2A0F" w:rsidRDefault="00935229" w:rsidP="003B2A0F">
      <w:pPr>
        <w:ind w:firstLine="709"/>
        <w:jc w:val="both"/>
        <w:rPr>
          <w:sz w:val="28"/>
          <w:szCs w:val="28"/>
        </w:rPr>
      </w:pPr>
      <w:r w:rsidRPr="003B2A0F">
        <w:rPr>
          <w:sz w:val="28"/>
          <w:szCs w:val="28"/>
        </w:rPr>
        <w:t>обеспечение органами местного самоуправления города Перми последовательности и преемственности в реализации Стратегии;</w:t>
      </w:r>
    </w:p>
    <w:p w:rsidR="00935229" w:rsidRPr="003B2A0F" w:rsidRDefault="00935229" w:rsidP="003B2A0F">
      <w:pPr>
        <w:ind w:firstLine="709"/>
        <w:jc w:val="both"/>
        <w:rPr>
          <w:sz w:val="28"/>
          <w:szCs w:val="28"/>
        </w:rPr>
      </w:pPr>
      <w:r w:rsidRPr="003B2A0F">
        <w:rPr>
          <w:sz w:val="28"/>
          <w:szCs w:val="28"/>
        </w:rPr>
        <w:t>активную позицию жителей Перми по отношению к настоящим и будущим решениям о направлениях развития города;</w:t>
      </w:r>
    </w:p>
    <w:p w:rsidR="00935229" w:rsidRPr="003B2A0F" w:rsidRDefault="00935229" w:rsidP="003B2A0F">
      <w:pPr>
        <w:ind w:firstLine="709"/>
        <w:jc w:val="both"/>
        <w:rPr>
          <w:sz w:val="28"/>
          <w:szCs w:val="28"/>
        </w:rPr>
      </w:pPr>
      <w:r w:rsidRPr="003B2A0F">
        <w:rPr>
          <w:sz w:val="28"/>
          <w:szCs w:val="28"/>
        </w:rPr>
        <w:t>учет интересов и перспектив развития города Перми при принятии решений предприятиями и организациями, действующими на территории города.</w:t>
      </w:r>
    </w:p>
    <w:p w:rsidR="00935229" w:rsidRPr="003B2A0F" w:rsidRDefault="00935229" w:rsidP="003B2A0F">
      <w:pPr>
        <w:ind w:firstLine="708"/>
        <w:jc w:val="both"/>
        <w:rPr>
          <w:sz w:val="28"/>
          <w:szCs w:val="28"/>
        </w:rPr>
      </w:pPr>
      <w:r w:rsidRPr="003B2A0F">
        <w:rPr>
          <w:sz w:val="28"/>
          <w:szCs w:val="28"/>
        </w:rPr>
        <w:lastRenderedPageBreak/>
        <w:t>Уважение и согласование интересов означают, что к разработке и обсуждению важных для города Перми решений будут привлекаться все заинтересованные стороны. Только открытый общественный диалог, плодотворные и конструктивные дискуссии могут и должны стать главными условиями успешности Стратегии.</w:t>
      </w:r>
    </w:p>
    <w:p w:rsidR="00935229" w:rsidRPr="003B2A0F" w:rsidRDefault="00935229" w:rsidP="003B2A0F">
      <w:pPr>
        <w:ind w:firstLine="708"/>
        <w:jc w:val="both"/>
        <w:rPr>
          <w:sz w:val="28"/>
          <w:szCs w:val="28"/>
        </w:rPr>
      </w:pPr>
      <w:r w:rsidRPr="003B2A0F">
        <w:rPr>
          <w:sz w:val="28"/>
          <w:szCs w:val="28"/>
        </w:rPr>
        <w:t>Открытость и прозрачность означают, что все участники реализации Стратегии будут стремиться к тому, чтобы любая информация, представляющая общественный интерес и не относящаяся к государственной, коммерческой тайне, персональным данным, была доступна для принятия решений в рамках реализации Стратегии и оценки эффективности реализации Стратегии, в том числе жителями города Перми.</w:t>
      </w:r>
    </w:p>
    <w:p w:rsidR="00935229" w:rsidRPr="003B2A0F" w:rsidRDefault="00935229" w:rsidP="003B2A0F">
      <w:pPr>
        <w:ind w:firstLine="708"/>
        <w:jc w:val="both"/>
        <w:rPr>
          <w:sz w:val="28"/>
          <w:szCs w:val="28"/>
        </w:rPr>
      </w:pPr>
      <w:r w:rsidRPr="003B2A0F">
        <w:rPr>
          <w:sz w:val="28"/>
          <w:szCs w:val="28"/>
        </w:rPr>
        <w:t xml:space="preserve">Устойчивость долгосрочных целей означает отказ от конъюнктурных изменений стратегической цели и основных приоритетов Стратегии. </w:t>
      </w:r>
    </w:p>
    <w:p w:rsidR="00935229" w:rsidRPr="003B2A0F" w:rsidRDefault="00935229" w:rsidP="003B2A0F">
      <w:pPr>
        <w:ind w:firstLine="708"/>
        <w:jc w:val="both"/>
        <w:rPr>
          <w:sz w:val="28"/>
          <w:szCs w:val="28"/>
        </w:rPr>
      </w:pPr>
      <w:r w:rsidRPr="003B2A0F">
        <w:rPr>
          <w:sz w:val="28"/>
          <w:szCs w:val="28"/>
        </w:rPr>
        <w:t xml:space="preserve">Гибкость в выборе механизмов достижения стратегической цели означает проведение регулярного мониторинга и оценки хода реализации Стратегии в целях корректировки используемых механизмов для успешной реализации Стратегии. </w:t>
      </w:r>
    </w:p>
    <w:p w:rsidR="00935229" w:rsidRPr="003B2A0F" w:rsidRDefault="00935229" w:rsidP="003B2A0F">
      <w:pPr>
        <w:ind w:firstLine="708"/>
        <w:jc w:val="both"/>
        <w:rPr>
          <w:sz w:val="28"/>
          <w:szCs w:val="28"/>
        </w:rPr>
      </w:pPr>
    </w:p>
    <w:p w:rsidR="00935229" w:rsidRPr="003B2A0F" w:rsidRDefault="00935229" w:rsidP="003B2A0F">
      <w:pPr>
        <w:pStyle w:val="1"/>
        <w:rPr>
          <w:b w:val="0"/>
          <w:lang w:val="ru-RU"/>
        </w:rPr>
      </w:pPr>
      <w:bookmarkStart w:id="4" w:name="_Toc142304170"/>
      <w:bookmarkStart w:id="5" w:name="_Toc269303253"/>
      <w:bookmarkStart w:id="6" w:name="_Toc269386979"/>
      <w:r w:rsidRPr="003B2A0F">
        <w:rPr>
          <w:b w:val="0"/>
          <w:lang w:val="ru-RU"/>
        </w:rPr>
        <w:t>2. Глобальные вызовы современности</w:t>
      </w:r>
      <w:bookmarkEnd w:id="4"/>
      <w:bookmarkEnd w:id="5"/>
      <w:bookmarkEnd w:id="6"/>
    </w:p>
    <w:p w:rsidR="00935229" w:rsidRPr="003B2A0F" w:rsidRDefault="00935229" w:rsidP="003B2A0F">
      <w:pPr>
        <w:pStyle w:val="2"/>
        <w:spacing w:line="240" w:lineRule="auto"/>
        <w:rPr>
          <w:b w:val="0"/>
        </w:rPr>
      </w:pPr>
      <w:bookmarkStart w:id="7" w:name="_Toc142304171"/>
      <w:bookmarkStart w:id="8" w:name="_Toc269303254"/>
      <w:bookmarkStart w:id="9" w:name="_Toc269386980"/>
      <w:r w:rsidRPr="003B2A0F">
        <w:rPr>
          <w:b w:val="0"/>
        </w:rPr>
        <w:t>2.1. Новая экономика: экономика, основанная на знаниях</w:t>
      </w:r>
      <w:bookmarkEnd w:id="7"/>
      <w:bookmarkEnd w:id="8"/>
      <w:bookmarkEnd w:id="9"/>
    </w:p>
    <w:p w:rsidR="00935229" w:rsidRPr="003B2A0F" w:rsidRDefault="00935229" w:rsidP="003B2A0F">
      <w:pPr>
        <w:suppressAutoHyphens/>
        <w:ind w:firstLine="709"/>
        <w:jc w:val="both"/>
        <w:rPr>
          <w:sz w:val="28"/>
          <w:szCs w:val="28"/>
        </w:rPr>
      </w:pPr>
      <w:r w:rsidRPr="003B2A0F">
        <w:rPr>
          <w:sz w:val="28"/>
          <w:szCs w:val="28"/>
        </w:rPr>
        <w:t xml:space="preserve">В настоящее время мир характеризуется усилением глобальной конкуренции, быстрыми переменами и стремительными потоками информации. Этот мир существует по законам новой экономики, </w:t>
      </w:r>
      <w:hyperlink r:id="rId7" w:history="1"/>
      <w:r w:rsidRPr="003B2A0F">
        <w:rPr>
          <w:sz w:val="28"/>
          <w:szCs w:val="28"/>
        </w:rPr>
        <w:t xml:space="preserve">экономики инноваций и знаний, в которой ключевая роль отводится интеллектуальному капиталу, приобретающему роль основного фактора производства. </w:t>
      </w:r>
    </w:p>
    <w:p w:rsidR="00935229" w:rsidRPr="003B2A0F" w:rsidRDefault="00935229" w:rsidP="003B2A0F">
      <w:pPr>
        <w:suppressAutoHyphens/>
        <w:ind w:firstLine="709"/>
        <w:jc w:val="both"/>
        <w:rPr>
          <w:sz w:val="28"/>
          <w:szCs w:val="28"/>
        </w:rPr>
      </w:pPr>
      <w:r w:rsidRPr="003B2A0F">
        <w:rPr>
          <w:sz w:val="28"/>
          <w:szCs w:val="28"/>
        </w:rPr>
        <w:t xml:space="preserve">В основе новой экономики находится человек, являющийся генератором идей, и его интеллект – источник капитала. Материальные активы и природные ресурсы перестают быть ключевыми факторами развития, знания и непрерывное обучение сегодня уже стали доминирующей компонентой в создании добавленной стоимости. </w:t>
      </w:r>
    </w:p>
    <w:p w:rsidR="00935229" w:rsidRPr="003B2A0F" w:rsidRDefault="00935229" w:rsidP="003B2A0F">
      <w:pPr>
        <w:suppressAutoHyphens/>
        <w:ind w:firstLine="709"/>
        <w:jc w:val="both"/>
        <w:rPr>
          <w:sz w:val="28"/>
          <w:szCs w:val="28"/>
        </w:rPr>
      </w:pPr>
      <w:r w:rsidRPr="003B2A0F">
        <w:rPr>
          <w:sz w:val="28"/>
          <w:szCs w:val="28"/>
        </w:rPr>
        <w:t>Экономике знаний требуются не только квалифицированные трудовые ресурсы, но ресурсы интеллектуальные, способные создавать инновации в любых сферах. Поскольку в новой экономике работники становятся физически менее «привязанными» к рабочим местам, бизнес может привлекать интеллектуальный капитал независимо от того, где находятся его носители, либо сам приходит в места концентрации качественного человеческого потенциала.</w:t>
      </w:r>
    </w:p>
    <w:p w:rsidR="00935229" w:rsidRPr="003B2A0F" w:rsidRDefault="00935229" w:rsidP="003B2A0F">
      <w:pPr>
        <w:suppressAutoHyphens/>
        <w:ind w:firstLine="709"/>
        <w:jc w:val="both"/>
        <w:rPr>
          <w:sz w:val="28"/>
          <w:szCs w:val="28"/>
        </w:rPr>
      </w:pPr>
    </w:p>
    <w:p w:rsidR="00935229" w:rsidRPr="003B2A0F" w:rsidRDefault="00935229" w:rsidP="003B2A0F">
      <w:pPr>
        <w:pStyle w:val="2"/>
        <w:spacing w:line="240" w:lineRule="auto"/>
        <w:rPr>
          <w:b w:val="0"/>
        </w:rPr>
      </w:pPr>
      <w:bookmarkStart w:id="10" w:name="_Toc142304172"/>
      <w:bookmarkStart w:id="11" w:name="_Toc269303255"/>
      <w:bookmarkStart w:id="12" w:name="_Toc269386981"/>
      <w:r w:rsidRPr="003B2A0F">
        <w:rPr>
          <w:b w:val="0"/>
        </w:rPr>
        <w:t>2.2. Конкурентоспособность</w:t>
      </w:r>
      <w:bookmarkEnd w:id="10"/>
      <w:bookmarkEnd w:id="11"/>
      <w:bookmarkEnd w:id="12"/>
    </w:p>
    <w:p w:rsidR="00935229" w:rsidRPr="003B2A0F" w:rsidRDefault="00935229" w:rsidP="003B2A0F">
      <w:pPr>
        <w:suppressAutoHyphens/>
        <w:ind w:firstLine="709"/>
        <w:jc w:val="both"/>
        <w:rPr>
          <w:sz w:val="28"/>
          <w:szCs w:val="28"/>
        </w:rPr>
      </w:pPr>
      <w:r w:rsidRPr="003B2A0F">
        <w:rPr>
          <w:sz w:val="28"/>
          <w:szCs w:val="28"/>
        </w:rPr>
        <w:t xml:space="preserve">Центрами развития новой экономики становятся крупные города, которые больше не могут рассчитывать на то, что их бизнес и промышленность останутся неизменными. В традиционной экономике главными конкурентными преимуществами городов были транспортно-географическое положение и природные ресурсы. Сегодня компании выбирают места концентрации человеческого потенциала и лучшего качества жизни. </w:t>
      </w:r>
    </w:p>
    <w:p w:rsidR="00935229" w:rsidRPr="003B2A0F" w:rsidRDefault="00935229" w:rsidP="003B2A0F">
      <w:pPr>
        <w:suppressAutoHyphens/>
        <w:ind w:firstLine="709"/>
        <w:jc w:val="both"/>
        <w:rPr>
          <w:sz w:val="28"/>
          <w:szCs w:val="28"/>
        </w:rPr>
      </w:pPr>
      <w:r w:rsidRPr="003B2A0F">
        <w:rPr>
          <w:sz w:val="28"/>
          <w:szCs w:val="28"/>
        </w:rPr>
        <w:lastRenderedPageBreak/>
        <w:t xml:space="preserve">Благополучие города все в меньшей степени зависит от численности его населения, но все больше становится связанным с качеством человеческого потенциала. В новой экономике началась конкуренция городов за человека. </w:t>
      </w:r>
    </w:p>
    <w:p w:rsidR="00935229" w:rsidRPr="003B2A0F" w:rsidRDefault="00935229" w:rsidP="003B2A0F">
      <w:pPr>
        <w:suppressAutoHyphens/>
        <w:ind w:firstLine="709"/>
        <w:jc w:val="both"/>
        <w:rPr>
          <w:sz w:val="28"/>
          <w:szCs w:val="28"/>
        </w:rPr>
      </w:pPr>
    </w:p>
    <w:p w:rsidR="00935229" w:rsidRPr="003B2A0F" w:rsidRDefault="00935229" w:rsidP="003B2A0F">
      <w:pPr>
        <w:pStyle w:val="2"/>
        <w:spacing w:line="240" w:lineRule="auto"/>
        <w:rPr>
          <w:b w:val="0"/>
        </w:rPr>
      </w:pPr>
      <w:bookmarkStart w:id="13" w:name="_Toc142304173"/>
      <w:bookmarkStart w:id="14" w:name="_Toc269303256"/>
      <w:bookmarkStart w:id="15" w:name="_Toc269386982"/>
      <w:r w:rsidRPr="003B2A0F">
        <w:rPr>
          <w:b w:val="0"/>
        </w:rPr>
        <w:t>2.3. Высокая мобильность трудовых ресурсов</w:t>
      </w:r>
      <w:bookmarkEnd w:id="13"/>
      <w:bookmarkEnd w:id="14"/>
      <w:bookmarkEnd w:id="15"/>
    </w:p>
    <w:p w:rsidR="00935229" w:rsidRPr="003B2A0F" w:rsidRDefault="00935229" w:rsidP="003B2A0F">
      <w:pPr>
        <w:suppressAutoHyphens/>
        <w:ind w:firstLine="709"/>
        <w:jc w:val="both"/>
        <w:rPr>
          <w:sz w:val="28"/>
          <w:szCs w:val="28"/>
        </w:rPr>
      </w:pPr>
      <w:r w:rsidRPr="003B2A0F">
        <w:rPr>
          <w:sz w:val="28"/>
          <w:szCs w:val="28"/>
        </w:rPr>
        <w:t xml:space="preserve">Люди становятся более мобильными, потоки миграции – стремительными и разветвленными. Решения о переезде определяются теперь не только появлением новых рабочих мест в связи с возникновением новых производств, но и целой совокупностью социальных, экономических и личностных факторов. </w:t>
      </w:r>
    </w:p>
    <w:p w:rsidR="00935229" w:rsidRPr="003B2A0F" w:rsidRDefault="00935229" w:rsidP="003B2A0F">
      <w:pPr>
        <w:suppressAutoHyphens/>
        <w:ind w:firstLine="709"/>
        <w:jc w:val="both"/>
        <w:rPr>
          <w:sz w:val="28"/>
          <w:szCs w:val="28"/>
        </w:rPr>
      </w:pPr>
      <w:r w:rsidRPr="003B2A0F">
        <w:rPr>
          <w:sz w:val="28"/>
          <w:szCs w:val="28"/>
        </w:rPr>
        <w:t xml:space="preserve">Важнейшим условием конкурентоспособности города становится умение сохранять и развивать имеющийся потенциал жителей города, а также привлекать в город новых людей, сохранять связи и капитал, накопленные теми, кто уехал из города. </w:t>
      </w:r>
    </w:p>
    <w:p w:rsidR="00935229" w:rsidRPr="003B2A0F" w:rsidRDefault="00935229" w:rsidP="003B2A0F">
      <w:pPr>
        <w:suppressAutoHyphens/>
        <w:ind w:firstLine="709"/>
        <w:jc w:val="both"/>
        <w:rPr>
          <w:sz w:val="28"/>
          <w:szCs w:val="28"/>
        </w:rPr>
      </w:pPr>
    </w:p>
    <w:p w:rsidR="00935229" w:rsidRPr="003B2A0F" w:rsidRDefault="00935229" w:rsidP="003B2A0F">
      <w:pPr>
        <w:pStyle w:val="2"/>
        <w:spacing w:line="240" w:lineRule="auto"/>
        <w:rPr>
          <w:b w:val="0"/>
        </w:rPr>
      </w:pPr>
      <w:bookmarkStart w:id="16" w:name="_Toc142304174"/>
      <w:bookmarkStart w:id="17" w:name="_Toc269303257"/>
      <w:bookmarkStart w:id="18" w:name="_Toc269386983"/>
      <w:r w:rsidRPr="003B2A0F">
        <w:rPr>
          <w:b w:val="0"/>
        </w:rPr>
        <w:t>2.4. Демографическая ситуация</w:t>
      </w:r>
      <w:bookmarkEnd w:id="16"/>
      <w:bookmarkEnd w:id="17"/>
      <w:bookmarkEnd w:id="18"/>
      <w:r w:rsidRPr="003B2A0F">
        <w:rPr>
          <w:b w:val="0"/>
        </w:rPr>
        <w:t xml:space="preserve"> </w:t>
      </w:r>
    </w:p>
    <w:p w:rsidR="00935229" w:rsidRPr="003B2A0F" w:rsidRDefault="00935229" w:rsidP="003B2A0F">
      <w:pPr>
        <w:suppressAutoHyphens/>
        <w:ind w:firstLine="709"/>
        <w:jc w:val="both"/>
        <w:rPr>
          <w:sz w:val="28"/>
          <w:szCs w:val="28"/>
        </w:rPr>
      </w:pPr>
      <w:r w:rsidRPr="003B2A0F">
        <w:rPr>
          <w:sz w:val="28"/>
          <w:szCs w:val="28"/>
        </w:rPr>
        <w:t>«Население мира растет, движется и стареет. Население бурно растет в самых бедных странах мира. Притяжение более высокого уровня жизни за рубежом побуждает десятки миллионов людей без квалификации перемещаться из бедных стран в богатые промышленные страны, где их рабочая сила не нужна».</w:t>
      </w:r>
      <w:r w:rsidRPr="003B2A0F">
        <w:rPr>
          <w:rStyle w:val="a5"/>
          <w:sz w:val="28"/>
          <w:szCs w:val="28"/>
        </w:rPr>
        <w:footnoteReference w:id="2"/>
      </w:r>
      <w:r w:rsidRPr="003B2A0F">
        <w:rPr>
          <w:sz w:val="28"/>
          <w:szCs w:val="28"/>
        </w:rPr>
        <w:t xml:space="preserve"> </w:t>
      </w:r>
    </w:p>
    <w:p w:rsidR="00935229" w:rsidRPr="003B2A0F" w:rsidRDefault="00935229" w:rsidP="003B2A0F">
      <w:pPr>
        <w:suppressAutoHyphens/>
        <w:ind w:firstLine="709"/>
        <w:jc w:val="both"/>
        <w:rPr>
          <w:sz w:val="28"/>
          <w:szCs w:val="28"/>
        </w:rPr>
      </w:pPr>
      <w:r w:rsidRPr="003B2A0F">
        <w:rPr>
          <w:sz w:val="28"/>
          <w:szCs w:val="28"/>
        </w:rPr>
        <w:t>В России сложившаяся в результате первичной индустриализации система расселения не обеспечивает воспроизводства человеческих ресурсов в большинстве городов. Сокращение численности населения в трудоспособном возрасте в условиях ожидаемого экономического роста может в перспективе создать дефицит рабочей силы. В то же время происходит увеличение доли населения пе</w:t>
      </w:r>
      <w:r w:rsidRPr="003B2A0F">
        <w:rPr>
          <w:sz w:val="28"/>
          <w:szCs w:val="28"/>
        </w:rPr>
        <w:t>н</w:t>
      </w:r>
      <w:r w:rsidRPr="003B2A0F">
        <w:rPr>
          <w:sz w:val="28"/>
          <w:szCs w:val="28"/>
        </w:rPr>
        <w:t>сионного возраста, что может привести к дополнительной нагрузке на трудоспособное население.</w:t>
      </w:r>
    </w:p>
    <w:p w:rsidR="00935229" w:rsidRPr="003B2A0F" w:rsidRDefault="00935229" w:rsidP="003B2A0F">
      <w:pPr>
        <w:suppressAutoHyphens/>
        <w:ind w:firstLine="709"/>
        <w:jc w:val="both"/>
        <w:rPr>
          <w:sz w:val="28"/>
          <w:szCs w:val="28"/>
        </w:rPr>
      </w:pPr>
    </w:p>
    <w:p w:rsidR="00935229" w:rsidRPr="003B2A0F" w:rsidRDefault="00935229" w:rsidP="003B2A0F">
      <w:pPr>
        <w:pStyle w:val="2"/>
        <w:spacing w:line="240" w:lineRule="auto"/>
        <w:rPr>
          <w:b w:val="0"/>
        </w:rPr>
      </w:pPr>
      <w:bookmarkStart w:id="19" w:name="_Toc142304175"/>
      <w:bookmarkStart w:id="20" w:name="_Toc269303258"/>
      <w:bookmarkStart w:id="21" w:name="_Toc269386984"/>
      <w:r w:rsidRPr="003B2A0F">
        <w:rPr>
          <w:b w:val="0"/>
        </w:rPr>
        <w:t>2.5. Рост общественного капитала</w:t>
      </w:r>
      <w:bookmarkEnd w:id="19"/>
      <w:bookmarkEnd w:id="20"/>
      <w:bookmarkEnd w:id="21"/>
    </w:p>
    <w:p w:rsidR="00935229" w:rsidRPr="003B2A0F" w:rsidRDefault="00935229" w:rsidP="003B2A0F">
      <w:pPr>
        <w:suppressAutoHyphens/>
        <w:ind w:firstLine="709"/>
        <w:jc w:val="both"/>
        <w:rPr>
          <w:sz w:val="28"/>
          <w:szCs w:val="28"/>
        </w:rPr>
      </w:pPr>
      <w:r w:rsidRPr="003B2A0F">
        <w:rPr>
          <w:sz w:val="28"/>
          <w:szCs w:val="28"/>
        </w:rPr>
        <w:t>Общественный капитал, представляя собой совокупность связанных между собой индивидуальных капиталов, является основой для стратегического планирования городов. В новой экономике при доступности практически любой информации и знаний, сетевых социальных связях и отношениях между людьми общественный капитал приобретает особое значение.</w:t>
      </w:r>
    </w:p>
    <w:p w:rsidR="00935229" w:rsidRPr="003B2A0F" w:rsidRDefault="00935229" w:rsidP="003B2A0F">
      <w:pPr>
        <w:suppressAutoHyphens/>
        <w:ind w:firstLine="709"/>
        <w:jc w:val="both"/>
        <w:rPr>
          <w:sz w:val="28"/>
          <w:szCs w:val="28"/>
        </w:rPr>
      </w:pPr>
      <w:r w:rsidRPr="003B2A0F">
        <w:rPr>
          <w:sz w:val="28"/>
          <w:szCs w:val="28"/>
        </w:rPr>
        <w:t xml:space="preserve">Многократно возрастает значимость каждого индивидуального капитала в рамках сообщества. Индивидуальные стратегии людей начинают оказывать существенное влияние на развитие всего общества и на характер общественной среды. </w:t>
      </w:r>
    </w:p>
    <w:p w:rsidR="00935229" w:rsidRDefault="00935229" w:rsidP="00935229">
      <w:pPr>
        <w:suppressAutoHyphens/>
        <w:ind w:firstLine="709"/>
        <w:jc w:val="both"/>
        <w:rPr>
          <w:sz w:val="28"/>
          <w:szCs w:val="28"/>
        </w:rPr>
      </w:pPr>
      <w:r w:rsidRPr="00523FF0">
        <w:rPr>
          <w:sz w:val="28"/>
          <w:szCs w:val="28"/>
        </w:rPr>
        <w:t xml:space="preserve">В </w:t>
      </w:r>
      <w:r>
        <w:rPr>
          <w:sz w:val="28"/>
          <w:szCs w:val="28"/>
        </w:rPr>
        <w:t>этой связи</w:t>
      </w:r>
      <w:r w:rsidRPr="00523FF0">
        <w:rPr>
          <w:sz w:val="28"/>
          <w:szCs w:val="28"/>
        </w:rPr>
        <w:t xml:space="preserve"> развитие города становится не просто суммарным результатом реализации планов своих жителей, но получает дополнительный импульс от синергетического эффекта, которым обладает общественный капитал.</w:t>
      </w:r>
    </w:p>
    <w:p w:rsidR="00935229" w:rsidRPr="00DA5E06" w:rsidRDefault="00935229" w:rsidP="00935229">
      <w:pPr>
        <w:suppressAutoHyphens/>
        <w:ind w:firstLine="709"/>
        <w:jc w:val="both"/>
        <w:rPr>
          <w:sz w:val="28"/>
          <w:szCs w:val="28"/>
        </w:rPr>
      </w:pPr>
    </w:p>
    <w:p w:rsidR="00935229" w:rsidRPr="00DA5E06" w:rsidRDefault="00935229" w:rsidP="00935229">
      <w:pPr>
        <w:suppressAutoHyphens/>
        <w:ind w:firstLine="709"/>
        <w:jc w:val="both"/>
        <w:rPr>
          <w:sz w:val="28"/>
          <w:szCs w:val="28"/>
        </w:rPr>
      </w:pPr>
    </w:p>
    <w:p w:rsidR="00935229" w:rsidRPr="00B92392" w:rsidRDefault="00935229" w:rsidP="00935229">
      <w:pPr>
        <w:pStyle w:val="1"/>
        <w:rPr>
          <w:b w:val="0"/>
          <w:lang w:val="ru-RU"/>
        </w:rPr>
      </w:pPr>
      <w:bookmarkStart w:id="22" w:name="_Toc142304176"/>
      <w:bookmarkStart w:id="23" w:name="_Toc269303259"/>
      <w:bookmarkStart w:id="24" w:name="_Toc269386985"/>
      <w:r w:rsidRPr="00B92392">
        <w:rPr>
          <w:b w:val="0"/>
          <w:lang w:val="ru-RU"/>
        </w:rPr>
        <w:lastRenderedPageBreak/>
        <w:t>3. Факторы развития города</w:t>
      </w:r>
      <w:bookmarkEnd w:id="22"/>
      <w:bookmarkEnd w:id="23"/>
      <w:bookmarkEnd w:id="24"/>
    </w:p>
    <w:p w:rsidR="00935229" w:rsidRPr="00B92392" w:rsidRDefault="00935229" w:rsidP="00935229">
      <w:pPr>
        <w:pStyle w:val="2"/>
        <w:spacing w:line="240" w:lineRule="auto"/>
        <w:rPr>
          <w:b w:val="0"/>
        </w:rPr>
      </w:pPr>
      <w:bookmarkStart w:id="25" w:name="_Toc142304177"/>
      <w:bookmarkStart w:id="26" w:name="_Toc269303260"/>
      <w:bookmarkStart w:id="27" w:name="_Toc269386986"/>
      <w:r w:rsidRPr="00B92392">
        <w:rPr>
          <w:b w:val="0"/>
        </w:rPr>
        <w:t>3.1. Ключевые проблемы</w:t>
      </w:r>
      <w:bookmarkEnd w:id="25"/>
      <w:bookmarkEnd w:id="26"/>
      <w:bookmarkEnd w:id="27"/>
    </w:p>
    <w:p w:rsidR="00935229" w:rsidRPr="00B92392" w:rsidRDefault="00935229" w:rsidP="00935229">
      <w:pPr>
        <w:pStyle w:val="3"/>
        <w:rPr>
          <w:b w:val="0"/>
        </w:rPr>
      </w:pPr>
      <w:bookmarkStart w:id="28" w:name="_Toc254369840"/>
      <w:bookmarkStart w:id="29" w:name="_Toc142304178"/>
      <w:bookmarkStart w:id="30" w:name="_Toc269303261"/>
      <w:bookmarkStart w:id="31" w:name="_Toc269386987"/>
      <w:r w:rsidRPr="00B92392">
        <w:rPr>
          <w:b w:val="0"/>
        </w:rPr>
        <w:t>3.1.1. Снижение численности населения города Перми</w:t>
      </w:r>
      <w:bookmarkEnd w:id="28"/>
      <w:bookmarkEnd w:id="29"/>
      <w:bookmarkEnd w:id="30"/>
      <w:bookmarkEnd w:id="31"/>
    </w:p>
    <w:p w:rsidR="00935229" w:rsidRPr="00DA5E06" w:rsidRDefault="00935229" w:rsidP="00935229">
      <w:pPr>
        <w:ind w:firstLine="708"/>
        <w:jc w:val="both"/>
        <w:rPr>
          <w:sz w:val="28"/>
          <w:szCs w:val="28"/>
        </w:rPr>
      </w:pPr>
      <w:r w:rsidRPr="00DA5E06">
        <w:rPr>
          <w:sz w:val="28"/>
          <w:szCs w:val="28"/>
        </w:rPr>
        <w:t>До 2004 года Пермь была городом-миллионником. Однако свой миллион жителей Пермь получила искусственным путем в периоды эвакуации жителей других городов во время Великой Отечественной войны, активного «завоза» рабочей силы на пермские предприятия оборонного комплекса в послевоенные годы, а также за счет административного присоединения соседних населенных пунктов</w:t>
      </w:r>
      <w:r w:rsidRPr="00DA5E06">
        <w:rPr>
          <w:rStyle w:val="a5"/>
          <w:sz w:val="28"/>
          <w:szCs w:val="28"/>
        </w:rPr>
        <w:footnoteReference w:id="3"/>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t>После появления возможности самостоятельно выбирать места для жизни люди стали уезжать из города. Миграционный прирост в Перми имел стабильно отрицательные значения в период 1999–2005 годов</w:t>
      </w:r>
      <w:r w:rsidRPr="00DA5E06">
        <w:rPr>
          <w:rStyle w:val="a5"/>
          <w:sz w:val="28"/>
          <w:szCs w:val="28"/>
        </w:rPr>
        <w:footnoteReference w:id="4"/>
      </w:r>
      <w:r w:rsidRPr="00DA5E06">
        <w:rPr>
          <w:sz w:val="28"/>
          <w:szCs w:val="28"/>
        </w:rPr>
        <w:t>. До сих пор из Перми ежегодно уезжают порядка 7 тысяч человек</w:t>
      </w:r>
      <w:r w:rsidRPr="00DA5E06">
        <w:rPr>
          <w:rStyle w:val="a5"/>
          <w:sz w:val="28"/>
          <w:szCs w:val="28"/>
        </w:rPr>
        <w:footnoteReference w:id="5"/>
      </w:r>
      <w:r w:rsidRPr="00DA5E06">
        <w:rPr>
          <w:sz w:val="28"/>
          <w:szCs w:val="28"/>
        </w:rPr>
        <w:t>.</w:t>
      </w:r>
    </w:p>
    <w:p w:rsidR="00935229" w:rsidRPr="00DA5E06" w:rsidRDefault="00935229" w:rsidP="00935229">
      <w:pPr>
        <w:ind w:firstLine="708"/>
        <w:jc w:val="both"/>
        <w:rPr>
          <w:sz w:val="28"/>
          <w:szCs w:val="28"/>
        </w:rPr>
      </w:pPr>
      <w:r w:rsidRPr="00DA5E06">
        <w:rPr>
          <w:sz w:val="28"/>
          <w:szCs w:val="28"/>
        </w:rPr>
        <w:t>Миграция неизбежна и будет нарастать. Многие молодые люди выражают желание жить в другом городе, некоторые п</w:t>
      </w:r>
      <w:r>
        <w:rPr>
          <w:sz w:val="28"/>
          <w:szCs w:val="28"/>
        </w:rPr>
        <w:t>ланируют отъезд уже в ближайшие</w:t>
      </w:r>
      <w:r>
        <w:rPr>
          <w:sz w:val="28"/>
          <w:szCs w:val="28"/>
        </w:rPr>
        <w:br/>
      </w:r>
      <w:r w:rsidRPr="00DA5E06">
        <w:rPr>
          <w:sz w:val="28"/>
          <w:szCs w:val="28"/>
        </w:rPr>
        <w:t>2–3 года</w:t>
      </w:r>
      <w:r w:rsidRPr="00DA5E06">
        <w:rPr>
          <w:rStyle w:val="a5"/>
          <w:sz w:val="28"/>
          <w:szCs w:val="28"/>
        </w:rPr>
        <w:footnoteReference w:id="6"/>
      </w:r>
      <w:r w:rsidRPr="00DA5E06">
        <w:rPr>
          <w:sz w:val="28"/>
          <w:szCs w:val="28"/>
        </w:rPr>
        <w:t>. Если данные тенденции сохранятся и установка на жизнь в Перми среди молодежи год от года будет слабеть, количество уезжающих будет и дальше расти. Это станет серьезной проблемой для города.</w:t>
      </w:r>
    </w:p>
    <w:p w:rsidR="00935229" w:rsidRPr="00DA5E06" w:rsidRDefault="00935229" w:rsidP="00935229">
      <w:pPr>
        <w:ind w:firstLine="708"/>
        <w:jc w:val="both"/>
        <w:rPr>
          <w:sz w:val="28"/>
          <w:szCs w:val="28"/>
        </w:rPr>
      </w:pPr>
      <w:r w:rsidRPr="00DA5E06">
        <w:rPr>
          <w:sz w:val="28"/>
          <w:szCs w:val="28"/>
        </w:rPr>
        <w:t>Миграционная проблема в городе носит не столько количественный, сколько качественный характер. Пермь в основном является точкой притяжения для жителей Пермского края</w:t>
      </w:r>
      <w:r w:rsidRPr="00DA5E06">
        <w:rPr>
          <w:rStyle w:val="a5"/>
          <w:sz w:val="28"/>
          <w:szCs w:val="28"/>
        </w:rPr>
        <w:footnoteReference w:id="7"/>
      </w:r>
      <w:r w:rsidRPr="00DA5E06">
        <w:rPr>
          <w:sz w:val="28"/>
          <w:szCs w:val="28"/>
        </w:rPr>
        <w:t>. Основными причинами переезда в Пермь являются родственные связи, более широкие возможности для трудоустройства и обучения</w:t>
      </w:r>
      <w:r w:rsidRPr="00DA5E06">
        <w:rPr>
          <w:sz w:val="28"/>
          <w:szCs w:val="28"/>
          <w:vertAlign w:val="superscript"/>
        </w:rPr>
        <w:footnoteReference w:id="8"/>
      </w:r>
      <w:r w:rsidRPr="00DA5E06">
        <w:rPr>
          <w:sz w:val="28"/>
          <w:szCs w:val="28"/>
        </w:rPr>
        <w:t>. Международная миграция характеризуется значительной долей выходцев из государств Закавказья и Средней Азии</w:t>
      </w:r>
      <w:r w:rsidRPr="00DA5E06">
        <w:rPr>
          <w:rStyle w:val="a5"/>
          <w:sz w:val="28"/>
          <w:szCs w:val="28"/>
        </w:rPr>
        <w:footnoteReference w:id="9"/>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lastRenderedPageBreak/>
        <w:t>Отток из города происходит большей частью в Москву, Санкт-Петербург, Екатеринбург и их области, а также в Германию, Израиль, Канаду и США</w:t>
      </w:r>
      <w:r w:rsidRPr="00DA5E06">
        <w:rPr>
          <w:rStyle w:val="a5"/>
          <w:sz w:val="28"/>
          <w:szCs w:val="28"/>
        </w:rPr>
        <w:footnoteReference w:id="10"/>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t>Таким образом, структура миграционных потоков складывается не в пользу Перми. Особенность пермской миграции в том, что приезжают в город в основном жители сельских территорий и маленьких городов, а уезжают выпускники вузов и молодые специалисты в столичные крупные города</w:t>
      </w:r>
      <w:r w:rsidRPr="00DA5E06">
        <w:rPr>
          <w:rStyle w:val="a5"/>
          <w:sz w:val="28"/>
          <w:szCs w:val="28"/>
        </w:rPr>
        <w:footnoteReference w:id="11"/>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t>Снижение численности населения города происходит также за счет естественной убыли населения. В 1992 году смертность населения Перми превысила рождаемость и город, как и большинство российских городов, вступил в период депопуляции. С 1990-х годов, с учетом естественной убыли, численность населения города в целом сократилась более чем на 100 тысяч человек</w:t>
      </w:r>
      <w:r w:rsidRPr="00DA5E06">
        <w:rPr>
          <w:rStyle w:val="a5"/>
          <w:sz w:val="28"/>
          <w:szCs w:val="28"/>
        </w:rPr>
        <w:footnoteReference w:id="12"/>
      </w:r>
      <w:r w:rsidRPr="00DA5E06">
        <w:rPr>
          <w:sz w:val="28"/>
          <w:szCs w:val="28"/>
        </w:rPr>
        <w:t>, что сопоставимо с численностью некоторых российских городов</w:t>
      </w:r>
      <w:r w:rsidRPr="00DA5E06">
        <w:rPr>
          <w:rStyle w:val="a5"/>
          <w:sz w:val="28"/>
          <w:szCs w:val="28"/>
        </w:rPr>
        <w:footnoteReference w:id="13"/>
      </w:r>
      <w:r w:rsidRPr="00DA5E06">
        <w:rPr>
          <w:sz w:val="28"/>
          <w:szCs w:val="28"/>
        </w:rPr>
        <w:t>. По оценке на 01.01.2010  численность населе</w:t>
      </w:r>
      <w:r>
        <w:rPr>
          <w:sz w:val="28"/>
          <w:szCs w:val="28"/>
        </w:rPr>
        <w:t>ния города составила 986,5 тыс.</w:t>
      </w:r>
      <w:r w:rsidRPr="00DA5E06">
        <w:rPr>
          <w:sz w:val="28"/>
          <w:szCs w:val="28"/>
        </w:rPr>
        <w:t>чел.</w:t>
      </w:r>
    </w:p>
    <w:p w:rsidR="00935229" w:rsidRPr="00DA5E06" w:rsidRDefault="00935229" w:rsidP="00935229">
      <w:pPr>
        <w:ind w:firstLine="709"/>
        <w:jc w:val="both"/>
        <w:rPr>
          <w:sz w:val="28"/>
          <w:szCs w:val="28"/>
        </w:rPr>
      </w:pPr>
      <w:r w:rsidRPr="00DA5E06">
        <w:rPr>
          <w:sz w:val="28"/>
          <w:szCs w:val="28"/>
        </w:rPr>
        <w:t xml:space="preserve">В последние годы в городе наблюдается рост рождаемости при снижении смертности. В то же время процесс естественной убыли населения пока продолжается. </w:t>
      </w:r>
      <w:r w:rsidRPr="00596B05">
        <w:rPr>
          <w:sz w:val="28"/>
          <w:szCs w:val="28"/>
        </w:rPr>
        <w:t>В структуре смертности на первом месте находятся болезни кровообращения (порядка 60</w:t>
      </w:r>
      <w:r>
        <w:rPr>
          <w:sz w:val="28"/>
          <w:szCs w:val="28"/>
        </w:rPr>
        <w:t xml:space="preserve"> </w:t>
      </w:r>
      <w:r w:rsidRPr="00596B05">
        <w:rPr>
          <w:sz w:val="28"/>
          <w:szCs w:val="28"/>
        </w:rPr>
        <w:t>% от общего числа умерших), на втором месте смертность от новообразований (более 15</w:t>
      </w:r>
      <w:r>
        <w:rPr>
          <w:sz w:val="28"/>
          <w:szCs w:val="28"/>
        </w:rPr>
        <w:t xml:space="preserve"> </w:t>
      </w:r>
      <w:r w:rsidRPr="00596B05">
        <w:rPr>
          <w:sz w:val="28"/>
          <w:szCs w:val="28"/>
        </w:rPr>
        <w:t>%), на третьем – от несчастных случаев, отравлений и травм (более 13</w:t>
      </w:r>
      <w:r>
        <w:rPr>
          <w:sz w:val="28"/>
          <w:szCs w:val="28"/>
        </w:rPr>
        <w:t xml:space="preserve"> </w:t>
      </w:r>
      <w:r w:rsidRPr="00596B05">
        <w:rPr>
          <w:sz w:val="28"/>
          <w:szCs w:val="28"/>
        </w:rPr>
        <w:t>%). В структуре причин смертности для Перми характерен повышенный уровень смертности от внешних причин (алкогольные и иные отравления, травмы, самоубийства).</w:t>
      </w:r>
    </w:p>
    <w:p w:rsidR="00935229" w:rsidRPr="00DA5E06" w:rsidRDefault="00935229" w:rsidP="00935229">
      <w:pPr>
        <w:ind w:firstLine="708"/>
        <w:jc w:val="both"/>
        <w:rPr>
          <w:sz w:val="28"/>
          <w:szCs w:val="28"/>
        </w:rPr>
      </w:pPr>
      <w:r w:rsidRPr="00DA5E06">
        <w:rPr>
          <w:sz w:val="28"/>
          <w:szCs w:val="28"/>
        </w:rPr>
        <w:lastRenderedPageBreak/>
        <w:t xml:space="preserve">В Перми, как и в России в целом, продолжается старение населения, что в перспективе может привести к повышению социальной нагрузки на работающее население. </w:t>
      </w:r>
    </w:p>
    <w:p w:rsidR="00935229" w:rsidRPr="00DA5E06" w:rsidRDefault="00935229" w:rsidP="00935229">
      <w:pPr>
        <w:ind w:firstLine="708"/>
        <w:jc w:val="both"/>
        <w:rPr>
          <w:sz w:val="28"/>
          <w:szCs w:val="28"/>
        </w:rPr>
      </w:pPr>
    </w:p>
    <w:p w:rsidR="00935229" w:rsidRPr="00B92392" w:rsidRDefault="00935229" w:rsidP="00935229">
      <w:pPr>
        <w:pStyle w:val="3"/>
        <w:rPr>
          <w:b w:val="0"/>
        </w:rPr>
      </w:pPr>
      <w:bookmarkStart w:id="32" w:name="_Toc142304179"/>
      <w:bookmarkStart w:id="33" w:name="_Toc269303262"/>
      <w:bookmarkStart w:id="34" w:name="_Toc269386988"/>
      <w:r w:rsidRPr="00B92392">
        <w:rPr>
          <w:b w:val="0"/>
        </w:rPr>
        <w:t xml:space="preserve">3.1.2. Неоднородность </w:t>
      </w:r>
      <w:bookmarkEnd w:id="32"/>
      <w:r w:rsidRPr="00B92392">
        <w:rPr>
          <w:b w:val="0"/>
        </w:rPr>
        <w:t>городского сообщества</w:t>
      </w:r>
      <w:bookmarkEnd w:id="33"/>
      <w:bookmarkEnd w:id="34"/>
    </w:p>
    <w:p w:rsidR="00935229" w:rsidRPr="00596B05" w:rsidRDefault="00935229" w:rsidP="00935229">
      <w:pPr>
        <w:ind w:firstLine="708"/>
        <w:jc w:val="both"/>
        <w:rPr>
          <w:sz w:val="28"/>
          <w:szCs w:val="28"/>
        </w:rPr>
      </w:pPr>
      <w:r w:rsidRPr="00596B05">
        <w:rPr>
          <w:sz w:val="28"/>
          <w:szCs w:val="28"/>
        </w:rPr>
        <w:t>Особенности исторического развития определили значительный уровень неоднородности городского сообщества. До конца советской эпохи Пермь формировалась как конгломерат микрорайонов – бывших заводских поселков, разных по экономическим параметрам. Социальная инфраструктура Перми формировалась на базе сети дореволюционных учреждений (земских и пр.), в советское время одним из ведущих ее элементов стали ведомственные социальные объекты, что привело к неравномерности размещения социальной инфраструктуры по территории города.</w:t>
      </w:r>
    </w:p>
    <w:p w:rsidR="00935229" w:rsidRPr="00596B05" w:rsidRDefault="00935229" w:rsidP="00935229">
      <w:pPr>
        <w:suppressAutoHyphens/>
        <w:ind w:firstLine="709"/>
        <w:jc w:val="both"/>
        <w:rPr>
          <w:sz w:val="28"/>
          <w:szCs w:val="28"/>
        </w:rPr>
      </w:pPr>
      <w:r w:rsidRPr="00596B05">
        <w:rPr>
          <w:sz w:val="28"/>
          <w:szCs w:val="28"/>
          <w:lang w:eastAsia="ja-JP"/>
        </w:rPr>
        <w:t>Ориентация на экстенсивное территориальное развитие, преобладавшая в ХХ столетии, привела к формированию аморфной и раздробленной территориальной структуры, низкому качеству городской среды</w:t>
      </w:r>
      <w:r w:rsidRPr="00596B05">
        <w:rPr>
          <w:sz w:val="28"/>
          <w:szCs w:val="28"/>
        </w:rPr>
        <w:t>. Это привело к росту социальной сегрегации и неравенства населения, формированию районов с высокой концентрацией бедности, безработицы и низким уровнем социальной инфраструктуры.</w:t>
      </w:r>
    </w:p>
    <w:p w:rsidR="00935229" w:rsidRPr="00DA5E06" w:rsidRDefault="00935229" w:rsidP="00935229">
      <w:pPr>
        <w:suppressAutoHyphens/>
        <w:ind w:firstLine="851"/>
        <w:jc w:val="both"/>
        <w:rPr>
          <w:sz w:val="28"/>
          <w:szCs w:val="28"/>
          <w:lang w:eastAsia="ja-JP"/>
        </w:rPr>
      </w:pPr>
      <w:r w:rsidRPr="00596B05">
        <w:rPr>
          <w:sz w:val="28"/>
          <w:szCs w:val="28"/>
        </w:rPr>
        <w:t xml:space="preserve">В формировании структуры населения Перми значительную роль играли лица, прибывшие в город насильственным порядком или по «организованному набору», что наложило отпечаток на структуру пермского городского сообщества. </w:t>
      </w:r>
      <w:r w:rsidRPr="00596B05">
        <w:rPr>
          <w:sz w:val="28"/>
          <w:szCs w:val="28"/>
          <w:lang w:eastAsia="ja-JP"/>
        </w:rPr>
        <w:t xml:space="preserve">С одной стороны, такие черты «мигрантов поневоле» как ограниченная инициативность, пассивность, недостаток </w:t>
      </w:r>
      <w:r>
        <w:rPr>
          <w:sz w:val="28"/>
          <w:szCs w:val="28"/>
          <w:lang w:eastAsia="ja-JP"/>
        </w:rPr>
        <w:t>креативности</w:t>
      </w:r>
      <w:r w:rsidRPr="00596B05">
        <w:rPr>
          <w:sz w:val="28"/>
          <w:szCs w:val="28"/>
          <w:lang w:eastAsia="ja-JP"/>
        </w:rPr>
        <w:t xml:space="preserve"> обусловили относительно слабое развитие в городе предпринимательства и популярность патерналистских настроений. С другой стороны, значительное представительство среди мигрантов лиц с высоким уровнем образования и культуры способствовало повышению стандартов качества жизни в Перми, возникновению хорошо образованного и «продвинутого» в культурном отношении местного сообщества, оформлению пермской интеллектуальной и творческой элиты</w:t>
      </w:r>
      <w:r w:rsidRPr="00596B05">
        <w:rPr>
          <w:rStyle w:val="a5"/>
          <w:sz w:val="28"/>
          <w:szCs w:val="28"/>
          <w:lang w:eastAsia="ja-JP"/>
        </w:rPr>
        <w:footnoteReference w:id="14"/>
      </w:r>
      <w:r w:rsidRPr="00596B05">
        <w:rPr>
          <w:sz w:val="28"/>
          <w:szCs w:val="28"/>
          <w:lang w:eastAsia="ja-JP"/>
        </w:rPr>
        <w:t>.</w:t>
      </w:r>
    </w:p>
    <w:p w:rsidR="00935229" w:rsidRPr="00DA5E06" w:rsidRDefault="00935229" w:rsidP="00935229">
      <w:pPr>
        <w:suppressAutoHyphens/>
        <w:ind w:firstLine="851"/>
        <w:jc w:val="both"/>
        <w:rPr>
          <w:sz w:val="28"/>
          <w:szCs w:val="28"/>
          <w:lang w:eastAsia="ja-JP"/>
        </w:rPr>
      </w:pPr>
    </w:p>
    <w:p w:rsidR="00935229" w:rsidRPr="005B7D43" w:rsidRDefault="00935229" w:rsidP="00935229">
      <w:pPr>
        <w:pStyle w:val="3"/>
        <w:rPr>
          <w:b w:val="0"/>
          <w:lang w:eastAsia="ja-JP"/>
        </w:rPr>
      </w:pPr>
      <w:bookmarkStart w:id="35" w:name="_Toc142304180"/>
      <w:bookmarkStart w:id="36" w:name="_Toc269303263"/>
      <w:bookmarkStart w:id="37" w:name="_Toc269386989"/>
      <w:r w:rsidRPr="005B7D43">
        <w:rPr>
          <w:b w:val="0"/>
          <w:lang w:eastAsia="ja-JP"/>
        </w:rPr>
        <w:t>3.1.3. Высокий уровень преступности</w:t>
      </w:r>
      <w:bookmarkEnd w:id="35"/>
      <w:bookmarkEnd w:id="36"/>
      <w:bookmarkEnd w:id="37"/>
    </w:p>
    <w:p w:rsidR="00935229" w:rsidRPr="00DA5E06" w:rsidRDefault="00935229" w:rsidP="00935229">
      <w:pPr>
        <w:suppressAutoHyphens/>
        <w:ind w:firstLine="709"/>
        <w:jc w:val="both"/>
        <w:rPr>
          <w:sz w:val="28"/>
          <w:szCs w:val="28"/>
        </w:rPr>
      </w:pPr>
      <w:r w:rsidRPr="00DA5E06">
        <w:rPr>
          <w:sz w:val="28"/>
          <w:szCs w:val="28"/>
        </w:rPr>
        <w:t>Для Перми характерен один из самых высоких в стране уровней преступности. В 2008 году в рейтинге 50 опасных городов России с населением более 100 тысяч человек</w:t>
      </w:r>
      <w:r w:rsidRPr="00DA5E06">
        <w:rPr>
          <w:rStyle w:val="a5"/>
          <w:sz w:val="28"/>
          <w:szCs w:val="28"/>
        </w:rPr>
        <w:footnoteReference w:id="15"/>
      </w:r>
      <w:r w:rsidRPr="00DA5E06">
        <w:rPr>
          <w:sz w:val="28"/>
          <w:szCs w:val="28"/>
        </w:rPr>
        <w:t xml:space="preserve"> город Пермь находился на 3 месте с уровнем преступности 638,1 зарегистрированных преступления на 10 тыс</w:t>
      </w:r>
      <w:r>
        <w:rPr>
          <w:sz w:val="28"/>
          <w:szCs w:val="28"/>
        </w:rPr>
        <w:t xml:space="preserve">яч </w:t>
      </w:r>
      <w:r w:rsidRPr="00DA5E06">
        <w:rPr>
          <w:sz w:val="28"/>
          <w:szCs w:val="28"/>
        </w:rPr>
        <w:t>жителей</w:t>
      </w:r>
      <w:r w:rsidRPr="00DA5E06">
        <w:rPr>
          <w:rStyle w:val="a5"/>
          <w:sz w:val="28"/>
          <w:szCs w:val="28"/>
        </w:rPr>
        <w:footnoteReference w:id="16"/>
      </w:r>
      <w:r w:rsidRPr="00DA5E06">
        <w:rPr>
          <w:sz w:val="28"/>
          <w:szCs w:val="28"/>
        </w:rPr>
        <w:t xml:space="preserve">. За 2009 год несмотря на то, что количество зарегистрированных преступлений </w:t>
      </w:r>
      <w:r w:rsidRPr="00DA5E06">
        <w:rPr>
          <w:sz w:val="28"/>
          <w:szCs w:val="28"/>
        </w:rPr>
        <w:lastRenderedPageBreak/>
        <w:t>снизилось и составило 400,8 на 10 тыс</w:t>
      </w:r>
      <w:r>
        <w:rPr>
          <w:sz w:val="28"/>
          <w:szCs w:val="28"/>
        </w:rPr>
        <w:t>яч жителей</w:t>
      </w:r>
      <w:r w:rsidRPr="00DA5E06">
        <w:rPr>
          <w:sz w:val="28"/>
          <w:szCs w:val="28"/>
        </w:rPr>
        <w:t>, это по-прежнему один из самых высоких показателей в стране</w:t>
      </w:r>
      <w:r w:rsidRPr="00DA5E06">
        <w:rPr>
          <w:rStyle w:val="a5"/>
          <w:sz w:val="28"/>
          <w:szCs w:val="28"/>
        </w:rPr>
        <w:footnoteReference w:id="17"/>
      </w:r>
      <w:r w:rsidRPr="00DA5E06">
        <w:rPr>
          <w:sz w:val="28"/>
          <w:szCs w:val="28"/>
        </w:rPr>
        <w:t>.</w:t>
      </w:r>
    </w:p>
    <w:p w:rsidR="00935229" w:rsidRPr="00DA5E06" w:rsidRDefault="00935229" w:rsidP="00935229">
      <w:pPr>
        <w:suppressAutoHyphens/>
        <w:ind w:firstLine="709"/>
        <w:jc w:val="both"/>
        <w:rPr>
          <w:sz w:val="28"/>
          <w:szCs w:val="28"/>
        </w:rPr>
      </w:pPr>
      <w:r w:rsidRPr="00DA5E06">
        <w:rPr>
          <w:sz w:val="28"/>
          <w:szCs w:val="28"/>
        </w:rPr>
        <w:t xml:space="preserve">Базой преступности служит большое количество </w:t>
      </w:r>
      <w:r>
        <w:rPr>
          <w:sz w:val="28"/>
          <w:szCs w:val="28"/>
        </w:rPr>
        <w:t>исправительно-трудовых учреждений</w:t>
      </w:r>
      <w:r w:rsidRPr="00DA5E06">
        <w:rPr>
          <w:sz w:val="28"/>
          <w:szCs w:val="28"/>
        </w:rPr>
        <w:t xml:space="preserve">, расположенных на севере Пермского края. </w:t>
      </w:r>
      <w:r w:rsidRPr="003C6CEA">
        <w:rPr>
          <w:sz w:val="28"/>
          <w:szCs w:val="28"/>
        </w:rPr>
        <w:t>Ежегодно из мест лишения свободы освобождаются около 8 тысяч осужденных</w:t>
      </w:r>
      <w:r w:rsidRPr="00DA5E06">
        <w:rPr>
          <w:sz w:val="28"/>
          <w:szCs w:val="28"/>
        </w:rPr>
        <w:t xml:space="preserve">, большая часть которых по пути домой проезжают Пермь в силу особенностей транспортной сети </w:t>
      </w:r>
      <w:r>
        <w:rPr>
          <w:sz w:val="28"/>
          <w:szCs w:val="28"/>
        </w:rPr>
        <w:t xml:space="preserve">Пермского </w:t>
      </w:r>
      <w:r w:rsidRPr="00DA5E06">
        <w:rPr>
          <w:sz w:val="28"/>
          <w:szCs w:val="28"/>
        </w:rPr>
        <w:t xml:space="preserve">края. </w:t>
      </w:r>
    </w:p>
    <w:p w:rsidR="00935229" w:rsidRPr="003C6CEA" w:rsidRDefault="00935229" w:rsidP="00935229">
      <w:pPr>
        <w:suppressAutoHyphens/>
        <w:ind w:firstLine="709"/>
        <w:jc w:val="both"/>
        <w:rPr>
          <w:sz w:val="28"/>
          <w:szCs w:val="28"/>
        </w:rPr>
      </w:pPr>
      <w:r w:rsidRPr="00DA5E06">
        <w:rPr>
          <w:sz w:val="28"/>
          <w:szCs w:val="28"/>
        </w:rPr>
        <w:t>Структура преступности</w:t>
      </w:r>
      <w:r>
        <w:rPr>
          <w:sz w:val="28"/>
          <w:szCs w:val="28"/>
        </w:rPr>
        <w:t xml:space="preserve"> </w:t>
      </w:r>
      <w:r w:rsidRPr="00DA5E06">
        <w:rPr>
          <w:sz w:val="28"/>
          <w:szCs w:val="28"/>
        </w:rPr>
        <w:t>в городе Перми не меняется на протяжении последних лет. Значительную часть (около 77</w:t>
      </w:r>
      <w:r>
        <w:rPr>
          <w:sz w:val="28"/>
          <w:szCs w:val="28"/>
        </w:rPr>
        <w:t xml:space="preserve"> </w:t>
      </w:r>
      <w:r w:rsidRPr="00DA5E06">
        <w:rPr>
          <w:sz w:val="28"/>
          <w:szCs w:val="28"/>
        </w:rPr>
        <w:t>%) в числе зарегистрированных преступлений составляют преступления против собственности: кражи, грабежи, мошенничества, разбойные нападения</w:t>
      </w:r>
      <w:r w:rsidRPr="00DA5E06">
        <w:rPr>
          <w:rStyle w:val="a5"/>
          <w:sz w:val="28"/>
          <w:szCs w:val="28"/>
        </w:rPr>
        <w:footnoteReference w:id="18"/>
      </w:r>
      <w:r w:rsidRPr="00DA5E06">
        <w:rPr>
          <w:sz w:val="28"/>
          <w:szCs w:val="28"/>
        </w:rPr>
        <w:t xml:space="preserve">. </w:t>
      </w:r>
      <w:r w:rsidRPr="003C6CEA">
        <w:rPr>
          <w:sz w:val="28"/>
          <w:szCs w:val="28"/>
        </w:rPr>
        <w:t xml:space="preserve">Уровень криминальных угроз дифференцирован по территории города: от района к району различаются не только уровень преступности, но и ее структура. </w:t>
      </w:r>
    </w:p>
    <w:p w:rsidR="00935229" w:rsidRPr="00DA5E06" w:rsidRDefault="00935229" w:rsidP="00935229">
      <w:pPr>
        <w:suppressAutoHyphens/>
        <w:ind w:firstLine="709"/>
        <w:jc w:val="both"/>
        <w:rPr>
          <w:sz w:val="28"/>
          <w:szCs w:val="28"/>
        </w:rPr>
      </w:pPr>
      <w:r w:rsidRPr="003C6CEA">
        <w:rPr>
          <w:sz w:val="28"/>
          <w:szCs w:val="28"/>
        </w:rPr>
        <w:t>Несмотря на снижение общего количества преступлений уровень краж, грабежей и разбоев в Перми превышает среднероссийский уровень более чем в 2,4 и 3,2 раза соответственно</w:t>
      </w:r>
      <w:r w:rsidRPr="003C6CEA">
        <w:rPr>
          <w:rStyle w:val="a5"/>
          <w:sz w:val="28"/>
          <w:szCs w:val="28"/>
        </w:rPr>
        <w:footnoteReference w:id="19"/>
      </w:r>
      <w:r w:rsidRPr="003C6CEA">
        <w:rPr>
          <w:sz w:val="28"/>
          <w:szCs w:val="28"/>
        </w:rPr>
        <w:t>.</w:t>
      </w:r>
    </w:p>
    <w:p w:rsidR="00935229" w:rsidRPr="00DA5E06" w:rsidRDefault="00935229" w:rsidP="00935229">
      <w:pPr>
        <w:suppressAutoHyphens/>
        <w:ind w:firstLine="709"/>
        <w:jc w:val="both"/>
        <w:rPr>
          <w:sz w:val="28"/>
          <w:szCs w:val="28"/>
        </w:rPr>
      </w:pPr>
      <w:r w:rsidRPr="00DA5E06">
        <w:rPr>
          <w:sz w:val="28"/>
          <w:szCs w:val="28"/>
        </w:rPr>
        <w:t xml:space="preserve">Репутация одного из самых криминальных городов России негативно влияет на инвестиционную привлекательность города. В то же время в перечне городских проблем, которыми озабочены </w:t>
      </w:r>
      <w:r>
        <w:rPr>
          <w:sz w:val="28"/>
          <w:szCs w:val="28"/>
        </w:rPr>
        <w:t>горожане, безопасность стоит на</w:t>
      </w:r>
      <w:r>
        <w:rPr>
          <w:sz w:val="28"/>
          <w:szCs w:val="28"/>
        </w:rPr>
        <w:br/>
      </w:r>
      <w:r w:rsidRPr="00DA5E06">
        <w:rPr>
          <w:sz w:val="28"/>
          <w:szCs w:val="28"/>
        </w:rPr>
        <w:t>6 месте, что можно объяснить различной степенью локализации преступности по районам города.</w:t>
      </w:r>
    </w:p>
    <w:p w:rsidR="00935229" w:rsidRPr="00DA5E06" w:rsidRDefault="00935229" w:rsidP="00935229">
      <w:pPr>
        <w:suppressAutoHyphens/>
        <w:ind w:firstLine="709"/>
        <w:jc w:val="both"/>
        <w:rPr>
          <w:sz w:val="28"/>
          <w:szCs w:val="28"/>
        </w:rPr>
      </w:pPr>
    </w:p>
    <w:p w:rsidR="00935229" w:rsidRPr="002F436D" w:rsidRDefault="00935229" w:rsidP="00935229">
      <w:pPr>
        <w:pStyle w:val="3"/>
        <w:rPr>
          <w:b w:val="0"/>
        </w:rPr>
      </w:pPr>
      <w:bookmarkStart w:id="38" w:name="_Toc142304181"/>
      <w:bookmarkStart w:id="39" w:name="_Toc269303264"/>
      <w:bookmarkStart w:id="40" w:name="_Toc269386990"/>
      <w:r w:rsidRPr="002F436D">
        <w:rPr>
          <w:b w:val="0"/>
        </w:rPr>
        <w:t>3.1.4. Неустойчивость экономического развития</w:t>
      </w:r>
      <w:bookmarkEnd w:id="38"/>
      <w:bookmarkEnd w:id="39"/>
      <w:bookmarkEnd w:id="40"/>
    </w:p>
    <w:p w:rsidR="00935229" w:rsidRPr="00DA5E06" w:rsidRDefault="00935229" w:rsidP="00935229">
      <w:pPr>
        <w:ind w:firstLine="708"/>
        <w:jc w:val="both"/>
        <w:rPr>
          <w:sz w:val="28"/>
          <w:szCs w:val="28"/>
        </w:rPr>
      </w:pPr>
      <w:r w:rsidRPr="009D35CA">
        <w:rPr>
          <w:sz w:val="28"/>
          <w:szCs w:val="28"/>
        </w:rPr>
        <w:t>Пермь - один из крупнейших российских промышленных центров с самым высоким показателем объема промышленного производства на душу населения среди крупных городов</w:t>
      </w:r>
      <w:r w:rsidRPr="00DA5E06">
        <w:rPr>
          <w:rStyle w:val="a5"/>
          <w:sz w:val="28"/>
          <w:szCs w:val="28"/>
        </w:rPr>
        <w:footnoteReference w:id="20"/>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t>Промышленным производством занимаются около 170 крупных и средних предприятий. Ведущие места в экономике занимают предприятия, входящие в состав крупных вертикально интегрированных компаний общероссийского масштаба, стратегические решения о развитии которых часто принимаются за пределами города.</w:t>
      </w:r>
    </w:p>
    <w:p w:rsidR="00935229" w:rsidRPr="009D35CA" w:rsidRDefault="00935229" w:rsidP="00935229">
      <w:pPr>
        <w:ind w:firstLine="708"/>
        <w:jc w:val="both"/>
        <w:rPr>
          <w:sz w:val="28"/>
          <w:szCs w:val="28"/>
        </w:rPr>
      </w:pPr>
      <w:r w:rsidRPr="00DA5E06">
        <w:rPr>
          <w:sz w:val="28"/>
          <w:szCs w:val="28"/>
        </w:rPr>
        <w:t xml:space="preserve">Основным сектором экономики города являются обрабатывающие производства. </w:t>
      </w:r>
      <w:r w:rsidRPr="009D35CA">
        <w:rPr>
          <w:sz w:val="28"/>
          <w:szCs w:val="28"/>
        </w:rPr>
        <w:t>По общим показателям производства лидирующие позиции от доминировавшего в советские годы машиностроения перешли к топливному (нефтегазовому) сектору. На третьем месте находится химическое производство.</w:t>
      </w:r>
    </w:p>
    <w:p w:rsidR="00935229" w:rsidRPr="00DA5E06" w:rsidRDefault="00935229" w:rsidP="00935229">
      <w:pPr>
        <w:ind w:firstLine="708"/>
        <w:jc w:val="both"/>
        <w:rPr>
          <w:sz w:val="28"/>
          <w:szCs w:val="28"/>
        </w:rPr>
      </w:pPr>
      <w:r w:rsidRPr="009D35CA">
        <w:rPr>
          <w:sz w:val="28"/>
          <w:szCs w:val="28"/>
        </w:rPr>
        <w:t>Рынки нефтегазового сектора промышленности в большой степени подвержены колебаниям уровня цен.</w:t>
      </w:r>
      <w:r w:rsidRPr="00DA5E06">
        <w:rPr>
          <w:sz w:val="28"/>
          <w:szCs w:val="28"/>
        </w:rPr>
        <w:t xml:space="preserve"> Экономические процессы 2008-2009 года наглядно подтверждают эти риски.</w:t>
      </w:r>
    </w:p>
    <w:p w:rsidR="00935229" w:rsidRPr="00DA5E06" w:rsidRDefault="00935229" w:rsidP="00935229">
      <w:pPr>
        <w:ind w:firstLine="708"/>
        <w:jc w:val="both"/>
        <w:rPr>
          <w:sz w:val="28"/>
          <w:szCs w:val="28"/>
        </w:rPr>
      </w:pPr>
      <w:r w:rsidRPr="00DA5E06">
        <w:rPr>
          <w:sz w:val="28"/>
          <w:szCs w:val="28"/>
        </w:rPr>
        <w:lastRenderedPageBreak/>
        <w:t>В машиностроении значительную долю составляют предприятия военно-промышленного комплекса, которые во многом зависят от государственного заказа, работают фактически вне конкурентного рынка и не до конца сформировали механизмы адаптации к колебаниям рыночной инфраструктуры. Положение этих предприятий усугубляется еще и тем, что на них были практически ликвидированы научные и опытные подразделения при сохранении базовых структурных элементов (серийных производств), способных выпускать традиционную продукцию, мало востребованную на рынке. Реальная инновационная активность промышленных предприятий Перми остается на невысоком уровне. Только четверть крупных и средних предприятий вовлечены в инновационную деятельность</w:t>
      </w:r>
      <w:r w:rsidRPr="00DA5E06">
        <w:rPr>
          <w:rStyle w:val="a5"/>
          <w:sz w:val="28"/>
          <w:szCs w:val="28"/>
        </w:rPr>
        <w:footnoteReference w:id="21"/>
      </w:r>
      <w:r>
        <w:rPr>
          <w:sz w:val="28"/>
          <w:szCs w:val="28"/>
        </w:rPr>
        <w:t>.</w:t>
      </w:r>
    </w:p>
    <w:p w:rsidR="00935229" w:rsidRPr="00DA5E06" w:rsidRDefault="00935229" w:rsidP="00935229">
      <w:pPr>
        <w:ind w:firstLine="708"/>
        <w:jc w:val="both"/>
        <w:rPr>
          <w:sz w:val="28"/>
          <w:szCs w:val="28"/>
        </w:rPr>
      </w:pPr>
      <w:r w:rsidRPr="00DA5E06">
        <w:rPr>
          <w:sz w:val="28"/>
          <w:szCs w:val="28"/>
        </w:rPr>
        <w:t>Несмотря на доминирующую роль крупных промышленных предприятий в экономике города занятость населения существенно диверсифицирована. В обрабатывающем производстве занято всего 28</w:t>
      </w:r>
      <w:r>
        <w:rPr>
          <w:sz w:val="28"/>
          <w:szCs w:val="28"/>
        </w:rPr>
        <w:t xml:space="preserve"> </w:t>
      </w:r>
      <w:r w:rsidRPr="00DA5E06">
        <w:rPr>
          <w:sz w:val="28"/>
          <w:szCs w:val="28"/>
        </w:rPr>
        <w:t>% от численности работающих на средних и крупных предприятиях. Практически столько же (порядка 23</w:t>
      </w:r>
      <w:r>
        <w:rPr>
          <w:sz w:val="28"/>
          <w:szCs w:val="28"/>
        </w:rPr>
        <w:t xml:space="preserve"> </w:t>
      </w:r>
      <w:r w:rsidRPr="00DA5E06">
        <w:rPr>
          <w:sz w:val="28"/>
          <w:szCs w:val="28"/>
        </w:rPr>
        <w:t>%) занято в сферах образования и здравоохранения, по остальным видам производства численность распределена более равномерно.</w:t>
      </w:r>
    </w:p>
    <w:p w:rsidR="00935229" w:rsidRPr="00DA5E06" w:rsidRDefault="00935229" w:rsidP="00935229">
      <w:pPr>
        <w:ind w:firstLine="708"/>
        <w:jc w:val="both"/>
        <w:rPr>
          <w:sz w:val="28"/>
          <w:szCs w:val="28"/>
        </w:rPr>
      </w:pPr>
    </w:p>
    <w:p w:rsidR="00935229" w:rsidRPr="002F436D" w:rsidRDefault="00935229" w:rsidP="00935229">
      <w:pPr>
        <w:pStyle w:val="3"/>
        <w:rPr>
          <w:b w:val="0"/>
        </w:rPr>
      </w:pPr>
      <w:bookmarkStart w:id="41" w:name="_Toc142304182"/>
      <w:bookmarkStart w:id="42" w:name="_Toc269303265"/>
      <w:bookmarkStart w:id="43" w:name="_Toc269386991"/>
      <w:r w:rsidRPr="002F436D">
        <w:rPr>
          <w:b w:val="0"/>
        </w:rPr>
        <w:t>3.1.5. Невысокий уровень развития малого бизнеса (предпринимательства)</w:t>
      </w:r>
      <w:bookmarkEnd w:id="41"/>
      <w:bookmarkEnd w:id="42"/>
      <w:bookmarkEnd w:id="43"/>
    </w:p>
    <w:p w:rsidR="00935229" w:rsidRPr="00DA5E06" w:rsidRDefault="00935229" w:rsidP="00935229">
      <w:pPr>
        <w:ind w:firstLine="708"/>
        <w:jc w:val="both"/>
        <w:rPr>
          <w:sz w:val="28"/>
          <w:szCs w:val="28"/>
        </w:rPr>
      </w:pPr>
      <w:r w:rsidRPr="00DA5E06">
        <w:rPr>
          <w:sz w:val="28"/>
          <w:szCs w:val="28"/>
        </w:rPr>
        <w:t xml:space="preserve">По уровню развития малого предпринимательства </w:t>
      </w:r>
      <w:r>
        <w:rPr>
          <w:sz w:val="28"/>
          <w:szCs w:val="28"/>
        </w:rPr>
        <w:t xml:space="preserve">город </w:t>
      </w:r>
      <w:r w:rsidRPr="00DA5E06">
        <w:rPr>
          <w:sz w:val="28"/>
          <w:szCs w:val="28"/>
        </w:rPr>
        <w:t xml:space="preserve">Пермь отстает от городов-конкурентов. Доля занятых в малом бизнесе в 2008 году в </w:t>
      </w:r>
      <w:r>
        <w:rPr>
          <w:sz w:val="28"/>
          <w:szCs w:val="28"/>
        </w:rPr>
        <w:t xml:space="preserve">городе </w:t>
      </w:r>
      <w:r w:rsidRPr="00DA5E06">
        <w:rPr>
          <w:sz w:val="28"/>
          <w:szCs w:val="28"/>
        </w:rPr>
        <w:t xml:space="preserve">Перми была существенно ниже, чем </w:t>
      </w:r>
      <w:r>
        <w:rPr>
          <w:sz w:val="28"/>
          <w:szCs w:val="28"/>
        </w:rPr>
        <w:t xml:space="preserve">в </w:t>
      </w:r>
      <w:r w:rsidRPr="00DA5E06">
        <w:rPr>
          <w:sz w:val="28"/>
          <w:szCs w:val="28"/>
        </w:rPr>
        <w:t>Екатеринбурге, Челябинске или Казани (20</w:t>
      </w:r>
      <w:r>
        <w:rPr>
          <w:sz w:val="28"/>
          <w:szCs w:val="28"/>
        </w:rPr>
        <w:t xml:space="preserve"> </w:t>
      </w:r>
      <w:r w:rsidRPr="00DA5E06">
        <w:rPr>
          <w:sz w:val="28"/>
          <w:szCs w:val="28"/>
        </w:rPr>
        <w:t>% против 30-40</w:t>
      </w:r>
      <w:r>
        <w:rPr>
          <w:sz w:val="28"/>
          <w:szCs w:val="28"/>
        </w:rPr>
        <w:t xml:space="preserve"> </w:t>
      </w:r>
      <w:r w:rsidRPr="00DA5E06">
        <w:rPr>
          <w:sz w:val="28"/>
          <w:szCs w:val="28"/>
        </w:rPr>
        <w:t>%). По данным социологических исследований</w:t>
      </w:r>
      <w:r w:rsidRPr="00DA5E06">
        <w:rPr>
          <w:rStyle w:val="a5"/>
          <w:sz w:val="28"/>
          <w:szCs w:val="28"/>
        </w:rPr>
        <w:footnoteReference w:id="22"/>
      </w:r>
      <w:r w:rsidRPr="00DA5E06">
        <w:rPr>
          <w:sz w:val="28"/>
          <w:szCs w:val="28"/>
        </w:rPr>
        <w:t xml:space="preserve"> предприниматели неблагоприятно оценивают «входящие» условия для ведения бизнеса в городе. </w:t>
      </w:r>
      <w:r w:rsidRPr="009D35CA">
        <w:rPr>
          <w:sz w:val="28"/>
          <w:szCs w:val="28"/>
        </w:rPr>
        <w:t>Наряду с объективными проблемами (кадровыми, финансовыми и инфраструктурными) отмечены проблемы с подключением к сетям, завышенные арендные ставки, несоблюдение или отсутствие четких регламентов прохождения тех или иных процедур, непрозрачность конкурсных процедур при размещении муниципального заказа. Среди проблем для ведения бизнеса особо выделено отсутствие стратегии развития города, преемственности принимаемых решений</w:t>
      </w:r>
      <w:r w:rsidRPr="009D35CA">
        <w:rPr>
          <w:rStyle w:val="a5"/>
          <w:sz w:val="28"/>
          <w:szCs w:val="28"/>
        </w:rPr>
        <w:footnoteReference w:id="23"/>
      </w:r>
      <w:r w:rsidRPr="009D35CA">
        <w:rPr>
          <w:sz w:val="28"/>
          <w:szCs w:val="28"/>
        </w:rPr>
        <w:t>.</w:t>
      </w:r>
    </w:p>
    <w:p w:rsidR="00935229" w:rsidRPr="00DA5E06" w:rsidRDefault="00935229" w:rsidP="00935229">
      <w:pPr>
        <w:ind w:firstLine="708"/>
        <w:jc w:val="both"/>
        <w:rPr>
          <w:sz w:val="28"/>
          <w:szCs w:val="28"/>
        </w:rPr>
      </w:pPr>
      <w:r w:rsidRPr="00DA5E06">
        <w:rPr>
          <w:sz w:val="28"/>
          <w:szCs w:val="28"/>
        </w:rPr>
        <w:t>По условиям для предпринимательской деятельности город Пермь занимал в 2009 году 7 место среди десяти городов России</w:t>
      </w:r>
      <w:r w:rsidRPr="00DA5E06">
        <w:rPr>
          <w:rStyle w:val="a5"/>
          <w:sz w:val="28"/>
          <w:szCs w:val="28"/>
        </w:rPr>
        <w:footnoteReference w:id="24"/>
      </w:r>
      <w:r w:rsidRPr="00DA5E06">
        <w:rPr>
          <w:sz w:val="28"/>
          <w:szCs w:val="28"/>
        </w:rPr>
        <w:t>, при этом по сложности создания компании город находился на 10 месте.</w:t>
      </w:r>
    </w:p>
    <w:p w:rsidR="00935229" w:rsidRPr="00DA5E06" w:rsidRDefault="00935229" w:rsidP="00935229">
      <w:pPr>
        <w:ind w:firstLine="708"/>
        <w:jc w:val="both"/>
        <w:rPr>
          <w:sz w:val="28"/>
          <w:szCs w:val="28"/>
        </w:rPr>
      </w:pPr>
      <w:r w:rsidRPr="00DA5E06">
        <w:rPr>
          <w:sz w:val="28"/>
          <w:szCs w:val="28"/>
        </w:rPr>
        <w:t>В рейтинге лучших городов России, проводимом журналом «Форбс», из 30 сравниваемых городов Пермь в 2010 году занимала 21 место</w:t>
      </w:r>
      <w:r w:rsidRPr="00DA5E06">
        <w:rPr>
          <w:rStyle w:val="a5"/>
          <w:sz w:val="28"/>
          <w:szCs w:val="28"/>
        </w:rPr>
        <w:footnoteReference w:id="25"/>
      </w:r>
      <w:r w:rsidRPr="00DA5E06">
        <w:rPr>
          <w:sz w:val="28"/>
          <w:szCs w:val="28"/>
        </w:rPr>
        <w:t>, уступая всем городам-конкурентам</w:t>
      </w:r>
      <w:r>
        <w:rPr>
          <w:rStyle w:val="a5"/>
          <w:sz w:val="28"/>
          <w:szCs w:val="28"/>
        </w:rPr>
        <w:footnoteReference w:id="26"/>
      </w:r>
      <w:r w:rsidRPr="00DA5E06">
        <w:rPr>
          <w:sz w:val="28"/>
          <w:szCs w:val="28"/>
        </w:rPr>
        <w:t>.</w:t>
      </w:r>
    </w:p>
    <w:p w:rsidR="00935229" w:rsidRPr="00DA5E06" w:rsidRDefault="00935229" w:rsidP="00935229">
      <w:pPr>
        <w:ind w:firstLine="708"/>
        <w:jc w:val="both"/>
        <w:rPr>
          <w:sz w:val="28"/>
          <w:szCs w:val="28"/>
        </w:rPr>
      </w:pPr>
      <w:r w:rsidRPr="00DA5E06">
        <w:rPr>
          <w:sz w:val="28"/>
          <w:szCs w:val="28"/>
        </w:rPr>
        <w:lastRenderedPageBreak/>
        <w:t>В рейтинге инвестиционной привлекательности российских городов среди 58 российских городов с численностью населения свыше 250 тысяч человек (кроме Москвы и Санкт-Петербурга)</w:t>
      </w:r>
      <w:r>
        <w:rPr>
          <w:sz w:val="28"/>
          <w:szCs w:val="28"/>
        </w:rPr>
        <w:t>, проводимом рейтинговым агентством РБК.рейтинг,</w:t>
      </w:r>
      <w:r w:rsidRPr="00DA5E06">
        <w:rPr>
          <w:sz w:val="28"/>
          <w:szCs w:val="28"/>
        </w:rPr>
        <w:t xml:space="preserve"> город Пермь занял в 2009 </w:t>
      </w:r>
      <w:r>
        <w:rPr>
          <w:sz w:val="28"/>
          <w:szCs w:val="28"/>
        </w:rPr>
        <w:t>году 16 позицию, опустившись на</w:t>
      </w:r>
      <w:r>
        <w:rPr>
          <w:sz w:val="28"/>
          <w:szCs w:val="28"/>
        </w:rPr>
        <w:br/>
      </w:r>
      <w:r w:rsidRPr="00DA5E06">
        <w:rPr>
          <w:sz w:val="28"/>
          <w:szCs w:val="28"/>
        </w:rPr>
        <w:t>5 позиций по сравнению с 2007 годом</w:t>
      </w:r>
      <w:r w:rsidRPr="00DA5E06">
        <w:rPr>
          <w:rStyle w:val="a5"/>
          <w:sz w:val="28"/>
          <w:szCs w:val="28"/>
        </w:rPr>
        <w:footnoteReference w:id="27"/>
      </w:r>
      <w:r w:rsidRPr="00DA5E06">
        <w:rPr>
          <w:sz w:val="28"/>
          <w:szCs w:val="28"/>
        </w:rPr>
        <w:t>.</w:t>
      </w:r>
    </w:p>
    <w:p w:rsidR="00935229" w:rsidRPr="00DA5E06" w:rsidRDefault="00935229" w:rsidP="00935229">
      <w:pPr>
        <w:ind w:firstLine="708"/>
        <w:jc w:val="both"/>
        <w:rPr>
          <w:sz w:val="28"/>
          <w:szCs w:val="28"/>
        </w:rPr>
      </w:pPr>
    </w:p>
    <w:p w:rsidR="00935229" w:rsidRPr="002F436D" w:rsidRDefault="00935229" w:rsidP="00935229">
      <w:pPr>
        <w:pStyle w:val="3"/>
        <w:rPr>
          <w:b w:val="0"/>
        </w:rPr>
      </w:pPr>
      <w:bookmarkStart w:id="44" w:name="_Toc142304183"/>
      <w:bookmarkStart w:id="45" w:name="_Toc269303266"/>
      <w:bookmarkStart w:id="46" w:name="_Toc269386992"/>
      <w:r w:rsidRPr="002F436D">
        <w:rPr>
          <w:b w:val="0"/>
        </w:rPr>
        <w:t>3.1.</w:t>
      </w:r>
      <w:r>
        <w:rPr>
          <w:b w:val="0"/>
        </w:rPr>
        <w:t>6</w:t>
      </w:r>
      <w:r w:rsidRPr="002F436D">
        <w:rPr>
          <w:b w:val="0"/>
        </w:rPr>
        <w:t>. Дисбаланс системы образования и экономики города</w:t>
      </w:r>
      <w:bookmarkEnd w:id="44"/>
      <w:bookmarkEnd w:id="45"/>
      <w:bookmarkEnd w:id="46"/>
    </w:p>
    <w:p w:rsidR="00935229" w:rsidRPr="00DA5E06" w:rsidRDefault="00935229" w:rsidP="00935229">
      <w:pPr>
        <w:ind w:firstLine="709"/>
        <w:jc w:val="both"/>
        <w:rPr>
          <w:sz w:val="28"/>
          <w:szCs w:val="28"/>
        </w:rPr>
      </w:pPr>
      <w:r w:rsidRPr="00DA5E06">
        <w:rPr>
          <w:sz w:val="28"/>
          <w:szCs w:val="28"/>
        </w:rPr>
        <w:t>По данным Всероссийск</w:t>
      </w:r>
      <w:r>
        <w:rPr>
          <w:sz w:val="28"/>
          <w:szCs w:val="28"/>
        </w:rPr>
        <w:t>ой переписи населения 2002 года</w:t>
      </w:r>
      <w:r w:rsidRPr="00DA5E06">
        <w:rPr>
          <w:sz w:val="28"/>
          <w:szCs w:val="28"/>
        </w:rPr>
        <w:t xml:space="preserve"> удельный вес населения, имеющего высшее профессиональное образование, в общей численности </w:t>
      </w:r>
      <w:r w:rsidRPr="005C7AF2">
        <w:rPr>
          <w:sz w:val="28"/>
          <w:szCs w:val="28"/>
        </w:rPr>
        <w:t>населения в возрасте от 15 лет и более составлял чуть более 18</w:t>
      </w:r>
      <w:r>
        <w:rPr>
          <w:sz w:val="28"/>
          <w:szCs w:val="28"/>
        </w:rPr>
        <w:t xml:space="preserve"> </w:t>
      </w:r>
      <w:r w:rsidRPr="005C7AF2">
        <w:rPr>
          <w:sz w:val="28"/>
          <w:szCs w:val="28"/>
        </w:rPr>
        <w:t>%, что ниже уровня городов-конкурентов</w:t>
      </w:r>
      <w:r w:rsidRPr="00DA5E06">
        <w:rPr>
          <w:rStyle w:val="a5"/>
          <w:sz w:val="28"/>
          <w:szCs w:val="28"/>
        </w:rPr>
        <w:footnoteReference w:id="28"/>
      </w:r>
      <w:r w:rsidRPr="00DA5E06">
        <w:rPr>
          <w:sz w:val="28"/>
          <w:szCs w:val="28"/>
        </w:rPr>
        <w:t>.</w:t>
      </w:r>
    </w:p>
    <w:p w:rsidR="00935229" w:rsidRPr="00DA5E06" w:rsidRDefault="00935229" w:rsidP="00935229">
      <w:pPr>
        <w:ind w:firstLine="709"/>
        <w:jc w:val="both"/>
        <w:rPr>
          <w:sz w:val="28"/>
          <w:szCs w:val="28"/>
        </w:rPr>
      </w:pPr>
      <w:r w:rsidRPr="00DA5E06">
        <w:rPr>
          <w:sz w:val="28"/>
          <w:szCs w:val="28"/>
        </w:rPr>
        <w:t>В настоящее время основная часть студентов</w:t>
      </w:r>
      <w:r>
        <w:rPr>
          <w:sz w:val="28"/>
          <w:szCs w:val="28"/>
        </w:rPr>
        <w:t xml:space="preserve"> высших учебных заведений в городе Перми</w:t>
      </w:r>
      <w:r w:rsidRPr="00DA5E06">
        <w:rPr>
          <w:sz w:val="28"/>
          <w:szCs w:val="28"/>
        </w:rPr>
        <w:t xml:space="preserve"> обучается </w:t>
      </w:r>
      <w:r>
        <w:rPr>
          <w:sz w:val="28"/>
          <w:szCs w:val="28"/>
        </w:rPr>
        <w:t>по</w:t>
      </w:r>
      <w:r w:rsidRPr="00DA5E06">
        <w:rPr>
          <w:sz w:val="28"/>
          <w:szCs w:val="28"/>
        </w:rPr>
        <w:t xml:space="preserve"> специальности «</w:t>
      </w:r>
      <w:r>
        <w:rPr>
          <w:sz w:val="28"/>
          <w:szCs w:val="28"/>
        </w:rPr>
        <w:t>Э</w:t>
      </w:r>
      <w:r w:rsidRPr="00DA5E06">
        <w:rPr>
          <w:sz w:val="28"/>
          <w:szCs w:val="28"/>
        </w:rPr>
        <w:t>кономика и управление», следующими по популярности среди обучающихся идут гуманитарные науки, сферы образования и здравоохранения. Специальности, связанные с промышленностью города, не пользуются особым спросом среди студентов и абитуриентов города</w:t>
      </w:r>
      <w:r w:rsidRPr="00DA5E06">
        <w:rPr>
          <w:rStyle w:val="a5"/>
          <w:sz w:val="28"/>
          <w:szCs w:val="28"/>
        </w:rPr>
        <w:footnoteReference w:id="29"/>
      </w:r>
      <w:r w:rsidRPr="00DA5E06">
        <w:rPr>
          <w:sz w:val="28"/>
          <w:szCs w:val="28"/>
        </w:rPr>
        <w:t xml:space="preserve">. </w:t>
      </w:r>
    </w:p>
    <w:p w:rsidR="00935229" w:rsidRPr="00DA5E06" w:rsidRDefault="00935229" w:rsidP="00935229">
      <w:pPr>
        <w:ind w:firstLine="709"/>
        <w:jc w:val="both"/>
        <w:rPr>
          <w:sz w:val="28"/>
          <w:szCs w:val="28"/>
        </w:rPr>
      </w:pPr>
      <w:r w:rsidRPr="00DA5E06">
        <w:rPr>
          <w:sz w:val="28"/>
          <w:szCs w:val="28"/>
        </w:rPr>
        <w:t>По аналогии с высшим образованием у студентов средних специальных учебных заведений на первом месте по востребованности также находится специальность «</w:t>
      </w:r>
      <w:r>
        <w:rPr>
          <w:sz w:val="28"/>
          <w:szCs w:val="28"/>
        </w:rPr>
        <w:t>Э</w:t>
      </w:r>
      <w:r w:rsidRPr="00DA5E06">
        <w:rPr>
          <w:sz w:val="28"/>
          <w:szCs w:val="28"/>
        </w:rPr>
        <w:t>кономика и управление». Проблема состоит в том, что после получения дипломов только половина выпускников с очных отделений средних специальных учебных заведений получает направление на работу</w:t>
      </w:r>
      <w:r>
        <w:rPr>
          <w:rStyle w:val="a5"/>
          <w:sz w:val="28"/>
          <w:szCs w:val="28"/>
        </w:rPr>
        <w:footnoteReference w:id="30"/>
      </w:r>
      <w:r w:rsidRPr="00DA5E06">
        <w:rPr>
          <w:sz w:val="28"/>
          <w:szCs w:val="28"/>
        </w:rPr>
        <w:t>.</w:t>
      </w:r>
    </w:p>
    <w:p w:rsidR="00935229" w:rsidRPr="00DA5E06" w:rsidRDefault="00935229" w:rsidP="00935229">
      <w:pPr>
        <w:ind w:firstLine="709"/>
        <w:jc w:val="both"/>
        <w:rPr>
          <w:sz w:val="28"/>
          <w:szCs w:val="28"/>
        </w:rPr>
      </w:pPr>
      <w:r>
        <w:rPr>
          <w:sz w:val="28"/>
          <w:szCs w:val="28"/>
        </w:rPr>
        <w:t>О</w:t>
      </w:r>
      <w:r w:rsidRPr="00DA5E06">
        <w:rPr>
          <w:sz w:val="28"/>
          <w:szCs w:val="28"/>
        </w:rPr>
        <w:t>коло 40</w:t>
      </w:r>
      <w:r>
        <w:rPr>
          <w:sz w:val="28"/>
          <w:szCs w:val="28"/>
        </w:rPr>
        <w:t xml:space="preserve"> </w:t>
      </w:r>
      <w:r w:rsidRPr="00DA5E06">
        <w:rPr>
          <w:sz w:val="28"/>
          <w:szCs w:val="28"/>
        </w:rPr>
        <w:t xml:space="preserve">% </w:t>
      </w:r>
      <w:r>
        <w:rPr>
          <w:sz w:val="28"/>
          <w:szCs w:val="28"/>
        </w:rPr>
        <w:t xml:space="preserve">безработных </w:t>
      </w:r>
      <w:r w:rsidRPr="00DA5E06">
        <w:rPr>
          <w:sz w:val="28"/>
          <w:szCs w:val="28"/>
        </w:rPr>
        <w:t>составляет молодежь в возрасте от 16 до 29 лет, что говорит о слабой связи между предложением образовательных учреждений и спросом на рынке труда</w:t>
      </w:r>
      <w:r w:rsidRPr="00DA5E06">
        <w:rPr>
          <w:rStyle w:val="a5"/>
          <w:sz w:val="28"/>
          <w:szCs w:val="28"/>
        </w:rPr>
        <w:footnoteReference w:id="31"/>
      </w:r>
      <w:r w:rsidRPr="00DA5E06">
        <w:rPr>
          <w:sz w:val="28"/>
          <w:szCs w:val="28"/>
        </w:rPr>
        <w:t>. Из более чем 60 тысяч ищущих работу и обратившихся в службу занятости в течение 2009 года только около 40</w:t>
      </w:r>
      <w:r>
        <w:rPr>
          <w:sz w:val="28"/>
          <w:szCs w:val="28"/>
        </w:rPr>
        <w:t xml:space="preserve"> </w:t>
      </w:r>
      <w:r w:rsidRPr="00DA5E06">
        <w:rPr>
          <w:sz w:val="28"/>
          <w:szCs w:val="28"/>
        </w:rPr>
        <w:t>% удалось трудоустроиться</w:t>
      </w:r>
      <w:r>
        <w:rPr>
          <w:sz w:val="28"/>
          <w:szCs w:val="28"/>
        </w:rPr>
        <w:t>. П</w:t>
      </w:r>
      <w:r w:rsidRPr="00DA5E06">
        <w:rPr>
          <w:sz w:val="28"/>
          <w:szCs w:val="28"/>
        </w:rPr>
        <w:t xml:space="preserve">ри этом число вакансий, заявленных предприятиями, практически соответствует численности обратившихся (свыше 50 тысяч). </w:t>
      </w:r>
      <w:r w:rsidRPr="00266F15">
        <w:rPr>
          <w:sz w:val="28"/>
          <w:szCs w:val="28"/>
        </w:rPr>
        <w:t>Низкую удовлетворенность возможностями трудоустройства подтверждали и социологические опросы пермяков</w:t>
      </w:r>
      <w:r w:rsidRPr="00266F15">
        <w:rPr>
          <w:rStyle w:val="a5"/>
          <w:sz w:val="28"/>
          <w:szCs w:val="28"/>
        </w:rPr>
        <w:footnoteReference w:id="32"/>
      </w:r>
      <w:r w:rsidRPr="00266F15">
        <w:rPr>
          <w:sz w:val="28"/>
          <w:szCs w:val="28"/>
        </w:rPr>
        <w:t>.</w:t>
      </w:r>
    </w:p>
    <w:p w:rsidR="00935229" w:rsidRPr="00DA5E06" w:rsidRDefault="00935229" w:rsidP="00935229">
      <w:pPr>
        <w:ind w:firstLine="709"/>
        <w:jc w:val="both"/>
        <w:rPr>
          <w:sz w:val="28"/>
          <w:szCs w:val="28"/>
        </w:rPr>
      </w:pPr>
      <w:r w:rsidRPr="00DA5E06">
        <w:rPr>
          <w:sz w:val="28"/>
          <w:szCs w:val="28"/>
        </w:rPr>
        <w:t>Проблема усугубляется общим снижением качества образования, что связано в первую очередь с дифференциацией качества подготовки в школах по районам города, старением педагогических кадров, недостатком высококвалифицированных преподавателей по ряду предметов.</w:t>
      </w:r>
    </w:p>
    <w:p w:rsidR="00935229" w:rsidRPr="00DA5E06" w:rsidRDefault="00935229" w:rsidP="00935229">
      <w:pPr>
        <w:rPr>
          <w:sz w:val="28"/>
          <w:szCs w:val="28"/>
        </w:rPr>
      </w:pPr>
    </w:p>
    <w:p w:rsidR="00935229" w:rsidRPr="002F436D" w:rsidRDefault="00935229" w:rsidP="00935229">
      <w:pPr>
        <w:pStyle w:val="3"/>
        <w:rPr>
          <w:b w:val="0"/>
        </w:rPr>
      </w:pPr>
      <w:bookmarkStart w:id="47" w:name="_Toc142304184"/>
      <w:bookmarkStart w:id="48" w:name="_Toc269303267"/>
      <w:bookmarkStart w:id="49" w:name="_Toc269386993"/>
      <w:r w:rsidRPr="002F436D">
        <w:rPr>
          <w:b w:val="0"/>
        </w:rPr>
        <w:t>3.1.</w:t>
      </w:r>
      <w:r>
        <w:rPr>
          <w:b w:val="0"/>
        </w:rPr>
        <w:t>7</w:t>
      </w:r>
      <w:r w:rsidRPr="002F436D">
        <w:rPr>
          <w:b w:val="0"/>
        </w:rPr>
        <w:t>. Недостаточная обеспеченность жильем</w:t>
      </w:r>
      <w:bookmarkEnd w:id="47"/>
      <w:bookmarkEnd w:id="48"/>
      <w:bookmarkEnd w:id="49"/>
      <w:r w:rsidRPr="002F436D">
        <w:rPr>
          <w:b w:val="0"/>
        </w:rPr>
        <w:t xml:space="preserve"> </w:t>
      </w:r>
    </w:p>
    <w:p w:rsidR="00935229" w:rsidRPr="00DA5E06" w:rsidRDefault="00935229" w:rsidP="00935229">
      <w:pPr>
        <w:ind w:firstLine="709"/>
        <w:jc w:val="both"/>
        <w:rPr>
          <w:sz w:val="28"/>
          <w:szCs w:val="28"/>
        </w:rPr>
      </w:pPr>
      <w:r w:rsidRPr="00DA5E06">
        <w:rPr>
          <w:sz w:val="28"/>
          <w:szCs w:val="28"/>
        </w:rPr>
        <w:t>Пермь проигрывает и городам-конкурентам, и большинству региональных столиц по уровню обеспеченности населения жильем. По итогам 1985 года Пермь занимала 61 место среди всех региональных</w:t>
      </w:r>
      <w:r>
        <w:rPr>
          <w:sz w:val="28"/>
          <w:szCs w:val="28"/>
        </w:rPr>
        <w:t xml:space="preserve"> столиц с показателем 12,9 кв.м</w:t>
      </w:r>
      <w:r w:rsidRPr="00DA5E06">
        <w:rPr>
          <w:sz w:val="28"/>
          <w:szCs w:val="28"/>
        </w:rPr>
        <w:t xml:space="preserve"> на </w:t>
      </w:r>
      <w:r w:rsidRPr="00DA5E06">
        <w:rPr>
          <w:sz w:val="28"/>
          <w:szCs w:val="28"/>
        </w:rPr>
        <w:lastRenderedPageBreak/>
        <w:t>одного жителя. По итогам 2008 года по уровню обеспеченности населения общей площадью жилья Пермь находилась на 56-м месте среди столиц субъектов Российской Федерации, при этом на 1 руб. денежных доходов населения в 2009 году введено 1,4 кв. м жилья, в то время ка</w:t>
      </w:r>
      <w:r>
        <w:rPr>
          <w:sz w:val="28"/>
          <w:szCs w:val="28"/>
        </w:rPr>
        <w:t>к в среднем по России – 2,1 кв.</w:t>
      </w:r>
      <w:r w:rsidRPr="00DA5E06">
        <w:rPr>
          <w:sz w:val="28"/>
          <w:szCs w:val="28"/>
        </w:rPr>
        <w:t>м</w:t>
      </w:r>
      <w:r w:rsidRPr="00DA5E06">
        <w:rPr>
          <w:sz w:val="28"/>
          <w:szCs w:val="28"/>
          <w:vertAlign w:val="superscript"/>
        </w:rPr>
        <w:footnoteReference w:id="33"/>
      </w:r>
      <w:r w:rsidRPr="00DA5E06">
        <w:rPr>
          <w:sz w:val="28"/>
          <w:szCs w:val="28"/>
        </w:rPr>
        <w:t>.</w:t>
      </w:r>
    </w:p>
    <w:p w:rsidR="00935229" w:rsidRPr="00DA5E06" w:rsidRDefault="00935229" w:rsidP="00935229">
      <w:pPr>
        <w:ind w:firstLine="709"/>
        <w:jc w:val="both"/>
        <w:rPr>
          <w:sz w:val="28"/>
          <w:szCs w:val="28"/>
        </w:rPr>
      </w:pPr>
      <w:r w:rsidRPr="00DA5E06">
        <w:rPr>
          <w:sz w:val="28"/>
          <w:szCs w:val="28"/>
        </w:rPr>
        <w:t>В 2009 году в очереди на улучшени</w:t>
      </w:r>
      <w:r>
        <w:rPr>
          <w:sz w:val="28"/>
          <w:szCs w:val="28"/>
        </w:rPr>
        <w:t>е жилищных условий стояло около</w:t>
      </w:r>
      <w:r>
        <w:rPr>
          <w:sz w:val="28"/>
          <w:szCs w:val="28"/>
        </w:rPr>
        <w:br/>
      </w:r>
      <w:r w:rsidRPr="00DA5E06">
        <w:rPr>
          <w:sz w:val="28"/>
          <w:szCs w:val="28"/>
        </w:rPr>
        <w:t>17 тыс</w:t>
      </w:r>
      <w:r>
        <w:rPr>
          <w:sz w:val="28"/>
          <w:szCs w:val="28"/>
        </w:rPr>
        <w:t>яч</w:t>
      </w:r>
      <w:r w:rsidRPr="00DA5E06">
        <w:rPr>
          <w:sz w:val="28"/>
          <w:szCs w:val="28"/>
        </w:rPr>
        <w:t xml:space="preserve"> семей (почти 5</w:t>
      </w:r>
      <w:r>
        <w:rPr>
          <w:sz w:val="28"/>
          <w:szCs w:val="28"/>
        </w:rPr>
        <w:t xml:space="preserve"> </w:t>
      </w:r>
      <w:r w:rsidRPr="00DA5E06">
        <w:rPr>
          <w:sz w:val="28"/>
          <w:szCs w:val="28"/>
        </w:rPr>
        <w:t>% жителей города).</w:t>
      </w:r>
    </w:p>
    <w:p w:rsidR="00935229" w:rsidRPr="00DA5E06" w:rsidRDefault="00935229" w:rsidP="00935229">
      <w:pPr>
        <w:ind w:firstLine="709"/>
        <w:jc w:val="both"/>
        <w:rPr>
          <w:sz w:val="28"/>
          <w:szCs w:val="28"/>
        </w:rPr>
      </w:pPr>
      <w:r w:rsidRPr="00DA5E06">
        <w:rPr>
          <w:sz w:val="28"/>
          <w:szCs w:val="28"/>
        </w:rPr>
        <w:t>На начало 2010 года уровень обеспеченности населения общей пл</w:t>
      </w:r>
      <w:r>
        <w:rPr>
          <w:sz w:val="28"/>
          <w:szCs w:val="28"/>
        </w:rPr>
        <w:t>ощадью жилья составил 21,5 кв.м</w:t>
      </w:r>
      <w:r w:rsidRPr="00DA5E06">
        <w:rPr>
          <w:sz w:val="28"/>
          <w:szCs w:val="28"/>
        </w:rPr>
        <w:t xml:space="preserve"> на одного жителя, что ниже аналогичного показателя городов-конкурентов</w:t>
      </w:r>
      <w:r w:rsidRPr="00DA5E06">
        <w:rPr>
          <w:rStyle w:val="a5"/>
          <w:sz w:val="28"/>
          <w:szCs w:val="28"/>
        </w:rPr>
        <w:footnoteReference w:id="34"/>
      </w:r>
      <w:r w:rsidRPr="00DA5E06">
        <w:rPr>
          <w:sz w:val="28"/>
          <w:szCs w:val="28"/>
        </w:rPr>
        <w:t>.</w:t>
      </w:r>
    </w:p>
    <w:p w:rsidR="00935229" w:rsidRPr="00DA5E06" w:rsidRDefault="00935229" w:rsidP="00935229">
      <w:pPr>
        <w:ind w:firstLine="709"/>
        <w:jc w:val="both"/>
        <w:rPr>
          <w:sz w:val="28"/>
          <w:szCs w:val="28"/>
        </w:rPr>
      </w:pPr>
      <w:r w:rsidRPr="00B97DFC">
        <w:rPr>
          <w:sz w:val="28"/>
          <w:szCs w:val="28"/>
        </w:rPr>
        <w:t>Несмотря на увеличение темпов строительства в последние годы отставание Перми от городов-конкурентов по этому показателю все еще сохраняется и составляет 3-6</w:t>
      </w:r>
      <w:r>
        <w:rPr>
          <w:sz w:val="28"/>
          <w:szCs w:val="28"/>
        </w:rPr>
        <w:t xml:space="preserve"> </w:t>
      </w:r>
      <w:r w:rsidRPr="00B97DFC">
        <w:rPr>
          <w:sz w:val="28"/>
          <w:szCs w:val="28"/>
        </w:rPr>
        <w:t>%.</w:t>
      </w:r>
      <w:r w:rsidRPr="00DA5E06">
        <w:rPr>
          <w:sz w:val="28"/>
          <w:szCs w:val="28"/>
        </w:rPr>
        <w:t xml:space="preserve"> Современное состояние рынка жилищного строительства в Перми характеризуется присутствием нескольких крупных застройщиков, строящих по несколько объектов. Отсутствие реальной конкуренции за потребителей среди застройщиков при наличии нереализованного платежеспособного спроса ведет к росту цен на жилье.</w:t>
      </w:r>
    </w:p>
    <w:p w:rsidR="00935229" w:rsidRPr="00DA5E06" w:rsidRDefault="00935229" w:rsidP="00935229">
      <w:pPr>
        <w:ind w:firstLine="709"/>
        <w:jc w:val="both"/>
        <w:rPr>
          <w:sz w:val="28"/>
          <w:szCs w:val="28"/>
        </w:rPr>
      </w:pPr>
      <w:r w:rsidRPr="00DA5E06">
        <w:rPr>
          <w:sz w:val="28"/>
          <w:szCs w:val="28"/>
        </w:rPr>
        <w:t>Проблему представляет также наличие значительного объема жилищного фонда, который в ближайшие годы может перейти в разряд ветхого и аварийного жилья (в частности, панельные дома 1960-1970-х годов постройки, на долю которых приходится более трети жилищного фонда Перми).</w:t>
      </w:r>
    </w:p>
    <w:p w:rsidR="00935229" w:rsidRPr="00DA5E06" w:rsidRDefault="00935229" w:rsidP="00935229">
      <w:pPr>
        <w:ind w:firstLine="709"/>
        <w:jc w:val="both"/>
        <w:rPr>
          <w:sz w:val="28"/>
          <w:szCs w:val="28"/>
        </w:rPr>
      </w:pPr>
    </w:p>
    <w:p w:rsidR="00935229" w:rsidRPr="002F436D" w:rsidRDefault="00935229" w:rsidP="00935229">
      <w:pPr>
        <w:pStyle w:val="3"/>
        <w:rPr>
          <w:b w:val="0"/>
        </w:rPr>
      </w:pPr>
      <w:bookmarkStart w:id="50" w:name="_Toc142304185"/>
      <w:bookmarkStart w:id="51" w:name="_Toc269303268"/>
      <w:bookmarkStart w:id="52" w:name="_Toc269386994"/>
      <w:r w:rsidRPr="002F436D">
        <w:rPr>
          <w:b w:val="0"/>
        </w:rPr>
        <w:t>3.1.</w:t>
      </w:r>
      <w:r>
        <w:rPr>
          <w:b w:val="0"/>
        </w:rPr>
        <w:t>8</w:t>
      </w:r>
      <w:r w:rsidRPr="002F436D">
        <w:rPr>
          <w:b w:val="0"/>
        </w:rPr>
        <w:t>. Износ инженерно-технической инфраструктуры</w:t>
      </w:r>
      <w:bookmarkEnd w:id="50"/>
      <w:bookmarkEnd w:id="51"/>
      <w:bookmarkEnd w:id="52"/>
    </w:p>
    <w:p w:rsidR="00935229" w:rsidRPr="00DA5E06" w:rsidRDefault="00935229" w:rsidP="00935229">
      <w:pPr>
        <w:ind w:firstLine="708"/>
        <w:jc w:val="both"/>
        <w:rPr>
          <w:sz w:val="28"/>
          <w:szCs w:val="28"/>
          <w:lang w:eastAsia="ja-JP"/>
        </w:rPr>
      </w:pPr>
      <w:r w:rsidRPr="00DA5E06">
        <w:rPr>
          <w:sz w:val="28"/>
          <w:szCs w:val="28"/>
          <w:lang w:eastAsia="ja-JP"/>
        </w:rPr>
        <w:t>Износ основных фондов существующих в городе ТЭЦ, ГРЭС и котельных (более 60 единиц) составляет до 55</w:t>
      </w:r>
      <w:r>
        <w:rPr>
          <w:sz w:val="28"/>
          <w:szCs w:val="28"/>
          <w:lang w:eastAsia="ja-JP"/>
        </w:rPr>
        <w:t xml:space="preserve"> </w:t>
      </w:r>
      <w:r w:rsidRPr="00DA5E06">
        <w:rPr>
          <w:sz w:val="28"/>
          <w:szCs w:val="28"/>
          <w:lang w:eastAsia="ja-JP"/>
        </w:rPr>
        <w:t xml:space="preserve">%. </w:t>
      </w:r>
      <w:r w:rsidRPr="00785C54">
        <w:rPr>
          <w:sz w:val="28"/>
          <w:szCs w:val="28"/>
          <w:lang w:eastAsia="ja-JP"/>
        </w:rPr>
        <w:t>Старение оборудования приводит к росту затрат на техобслуживание и ремонт оборудования, увеличивает расход топлива, ухудшает экологическую обстановку в городе</w:t>
      </w:r>
      <w:r w:rsidRPr="00785C54">
        <w:rPr>
          <w:rStyle w:val="a5"/>
          <w:sz w:val="28"/>
          <w:szCs w:val="28"/>
          <w:lang w:eastAsia="ja-JP"/>
        </w:rPr>
        <w:footnoteReference w:id="35"/>
      </w:r>
      <w:r w:rsidRPr="00785C54">
        <w:rPr>
          <w:sz w:val="28"/>
          <w:szCs w:val="28"/>
          <w:lang w:eastAsia="ja-JP"/>
        </w:rPr>
        <w:t xml:space="preserve"> и приводит к увеличению себестоимости производства электроэнергии и тепла, что в конечном итоге отражается на тарифах для населения.</w:t>
      </w:r>
      <w:r w:rsidRPr="00DA5E06">
        <w:rPr>
          <w:sz w:val="28"/>
          <w:szCs w:val="28"/>
          <w:lang w:eastAsia="ja-JP"/>
        </w:rPr>
        <w:t xml:space="preserve"> </w:t>
      </w:r>
    </w:p>
    <w:p w:rsidR="00935229" w:rsidRPr="00DA5E06" w:rsidRDefault="00935229" w:rsidP="00935229">
      <w:pPr>
        <w:ind w:firstLine="708"/>
        <w:jc w:val="both"/>
        <w:rPr>
          <w:sz w:val="28"/>
          <w:szCs w:val="28"/>
          <w:lang w:eastAsia="ja-JP"/>
        </w:rPr>
      </w:pPr>
      <w:r w:rsidRPr="00DA5E06">
        <w:rPr>
          <w:sz w:val="28"/>
          <w:szCs w:val="28"/>
          <w:lang w:eastAsia="ja-JP"/>
        </w:rPr>
        <w:t>Практически только две электрос</w:t>
      </w:r>
      <w:r>
        <w:rPr>
          <w:sz w:val="28"/>
          <w:szCs w:val="28"/>
          <w:lang w:eastAsia="ja-JP"/>
        </w:rPr>
        <w:t>танции в городе на предприятиях</w:t>
      </w:r>
      <w:r>
        <w:rPr>
          <w:sz w:val="28"/>
          <w:szCs w:val="28"/>
          <w:lang w:eastAsia="ja-JP"/>
        </w:rPr>
        <w:br/>
        <w:t xml:space="preserve">ЗАО </w:t>
      </w:r>
      <w:r w:rsidRPr="00DA5E06">
        <w:rPr>
          <w:sz w:val="28"/>
          <w:szCs w:val="28"/>
          <w:lang w:eastAsia="ja-JP"/>
        </w:rPr>
        <w:t xml:space="preserve">«Сибур-химпром» и ОАО «Авиадвигатели» отвечают современным требованиям по уровню эмиссии вредных веществ в атмосферу. </w:t>
      </w:r>
    </w:p>
    <w:p w:rsidR="00935229" w:rsidRPr="00DA5E06" w:rsidRDefault="00935229" w:rsidP="00935229">
      <w:pPr>
        <w:ind w:firstLine="708"/>
        <w:jc w:val="both"/>
        <w:rPr>
          <w:sz w:val="28"/>
          <w:szCs w:val="28"/>
          <w:lang w:eastAsia="ja-JP"/>
        </w:rPr>
      </w:pPr>
      <w:r w:rsidRPr="00064957">
        <w:rPr>
          <w:sz w:val="28"/>
          <w:szCs w:val="28"/>
          <w:lang w:eastAsia="ja-JP"/>
        </w:rPr>
        <w:t>Централизованная система теплоэнергоснабжения от мощных станций, доставшаяся городу в наследство от предыдущей социально-экономической системы</w:t>
      </w:r>
      <w:r>
        <w:rPr>
          <w:sz w:val="28"/>
          <w:szCs w:val="28"/>
          <w:lang w:eastAsia="ja-JP"/>
        </w:rPr>
        <w:t>,</w:t>
      </w:r>
      <w:r w:rsidRPr="00064957">
        <w:rPr>
          <w:sz w:val="28"/>
          <w:szCs w:val="28"/>
          <w:lang w:eastAsia="ja-JP"/>
        </w:rPr>
        <w:t xml:space="preserve"> в целом не является оптимальной. Она предусматривает протяженную распределительную сеть энергоносителей, что при большой площади города и его значительной протяженности приводит к удорожанию инфраструктуры и потерям </w:t>
      </w:r>
      <w:r w:rsidRPr="00064957">
        <w:rPr>
          <w:sz w:val="28"/>
          <w:szCs w:val="28"/>
          <w:lang w:eastAsia="ja-JP"/>
        </w:rPr>
        <w:lastRenderedPageBreak/>
        <w:t>в сетях. Последнее наиболее сильно выражено для изношенных тепловых сетей города.</w:t>
      </w:r>
    </w:p>
    <w:p w:rsidR="00935229" w:rsidRPr="00DA5E06" w:rsidRDefault="00935229" w:rsidP="00935229">
      <w:pPr>
        <w:ind w:firstLine="708"/>
        <w:jc w:val="both"/>
        <w:rPr>
          <w:sz w:val="28"/>
          <w:szCs w:val="28"/>
          <w:lang w:eastAsia="ja-JP"/>
        </w:rPr>
      </w:pPr>
      <w:r w:rsidRPr="00DA5E06">
        <w:rPr>
          <w:sz w:val="28"/>
          <w:szCs w:val="28"/>
          <w:lang w:eastAsia="ja-JP"/>
        </w:rPr>
        <w:t>Существующие инженерные системы водоснабжения построены в основном в 70-80-е годы прошлого века. Сети и головные сооружения эксплуатируются 40-50 лет практически без капитального ремонта или реконструкции. За это время магистральные сети уже утратили свои первоначальные гидравлические параметры, а технологическое оборудование сооружений выработало свой нормативный ресурс. Износ водопроводных и канализационных сетей почти в полтора раза превышает среднероссийский уровень и является одним из наиболее высоких в сравнении с городами-конкурентами</w:t>
      </w:r>
      <w:r w:rsidRPr="00DA5E06">
        <w:rPr>
          <w:rStyle w:val="a5"/>
          <w:sz w:val="28"/>
          <w:szCs w:val="28"/>
          <w:lang w:eastAsia="ja-JP"/>
        </w:rPr>
        <w:footnoteReference w:id="36"/>
      </w:r>
      <w:r w:rsidRPr="00DA5E06">
        <w:rPr>
          <w:sz w:val="28"/>
          <w:szCs w:val="28"/>
          <w:lang w:eastAsia="ja-JP"/>
        </w:rPr>
        <w:t>.</w:t>
      </w:r>
    </w:p>
    <w:p w:rsidR="00935229" w:rsidRPr="00DA5E06" w:rsidRDefault="00935229" w:rsidP="00935229">
      <w:pPr>
        <w:ind w:firstLine="708"/>
        <w:jc w:val="both"/>
        <w:rPr>
          <w:sz w:val="28"/>
          <w:szCs w:val="28"/>
          <w:lang w:eastAsia="ja-JP"/>
        </w:rPr>
      </w:pPr>
    </w:p>
    <w:p w:rsidR="00935229" w:rsidRPr="002F436D" w:rsidRDefault="00935229" w:rsidP="00935229">
      <w:pPr>
        <w:pStyle w:val="3"/>
        <w:rPr>
          <w:b w:val="0"/>
          <w:lang w:eastAsia="ja-JP"/>
        </w:rPr>
      </w:pPr>
      <w:bookmarkStart w:id="53" w:name="_Toc142304186"/>
      <w:bookmarkStart w:id="54" w:name="_Toc269303269"/>
      <w:bookmarkStart w:id="55" w:name="_Toc269386995"/>
      <w:r w:rsidRPr="002F436D">
        <w:rPr>
          <w:b w:val="0"/>
          <w:lang w:eastAsia="ja-JP"/>
        </w:rPr>
        <w:t>3.1.</w:t>
      </w:r>
      <w:r>
        <w:rPr>
          <w:b w:val="0"/>
          <w:lang w:eastAsia="ja-JP"/>
        </w:rPr>
        <w:t>9</w:t>
      </w:r>
      <w:r w:rsidRPr="002F436D">
        <w:rPr>
          <w:b w:val="0"/>
          <w:lang w:eastAsia="ja-JP"/>
        </w:rPr>
        <w:t>. Низкий уровень благоустройства города</w:t>
      </w:r>
      <w:bookmarkEnd w:id="53"/>
      <w:bookmarkEnd w:id="54"/>
      <w:bookmarkEnd w:id="55"/>
    </w:p>
    <w:p w:rsidR="00935229" w:rsidRPr="00DA5E06" w:rsidRDefault="00935229" w:rsidP="00935229">
      <w:pPr>
        <w:suppressAutoHyphens/>
        <w:ind w:firstLine="709"/>
        <w:jc w:val="both"/>
        <w:rPr>
          <w:sz w:val="28"/>
          <w:szCs w:val="28"/>
        </w:rPr>
      </w:pPr>
      <w:r w:rsidRPr="00DA5E06">
        <w:rPr>
          <w:sz w:val="28"/>
          <w:szCs w:val="28"/>
        </w:rPr>
        <w:t xml:space="preserve">Уровень благоустройства территории города не соответствует потребностям и ожиданиям жителей. Ключевыми являются проблемы, связанные с утилизацией твердых бытовых отходов и уборкой снега, практическое отсутствие ливневой канализации, недостаточный уровень освещения улично-дорожной сети. </w:t>
      </w:r>
      <w:r w:rsidRPr="00002D8D">
        <w:rPr>
          <w:sz w:val="28"/>
          <w:szCs w:val="28"/>
        </w:rPr>
        <w:t>Термин «неухоженность» применительно к городу чаще других приводили жители города в качестве характеристики современной Перми</w:t>
      </w:r>
      <w:r>
        <w:rPr>
          <w:rStyle w:val="a5"/>
          <w:sz w:val="28"/>
          <w:szCs w:val="28"/>
        </w:rPr>
        <w:footnoteReference w:id="37"/>
      </w:r>
      <w:r w:rsidRPr="00002D8D">
        <w:rPr>
          <w:sz w:val="28"/>
          <w:szCs w:val="28"/>
        </w:rPr>
        <w:t>.</w:t>
      </w:r>
    </w:p>
    <w:p w:rsidR="00935229" w:rsidRPr="002F436D" w:rsidRDefault="00935229" w:rsidP="00935229">
      <w:pPr>
        <w:suppressAutoHyphens/>
        <w:ind w:firstLine="709"/>
        <w:jc w:val="both"/>
        <w:rPr>
          <w:sz w:val="28"/>
          <w:szCs w:val="28"/>
        </w:rPr>
      </w:pPr>
    </w:p>
    <w:p w:rsidR="00935229" w:rsidRPr="002F436D" w:rsidRDefault="00935229" w:rsidP="00935229">
      <w:pPr>
        <w:pStyle w:val="2"/>
        <w:spacing w:line="240" w:lineRule="auto"/>
        <w:rPr>
          <w:b w:val="0"/>
          <w:lang w:eastAsia="ja-JP"/>
        </w:rPr>
      </w:pPr>
      <w:bookmarkStart w:id="56" w:name="_Toc142304187"/>
      <w:bookmarkStart w:id="57" w:name="_Toc269303270"/>
      <w:bookmarkStart w:id="58" w:name="_Toc269386996"/>
      <w:r w:rsidRPr="002F436D">
        <w:rPr>
          <w:b w:val="0"/>
          <w:lang w:eastAsia="ja-JP"/>
        </w:rPr>
        <w:t>3.2. Конкурентные преимущества города</w:t>
      </w:r>
      <w:bookmarkEnd w:id="56"/>
      <w:bookmarkEnd w:id="57"/>
      <w:bookmarkEnd w:id="58"/>
    </w:p>
    <w:p w:rsidR="00935229" w:rsidRPr="002F436D" w:rsidRDefault="00935229" w:rsidP="00935229">
      <w:pPr>
        <w:pStyle w:val="3"/>
        <w:rPr>
          <w:b w:val="0"/>
          <w:lang w:eastAsia="ja-JP"/>
        </w:rPr>
      </w:pPr>
      <w:bookmarkStart w:id="59" w:name="_Toc142304188"/>
      <w:bookmarkStart w:id="60" w:name="_Toc269303271"/>
      <w:bookmarkStart w:id="61" w:name="_Toc269386997"/>
      <w:r w:rsidRPr="002F436D">
        <w:rPr>
          <w:b w:val="0"/>
          <w:lang w:eastAsia="ja-JP"/>
        </w:rPr>
        <w:t>3.2.1. Выгодное географическое расположение</w:t>
      </w:r>
      <w:bookmarkEnd w:id="59"/>
      <w:bookmarkEnd w:id="60"/>
      <w:bookmarkEnd w:id="61"/>
    </w:p>
    <w:p w:rsidR="00935229" w:rsidRPr="00DA5E06" w:rsidRDefault="00935229" w:rsidP="00935229">
      <w:pPr>
        <w:ind w:firstLine="708"/>
        <w:jc w:val="both"/>
        <w:rPr>
          <w:sz w:val="28"/>
          <w:szCs w:val="28"/>
          <w:lang w:eastAsia="ja-JP"/>
        </w:rPr>
      </w:pPr>
      <w:r w:rsidRPr="00DA5E06">
        <w:rPr>
          <w:sz w:val="28"/>
          <w:szCs w:val="28"/>
          <w:lang w:eastAsia="ja-JP"/>
        </w:rPr>
        <w:t xml:space="preserve">Город Пермь расположен на берегах реки Камы, крупнейшего притока Волги. Благодаря Каме Пермь связана водными путями с пятью европейскими морями: Каспийским, Белым, Черным, Азовским и Балтийским. Город находится также на пересечении Транссибирской железнодорожной магистрали на пути из Европы в Азию и автомобильной дороги федерального значения Казань – Екатеринбург. </w:t>
      </w:r>
    </w:p>
    <w:p w:rsidR="00935229" w:rsidRPr="00DA5E06" w:rsidRDefault="00935229" w:rsidP="00935229">
      <w:pPr>
        <w:ind w:firstLine="708"/>
        <w:jc w:val="both"/>
        <w:rPr>
          <w:sz w:val="28"/>
          <w:szCs w:val="28"/>
          <w:lang w:eastAsia="ja-JP"/>
        </w:rPr>
      </w:pPr>
      <w:r>
        <w:rPr>
          <w:sz w:val="28"/>
          <w:szCs w:val="28"/>
          <w:lang w:eastAsia="ja-JP"/>
        </w:rPr>
        <w:t>По площади (799,68 кв.м</w:t>
      </w:r>
      <w:r w:rsidRPr="00DA5E06">
        <w:rPr>
          <w:sz w:val="28"/>
          <w:szCs w:val="28"/>
          <w:lang w:eastAsia="ja-JP"/>
        </w:rPr>
        <w:t>) город занимает третье место в России после Москвы и Санкт-Петербурга, по протяженности (</w:t>
      </w:r>
      <w:smartTag w:uri="urn:schemas-microsoft-com:office:smarttags" w:element="metricconverter">
        <w:smartTagPr>
          <w:attr w:name="ProductID" w:val="70 км"/>
        </w:smartTagPr>
        <w:r w:rsidRPr="00DA5E06">
          <w:rPr>
            <w:sz w:val="28"/>
            <w:szCs w:val="28"/>
            <w:lang w:eastAsia="ja-JP"/>
          </w:rPr>
          <w:t>70 км</w:t>
        </w:r>
      </w:smartTag>
      <w:r w:rsidRPr="00DA5E06">
        <w:rPr>
          <w:sz w:val="28"/>
          <w:szCs w:val="28"/>
          <w:lang w:eastAsia="ja-JP"/>
        </w:rPr>
        <w:t>) - третье место после Санкт-Петербурга и Сочи.</w:t>
      </w:r>
    </w:p>
    <w:p w:rsidR="00935229" w:rsidRPr="00DA5E06" w:rsidRDefault="00935229" w:rsidP="00935229">
      <w:pPr>
        <w:ind w:firstLine="708"/>
        <w:jc w:val="both"/>
        <w:rPr>
          <w:sz w:val="28"/>
          <w:szCs w:val="28"/>
          <w:lang w:eastAsia="ja-JP"/>
        </w:rPr>
      </w:pPr>
    </w:p>
    <w:p w:rsidR="00935229" w:rsidRPr="00630E63" w:rsidRDefault="00935229" w:rsidP="00935229">
      <w:pPr>
        <w:pStyle w:val="3"/>
        <w:rPr>
          <w:b w:val="0"/>
          <w:lang w:eastAsia="ja-JP"/>
        </w:rPr>
      </w:pPr>
      <w:bookmarkStart w:id="62" w:name="_Toc142304189"/>
      <w:bookmarkStart w:id="63" w:name="_Toc269303272"/>
      <w:bookmarkStart w:id="64" w:name="_Toc269387119"/>
      <w:r w:rsidRPr="00630E63">
        <w:rPr>
          <w:b w:val="0"/>
          <w:lang w:eastAsia="ja-JP"/>
        </w:rPr>
        <w:t>3.2.2. Наличие стратегии территориального развития</w:t>
      </w:r>
      <w:bookmarkEnd w:id="62"/>
      <w:bookmarkEnd w:id="63"/>
      <w:bookmarkEnd w:id="64"/>
    </w:p>
    <w:p w:rsidR="00935229" w:rsidRPr="00DA5E06" w:rsidRDefault="00935229" w:rsidP="00935229">
      <w:pPr>
        <w:ind w:firstLine="708"/>
        <w:jc w:val="both"/>
        <w:rPr>
          <w:sz w:val="28"/>
          <w:szCs w:val="28"/>
          <w:lang w:eastAsia="ja-JP"/>
        </w:rPr>
      </w:pPr>
      <w:r w:rsidRPr="00DA5E06">
        <w:rPr>
          <w:sz w:val="28"/>
          <w:szCs w:val="28"/>
          <w:lang w:eastAsia="ja-JP"/>
        </w:rPr>
        <w:t xml:space="preserve">В 2009 году в рамках реализации проекта Генерального плана </w:t>
      </w:r>
      <w:r>
        <w:rPr>
          <w:sz w:val="28"/>
          <w:szCs w:val="28"/>
          <w:lang w:eastAsia="ja-JP"/>
        </w:rPr>
        <w:t xml:space="preserve">города </w:t>
      </w:r>
      <w:r w:rsidRPr="00DA5E06">
        <w:rPr>
          <w:sz w:val="28"/>
          <w:szCs w:val="28"/>
          <w:lang w:eastAsia="ja-JP"/>
        </w:rPr>
        <w:t>Перми европейскими специалистами</w:t>
      </w:r>
      <w:r w:rsidRPr="00DA5E06">
        <w:rPr>
          <w:rStyle w:val="a5"/>
          <w:sz w:val="28"/>
          <w:szCs w:val="28"/>
          <w:lang w:eastAsia="ja-JP"/>
        </w:rPr>
        <w:footnoteReference w:id="38"/>
      </w:r>
      <w:r w:rsidRPr="00DA5E06">
        <w:rPr>
          <w:sz w:val="28"/>
          <w:szCs w:val="28"/>
          <w:lang w:eastAsia="ja-JP"/>
        </w:rPr>
        <w:t xml:space="preserve"> разработан Стратегический Мастер-план, который представляет собой общее видение пространственного развития и преобразования города. Результатом реализации Стратегического Мастер-плана станет создание новой современной модели городской структуры, которая обладает достаточной гибкостью, чтобы решать сложные задачи будущего развития с учетом </w:t>
      </w:r>
      <w:r w:rsidRPr="00DA5E06">
        <w:rPr>
          <w:sz w:val="28"/>
          <w:szCs w:val="28"/>
          <w:lang w:eastAsia="ja-JP"/>
        </w:rPr>
        <w:lastRenderedPageBreak/>
        <w:t>внутренних условий и сложившихся городских традиций. Это единственный в России проект подобного рода.</w:t>
      </w:r>
    </w:p>
    <w:p w:rsidR="00935229" w:rsidRPr="00DA5E06" w:rsidRDefault="00935229" w:rsidP="00935229">
      <w:pPr>
        <w:ind w:firstLine="708"/>
        <w:jc w:val="both"/>
        <w:rPr>
          <w:sz w:val="28"/>
          <w:szCs w:val="28"/>
          <w:lang w:eastAsia="ja-JP"/>
        </w:rPr>
      </w:pPr>
    </w:p>
    <w:p w:rsidR="00935229" w:rsidRPr="00630E63" w:rsidRDefault="00935229" w:rsidP="00935229">
      <w:pPr>
        <w:pStyle w:val="3"/>
        <w:rPr>
          <w:b w:val="0"/>
          <w:lang w:eastAsia="ja-JP"/>
        </w:rPr>
      </w:pPr>
      <w:bookmarkStart w:id="65" w:name="_Toc142304190"/>
      <w:bookmarkStart w:id="66" w:name="_Toc269303273"/>
      <w:bookmarkStart w:id="67" w:name="_Toc269387120"/>
      <w:r w:rsidRPr="00630E63">
        <w:rPr>
          <w:b w:val="0"/>
          <w:lang w:eastAsia="ja-JP"/>
        </w:rPr>
        <w:t>3.2.3. Опыт трансформации и высокий экономический потенциал</w:t>
      </w:r>
      <w:bookmarkEnd w:id="65"/>
      <w:bookmarkEnd w:id="66"/>
      <w:bookmarkEnd w:id="67"/>
    </w:p>
    <w:p w:rsidR="00935229" w:rsidRPr="00DA5E06" w:rsidRDefault="00935229" w:rsidP="00935229">
      <w:pPr>
        <w:ind w:firstLine="708"/>
        <w:jc w:val="both"/>
        <w:rPr>
          <w:sz w:val="28"/>
          <w:szCs w:val="28"/>
        </w:rPr>
      </w:pPr>
      <w:r w:rsidRPr="00BA687E">
        <w:rPr>
          <w:sz w:val="28"/>
          <w:szCs w:val="28"/>
        </w:rPr>
        <w:t xml:space="preserve">Пермь обладает уникальным историческим опытом успешного развития различных социально-экономических функций (промышленных, торговых, транспортных, административных, культурно-образовательных), их изменения и </w:t>
      </w:r>
      <w:r w:rsidRPr="00BA687E">
        <w:rPr>
          <w:sz w:val="28"/>
          <w:szCs w:val="28"/>
          <w:lang w:eastAsia="ja-JP"/>
        </w:rPr>
        <w:t>адаптации к меняющимся внешним условиям за счет наращивания новых функций при сохранении потенциала прежних</w:t>
      </w:r>
      <w:r w:rsidRPr="00BA687E">
        <w:rPr>
          <w:rStyle w:val="a5"/>
          <w:sz w:val="28"/>
          <w:szCs w:val="28"/>
          <w:lang w:eastAsia="ja-JP"/>
        </w:rPr>
        <w:footnoteReference w:id="39"/>
      </w:r>
      <w:r w:rsidRPr="00BA687E">
        <w:rPr>
          <w:sz w:val="28"/>
          <w:szCs w:val="28"/>
          <w:lang w:eastAsia="ja-JP"/>
        </w:rPr>
        <w:t>.</w:t>
      </w:r>
      <w:r w:rsidRPr="00DA5E06">
        <w:rPr>
          <w:sz w:val="28"/>
          <w:szCs w:val="28"/>
          <w:lang w:eastAsia="ja-JP"/>
        </w:rPr>
        <w:t xml:space="preserve"> Этот опыт представляет особую ценность в современном мире интенсивно развивающейся новой экономики, предъявляющей особые требования к гибкости и адаптивности городов в ответ на меняющиеся внешние условия, и является важнейшей предпосылкой успешной реализации Стратегии.</w:t>
      </w:r>
    </w:p>
    <w:p w:rsidR="00935229" w:rsidRPr="00DA5E06" w:rsidRDefault="00935229" w:rsidP="00935229">
      <w:pPr>
        <w:ind w:firstLine="708"/>
        <w:jc w:val="both"/>
        <w:rPr>
          <w:sz w:val="28"/>
          <w:szCs w:val="28"/>
        </w:rPr>
      </w:pPr>
      <w:r w:rsidRPr="006A0BED">
        <w:rPr>
          <w:sz w:val="28"/>
          <w:szCs w:val="28"/>
        </w:rPr>
        <w:t>«Ядро» современной Перми</w:t>
      </w:r>
      <w:r>
        <w:rPr>
          <w:sz w:val="28"/>
          <w:szCs w:val="28"/>
        </w:rPr>
        <w:t xml:space="preserve"> –</w:t>
      </w:r>
      <w:r w:rsidRPr="006A0BED">
        <w:rPr>
          <w:sz w:val="28"/>
          <w:szCs w:val="28"/>
        </w:rPr>
        <w:t xml:space="preserve"> Егошиха</w:t>
      </w:r>
      <w:r>
        <w:rPr>
          <w:sz w:val="28"/>
          <w:szCs w:val="28"/>
        </w:rPr>
        <w:t xml:space="preserve"> -</w:t>
      </w:r>
      <w:r w:rsidRPr="006A0BED">
        <w:rPr>
          <w:sz w:val="28"/>
          <w:szCs w:val="28"/>
        </w:rPr>
        <w:t xml:space="preserve"> возникла в </w:t>
      </w:r>
      <w:r w:rsidRPr="006A0BED">
        <w:rPr>
          <w:sz w:val="28"/>
          <w:szCs w:val="28"/>
          <w:lang w:val="en-US"/>
        </w:rPr>
        <w:t>XVIII</w:t>
      </w:r>
      <w:r w:rsidRPr="006A0BED">
        <w:rPr>
          <w:sz w:val="28"/>
          <w:szCs w:val="28"/>
        </w:rPr>
        <w:t xml:space="preserve"> веке как типичный монофункциональный поселок, но вскоре в силу выгодного географического положения она приобрела функции важного торгово-перевалочного пункта, обслуживающего обширный прилегающий регион. В дальнейшем, с упадком уральской металлургии, промышленная специализация поселения утратила актуальность, но торговые функции укрепились и дополнились административными (Пермь приобрела статус губернского города), которые доминировали вплоть до конца </w:t>
      </w:r>
      <w:r w:rsidRPr="006A0BED">
        <w:rPr>
          <w:sz w:val="28"/>
          <w:szCs w:val="28"/>
          <w:lang w:val="en-US"/>
        </w:rPr>
        <w:t>XIX</w:t>
      </w:r>
      <w:r w:rsidRPr="006A0BED">
        <w:rPr>
          <w:sz w:val="28"/>
          <w:szCs w:val="28"/>
        </w:rPr>
        <w:t xml:space="preserve"> века, когда Пермь вступила в фазу экономического и культурного подъема. Период конца </w:t>
      </w:r>
      <w:r w:rsidRPr="006A0BED">
        <w:rPr>
          <w:sz w:val="28"/>
          <w:szCs w:val="28"/>
          <w:lang w:val="en-US"/>
        </w:rPr>
        <w:t>XIX</w:t>
      </w:r>
      <w:r w:rsidRPr="006A0BED">
        <w:rPr>
          <w:sz w:val="28"/>
          <w:szCs w:val="28"/>
        </w:rPr>
        <w:t xml:space="preserve"> – начала X</w:t>
      </w:r>
      <w:r w:rsidRPr="006A0BED">
        <w:rPr>
          <w:sz w:val="28"/>
          <w:szCs w:val="28"/>
          <w:lang w:val="en-US"/>
        </w:rPr>
        <w:t>X</w:t>
      </w:r>
      <w:r w:rsidRPr="006A0BED">
        <w:rPr>
          <w:sz w:val="28"/>
          <w:szCs w:val="28"/>
        </w:rPr>
        <w:t xml:space="preserve"> века ознаменовался усилением индустриального профиля города (чему способствовало и объединение с промышленной Мотовилихой), превратившего</w:t>
      </w:r>
      <w:r>
        <w:rPr>
          <w:sz w:val="28"/>
          <w:szCs w:val="28"/>
        </w:rPr>
        <w:t xml:space="preserve"> город</w:t>
      </w:r>
      <w:r w:rsidRPr="006A0BED">
        <w:rPr>
          <w:sz w:val="28"/>
          <w:szCs w:val="28"/>
        </w:rPr>
        <w:t xml:space="preserve"> Пермь в ведущий промышленный центр страны, и развитием научно-образовательного и культурного потенциала на новой основе</w:t>
      </w:r>
      <w:r w:rsidRPr="006A0BED">
        <w:rPr>
          <w:rStyle w:val="a5"/>
          <w:sz w:val="28"/>
          <w:szCs w:val="28"/>
        </w:rPr>
        <w:footnoteReference w:id="40"/>
      </w:r>
      <w:r w:rsidRPr="006A0BED">
        <w:rPr>
          <w:sz w:val="28"/>
          <w:szCs w:val="28"/>
        </w:rPr>
        <w:t>.</w:t>
      </w:r>
      <w:r w:rsidRPr="00DA5E06">
        <w:rPr>
          <w:sz w:val="28"/>
          <w:szCs w:val="28"/>
        </w:rPr>
        <w:t xml:space="preserve"> </w:t>
      </w:r>
    </w:p>
    <w:p w:rsidR="00935229" w:rsidRPr="00DA5E06" w:rsidRDefault="00935229" w:rsidP="00935229">
      <w:pPr>
        <w:ind w:firstLine="708"/>
        <w:jc w:val="both"/>
        <w:rPr>
          <w:sz w:val="28"/>
          <w:szCs w:val="28"/>
          <w:lang w:eastAsia="ja-JP"/>
        </w:rPr>
      </w:pPr>
      <w:r w:rsidRPr="00DA5E06">
        <w:rPr>
          <w:sz w:val="28"/>
          <w:szCs w:val="28"/>
        </w:rPr>
        <w:t xml:space="preserve">На развитие Перми существенное воздействие оказывали внешние факторы в периоды промышленного всплеска второй половины </w:t>
      </w:r>
      <w:r w:rsidRPr="00DA5E06">
        <w:rPr>
          <w:sz w:val="28"/>
          <w:szCs w:val="28"/>
          <w:lang w:val="en-US"/>
        </w:rPr>
        <w:t>XIX</w:t>
      </w:r>
      <w:r w:rsidRPr="00DA5E06">
        <w:rPr>
          <w:sz w:val="28"/>
          <w:szCs w:val="28"/>
        </w:rPr>
        <w:t xml:space="preserve"> века, советской индустриализации, военной эвакуации производств, послевоенного промышленного развития. В результате в городе сложилась структура экономики, основу которой определяют крупные промышленные предприятия, в том числе государственные. Доминирующая роль крупных государственных предприятий преимущественно оборонного профиля обусловила «закрытый» для города характер их функционирования.</w:t>
      </w:r>
      <w:r w:rsidRPr="00DA5E06">
        <w:rPr>
          <w:sz w:val="28"/>
          <w:szCs w:val="28"/>
          <w:lang w:eastAsia="ja-JP"/>
        </w:rPr>
        <w:t xml:space="preserve"> Такие предприятия, с одной стороны, обеспечивают экономике Перми известную стабильность, но с другой </w:t>
      </w:r>
      <w:r w:rsidRPr="00DA5E06">
        <w:rPr>
          <w:sz w:val="28"/>
          <w:szCs w:val="28"/>
        </w:rPr>
        <w:t>–</w:t>
      </w:r>
      <w:r w:rsidRPr="00DA5E06">
        <w:rPr>
          <w:sz w:val="28"/>
          <w:szCs w:val="28"/>
          <w:lang w:eastAsia="ja-JP"/>
        </w:rPr>
        <w:t xml:space="preserve"> обусловливают</w:t>
      </w:r>
      <w:r w:rsidRPr="00DA5E06">
        <w:rPr>
          <w:sz w:val="28"/>
          <w:szCs w:val="28"/>
        </w:rPr>
        <w:t xml:space="preserve"> ее пониженную адаптивность к изменениям рыночной конъюнктуры. </w:t>
      </w:r>
    </w:p>
    <w:p w:rsidR="00935229" w:rsidRPr="00DA5E06" w:rsidRDefault="00935229" w:rsidP="00935229">
      <w:pPr>
        <w:ind w:firstLine="708"/>
        <w:jc w:val="both"/>
        <w:rPr>
          <w:sz w:val="28"/>
          <w:szCs w:val="28"/>
          <w:lang w:eastAsia="ja-JP"/>
        </w:rPr>
      </w:pPr>
      <w:r w:rsidRPr="00DA5E06">
        <w:rPr>
          <w:sz w:val="28"/>
          <w:szCs w:val="28"/>
          <w:lang w:eastAsia="ja-JP"/>
        </w:rPr>
        <w:t xml:space="preserve">Основными видами экономической деятельности, в которых специализируются пермские промышленные предприятия, являются добыча и переработка нефти, химическое производство, электроэнергетика, </w:t>
      </w:r>
      <w:r w:rsidRPr="00DA5E06">
        <w:rPr>
          <w:sz w:val="28"/>
          <w:szCs w:val="28"/>
          <w:lang w:eastAsia="ja-JP"/>
        </w:rPr>
        <w:lastRenderedPageBreak/>
        <w:t xml:space="preserve">машиностроение, металлургическое производство, полиграфия, деревообрабатывающая и пищевая промышленность. </w:t>
      </w:r>
    </w:p>
    <w:p w:rsidR="00935229" w:rsidRPr="00DA5E06" w:rsidRDefault="00935229" w:rsidP="00935229">
      <w:pPr>
        <w:ind w:firstLine="708"/>
        <w:jc w:val="both"/>
        <w:rPr>
          <w:sz w:val="28"/>
          <w:szCs w:val="28"/>
          <w:lang w:eastAsia="ja-JP"/>
        </w:rPr>
      </w:pPr>
      <w:r w:rsidRPr="00DA5E06">
        <w:rPr>
          <w:sz w:val="28"/>
          <w:szCs w:val="28"/>
          <w:lang w:eastAsia="ja-JP"/>
        </w:rPr>
        <w:t>Повышение качества продукции и конкурентоспособности пермских предприятий на российском и мировых рынках в сочетании с модернизацией технологических процессов, перевооружения производственной базы и внедрения систем менеджмента качества позвол</w:t>
      </w:r>
      <w:r>
        <w:rPr>
          <w:sz w:val="28"/>
          <w:szCs w:val="28"/>
          <w:lang w:eastAsia="ja-JP"/>
        </w:rPr>
        <w:t>и</w:t>
      </w:r>
      <w:r w:rsidRPr="00DA5E06">
        <w:rPr>
          <w:sz w:val="28"/>
          <w:szCs w:val="28"/>
          <w:lang w:eastAsia="ja-JP"/>
        </w:rPr>
        <w:t>т укрепить экономический потенциал города, повысить производительность труда, обеспечить рост пермской экономики и новые возможности в целом для населения Перми</w:t>
      </w:r>
      <w:r w:rsidRPr="00DA5E06">
        <w:rPr>
          <w:rStyle w:val="a5"/>
          <w:sz w:val="28"/>
          <w:szCs w:val="28"/>
          <w:lang w:eastAsia="ja-JP"/>
        </w:rPr>
        <w:footnoteReference w:id="41"/>
      </w:r>
      <w:r w:rsidRPr="00DA5E06">
        <w:rPr>
          <w:sz w:val="28"/>
          <w:szCs w:val="28"/>
          <w:lang w:eastAsia="ja-JP"/>
        </w:rPr>
        <w:t>. Стратегические планы предприятий города совпадают с направлениями модернизации и формирования новой российской экономики, что может служить основой для партнерства власти и бизнеса.</w:t>
      </w:r>
    </w:p>
    <w:p w:rsidR="00935229" w:rsidRPr="00DA5E06" w:rsidRDefault="00935229" w:rsidP="00935229">
      <w:pPr>
        <w:ind w:firstLine="708"/>
        <w:jc w:val="both"/>
        <w:rPr>
          <w:sz w:val="28"/>
          <w:szCs w:val="28"/>
          <w:lang w:eastAsia="ja-JP"/>
        </w:rPr>
      </w:pPr>
    </w:p>
    <w:p w:rsidR="00935229" w:rsidRPr="00537896" w:rsidRDefault="00935229" w:rsidP="00935229">
      <w:pPr>
        <w:pStyle w:val="3"/>
        <w:rPr>
          <w:b w:val="0"/>
          <w:lang w:eastAsia="ja-JP"/>
        </w:rPr>
      </w:pPr>
      <w:bookmarkStart w:id="68" w:name="_Toc142304191"/>
      <w:bookmarkStart w:id="69" w:name="_Toc269303274"/>
      <w:bookmarkStart w:id="70" w:name="_Toc269387121"/>
      <w:r w:rsidRPr="00537896">
        <w:rPr>
          <w:b w:val="0"/>
          <w:lang w:eastAsia="ja-JP"/>
        </w:rPr>
        <w:t>3.2.4. Высокий образовательный, культурный и научный потенциал</w:t>
      </w:r>
      <w:bookmarkEnd w:id="68"/>
      <w:bookmarkEnd w:id="69"/>
      <w:bookmarkEnd w:id="70"/>
    </w:p>
    <w:p w:rsidR="00935229" w:rsidRPr="00DA5E06" w:rsidRDefault="00935229" w:rsidP="00935229">
      <w:pPr>
        <w:ind w:firstLine="708"/>
        <w:jc w:val="both"/>
        <w:rPr>
          <w:sz w:val="28"/>
          <w:szCs w:val="28"/>
        </w:rPr>
      </w:pPr>
      <w:r w:rsidRPr="00B97DFC">
        <w:rPr>
          <w:sz w:val="28"/>
          <w:szCs w:val="28"/>
          <w:lang w:eastAsia="ja-JP"/>
        </w:rPr>
        <w:t xml:space="preserve">Историческая репутация Перми как важного образовательного и культурного центра имеет серьезные предпосылки: достигнутый здесь на рубеже </w:t>
      </w:r>
      <w:r w:rsidRPr="00B97DFC">
        <w:rPr>
          <w:sz w:val="28"/>
          <w:szCs w:val="28"/>
          <w:lang w:val="en-US" w:eastAsia="ja-JP"/>
        </w:rPr>
        <w:t>XIX</w:t>
      </w:r>
      <w:r w:rsidRPr="00B97DFC">
        <w:rPr>
          <w:sz w:val="28"/>
          <w:szCs w:val="28"/>
          <w:lang w:eastAsia="ja-JP"/>
        </w:rPr>
        <w:t xml:space="preserve"> и </w:t>
      </w:r>
      <w:r w:rsidRPr="00B97DFC">
        <w:rPr>
          <w:sz w:val="28"/>
          <w:szCs w:val="28"/>
          <w:lang w:val="en-US" w:eastAsia="ja-JP"/>
        </w:rPr>
        <w:t>XX</w:t>
      </w:r>
      <w:r w:rsidRPr="00B97DFC">
        <w:rPr>
          <w:sz w:val="28"/>
          <w:szCs w:val="28"/>
          <w:lang w:eastAsia="ja-JP"/>
        </w:rPr>
        <w:t xml:space="preserve"> веков уровень развития образования и культуры превзошел «стандарты» среднего губернского центра,</w:t>
      </w:r>
      <w:r w:rsidRPr="00B97DFC">
        <w:rPr>
          <w:sz w:val="28"/>
          <w:szCs w:val="28"/>
        </w:rPr>
        <w:t xml:space="preserve"> способствовал формированию самобытного местного сообщества, развитой «культурной» прослойки</w:t>
      </w:r>
      <w:r w:rsidRPr="00B97DFC">
        <w:rPr>
          <w:rStyle w:val="a5"/>
          <w:sz w:val="28"/>
          <w:szCs w:val="28"/>
        </w:rPr>
        <w:footnoteReference w:id="42"/>
      </w:r>
      <w:r w:rsidRPr="00B97DFC">
        <w:rPr>
          <w:sz w:val="28"/>
          <w:szCs w:val="28"/>
        </w:rPr>
        <w:t>.</w:t>
      </w:r>
    </w:p>
    <w:p w:rsidR="00935229" w:rsidRPr="00DA5E06" w:rsidRDefault="00935229" w:rsidP="00935229">
      <w:pPr>
        <w:ind w:firstLine="708"/>
        <w:jc w:val="both"/>
        <w:rPr>
          <w:sz w:val="28"/>
          <w:szCs w:val="28"/>
        </w:rPr>
      </w:pPr>
      <w:r w:rsidRPr="00DA5E06">
        <w:rPr>
          <w:sz w:val="28"/>
          <w:szCs w:val="28"/>
        </w:rPr>
        <w:t>В настоящее время система общего образования города представлена 145 государственными и муниципальными образовательными учреждениями, среди них 6 образовательных учреждений реализуют программы международного бакалавриата. Подготовкой специалистов со средним специальным образованием занимаются 23 самостоятельных учебных заведения и 6 подразделений при высших учебных заведениях. Подготовку специалистов с высшим образованием осуществляют 9 государственных учебных заведения, 10 филиалов и 11 негосударственных вузов</w:t>
      </w:r>
      <w:r>
        <w:rPr>
          <w:rStyle w:val="a5"/>
          <w:sz w:val="28"/>
          <w:szCs w:val="28"/>
        </w:rPr>
        <w:footnoteReference w:id="43"/>
      </w:r>
      <w:r w:rsidRPr="00DA5E06">
        <w:rPr>
          <w:sz w:val="28"/>
          <w:szCs w:val="28"/>
        </w:rPr>
        <w:t>. При многих высших учебных заведениях работают научно-исследовательские институты.</w:t>
      </w:r>
    </w:p>
    <w:p w:rsidR="00935229" w:rsidRPr="00DA5E06" w:rsidRDefault="00935229" w:rsidP="00935229">
      <w:pPr>
        <w:ind w:firstLine="708"/>
        <w:jc w:val="both"/>
        <w:rPr>
          <w:sz w:val="28"/>
          <w:szCs w:val="28"/>
        </w:rPr>
      </w:pPr>
      <w:r w:rsidRPr="00DA5E06">
        <w:rPr>
          <w:sz w:val="28"/>
          <w:szCs w:val="28"/>
        </w:rPr>
        <w:t>Два ведущих пермских вуз</w:t>
      </w:r>
      <w:r>
        <w:rPr>
          <w:sz w:val="28"/>
          <w:szCs w:val="28"/>
        </w:rPr>
        <w:t>а</w:t>
      </w:r>
      <w:r w:rsidRPr="00DA5E06">
        <w:rPr>
          <w:sz w:val="28"/>
          <w:szCs w:val="28"/>
        </w:rPr>
        <w:t xml:space="preserve"> – </w:t>
      </w:r>
      <w:r w:rsidRPr="00DA5E06">
        <w:rPr>
          <w:sz w:val="28"/>
          <w:szCs w:val="28"/>
          <w:lang w:bidi="en-US"/>
        </w:rPr>
        <w:t>Пермский государственный университет и Пермский государственный технический университет имеют статус национальных исследовательских университетов.</w:t>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t>У города накоплен значительный культурный потенциал. Пермь знаменита своей театральной деятельностью и балетом, одной из самых больших в стране коллекций отечественного, западноевропейского и исконно пермского искусства (пермский звериный стиль и пермское деревянное зодчество), музеем современного искусства, международными фестивалями и конкурсами искусства.</w:t>
      </w:r>
    </w:p>
    <w:p w:rsidR="00935229" w:rsidRPr="00DA5E06" w:rsidRDefault="00935229" w:rsidP="00935229">
      <w:pPr>
        <w:ind w:firstLine="708"/>
        <w:jc w:val="both"/>
        <w:rPr>
          <w:sz w:val="28"/>
          <w:szCs w:val="28"/>
        </w:rPr>
      </w:pPr>
      <w:r w:rsidRPr="00DA5E06">
        <w:rPr>
          <w:sz w:val="28"/>
          <w:szCs w:val="28"/>
        </w:rPr>
        <w:t xml:space="preserve">В городе сохранился значительный потенциал научной базы для осуществления и развития научно-исследовательских и опытно-конструкторских работ по многим направлениям, что дает возможность для развития </w:t>
      </w:r>
      <w:r w:rsidRPr="00DA5E06">
        <w:rPr>
          <w:sz w:val="28"/>
          <w:szCs w:val="28"/>
        </w:rPr>
        <w:lastRenderedPageBreak/>
        <w:t>инновационных секторов экономики края через интеграцию высшего образования, научных организаций и производственных предприятий края.</w:t>
      </w:r>
    </w:p>
    <w:p w:rsidR="00935229" w:rsidRPr="00DA5E06" w:rsidRDefault="00935229" w:rsidP="00935229">
      <w:pPr>
        <w:ind w:firstLine="708"/>
        <w:jc w:val="both"/>
        <w:rPr>
          <w:sz w:val="28"/>
          <w:szCs w:val="28"/>
        </w:rPr>
      </w:pPr>
    </w:p>
    <w:p w:rsidR="00935229" w:rsidRPr="00783913" w:rsidRDefault="00935229" w:rsidP="00935229">
      <w:pPr>
        <w:pStyle w:val="3"/>
        <w:rPr>
          <w:b w:val="0"/>
        </w:rPr>
      </w:pPr>
      <w:bookmarkStart w:id="71" w:name="_Toc142304192"/>
      <w:bookmarkStart w:id="72" w:name="_Toc269303275"/>
      <w:bookmarkStart w:id="73" w:name="_Toc269387122"/>
      <w:r w:rsidRPr="00783913">
        <w:rPr>
          <w:b w:val="0"/>
        </w:rPr>
        <w:t>3.2.5. Высокий уровень гражданской активности жителей города</w:t>
      </w:r>
      <w:bookmarkEnd w:id="71"/>
      <w:bookmarkEnd w:id="72"/>
      <w:bookmarkEnd w:id="73"/>
    </w:p>
    <w:p w:rsidR="00935229" w:rsidRPr="00DA5E06" w:rsidRDefault="00935229" w:rsidP="00935229">
      <w:pPr>
        <w:ind w:firstLine="708"/>
        <w:jc w:val="both"/>
        <w:rPr>
          <w:sz w:val="28"/>
          <w:szCs w:val="28"/>
        </w:rPr>
      </w:pPr>
      <w:r w:rsidRPr="00DA5E06">
        <w:rPr>
          <w:sz w:val="28"/>
          <w:szCs w:val="28"/>
        </w:rPr>
        <w:t xml:space="preserve">Сегодня для Перми характерны высокий уровень гражданской активности и сохранение демократических традиций. Репутацию «демократического», настроенного на модернизацию и открытого реформам города Пермь приобрела еще в 1990-е годы. К началу </w:t>
      </w:r>
      <w:r w:rsidRPr="00DA5E06">
        <w:rPr>
          <w:sz w:val="28"/>
          <w:szCs w:val="28"/>
          <w:lang w:val="en-US"/>
        </w:rPr>
        <w:t>XXI</w:t>
      </w:r>
      <w:r w:rsidRPr="00DA5E06">
        <w:rPr>
          <w:sz w:val="28"/>
          <w:szCs w:val="28"/>
        </w:rPr>
        <w:t xml:space="preserve"> века эта репутация укрепилась благодаря формированию в Перми многочисленных влиятельных общественных объединений, активность которых позволила экспертам говорить о наличии в городе развитых институтов гражданского общества. </w:t>
      </w:r>
    </w:p>
    <w:p w:rsidR="00935229" w:rsidRPr="00DA5E06" w:rsidRDefault="00935229" w:rsidP="00935229">
      <w:pPr>
        <w:ind w:firstLine="708"/>
        <w:jc w:val="both"/>
        <w:rPr>
          <w:sz w:val="28"/>
          <w:szCs w:val="28"/>
        </w:rPr>
      </w:pPr>
      <w:r w:rsidRPr="00DA5E06">
        <w:rPr>
          <w:sz w:val="28"/>
          <w:szCs w:val="28"/>
        </w:rPr>
        <w:t>Патриотизм пермяков, их любовь к своему городу и социальный оптимизм – важнейшие условия успешной реализации Стратегии. По данн</w:t>
      </w:r>
      <w:r>
        <w:rPr>
          <w:sz w:val="28"/>
          <w:szCs w:val="28"/>
        </w:rPr>
        <w:t>ым социологических обследований</w:t>
      </w:r>
      <w:r w:rsidRPr="00DA5E06">
        <w:rPr>
          <w:sz w:val="28"/>
          <w:szCs w:val="28"/>
        </w:rPr>
        <w:t xml:space="preserve"> </w:t>
      </w:r>
      <w:r w:rsidRPr="00B15CBB">
        <w:rPr>
          <w:sz w:val="28"/>
          <w:szCs w:val="28"/>
        </w:rPr>
        <w:t>более 60</w:t>
      </w:r>
      <w:r>
        <w:rPr>
          <w:sz w:val="28"/>
          <w:szCs w:val="28"/>
        </w:rPr>
        <w:t xml:space="preserve"> </w:t>
      </w:r>
      <w:r w:rsidRPr="00B15CBB">
        <w:rPr>
          <w:sz w:val="28"/>
          <w:szCs w:val="28"/>
        </w:rPr>
        <w:t>%</w:t>
      </w:r>
      <w:r>
        <w:rPr>
          <w:sz w:val="28"/>
          <w:szCs w:val="28"/>
        </w:rPr>
        <w:t xml:space="preserve"> горожан верят, что в ближайшие</w:t>
      </w:r>
      <w:r>
        <w:rPr>
          <w:sz w:val="28"/>
          <w:szCs w:val="28"/>
        </w:rPr>
        <w:br/>
      </w:r>
      <w:r w:rsidRPr="00B15CBB">
        <w:rPr>
          <w:sz w:val="28"/>
          <w:szCs w:val="28"/>
        </w:rPr>
        <w:t>10 лет жизнь в городе станет лучше; очень важно, что среди молодых людей в возрасте до 30 лет эта доля составляет почти 75</w:t>
      </w:r>
      <w:r>
        <w:rPr>
          <w:sz w:val="28"/>
          <w:szCs w:val="28"/>
        </w:rPr>
        <w:t xml:space="preserve"> </w:t>
      </w:r>
      <w:r w:rsidRPr="00B15CBB">
        <w:rPr>
          <w:sz w:val="28"/>
          <w:szCs w:val="28"/>
        </w:rPr>
        <w:t>%</w:t>
      </w:r>
      <w:r w:rsidRPr="00B15CBB">
        <w:rPr>
          <w:rStyle w:val="a5"/>
          <w:sz w:val="28"/>
          <w:szCs w:val="28"/>
        </w:rPr>
        <w:footnoteReference w:id="44"/>
      </w:r>
      <w:r w:rsidRPr="00B15CBB">
        <w:rPr>
          <w:sz w:val="28"/>
          <w:szCs w:val="28"/>
        </w:rPr>
        <w:t>.</w:t>
      </w:r>
    </w:p>
    <w:p w:rsidR="00935229" w:rsidRPr="00DA5E06" w:rsidRDefault="00935229" w:rsidP="00935229">
      <w:pPr>
        <w:ind w:firstLine="708"/>
        <w:jc w:val="both"/>
        <w:rPr>
          <w:sz w:val="28"/>
          <w:szCs w:val="28"/>
        </w:rPr>
      </w:pPr>
    </w:p>
    <w:p w:rsidR="00935229" w:rsidRPr="00783913" w:rsidRDefault="00935229" w:rsidP="00935229">
      <w:pPr>
        <w:pStyle w:val="1"/>
        <w:rPr>
          <w:b w:val="0"/>
          <w:lang w:val="ru-RU"/>
        </w:rPr>
      </w:pPr>
      <w:bookmarkStart w:id="74" w:name="_Toc142304193"/>
      <w:bookmarkStart w:id="75" w:name="_Toc269303276"/>
      <w:bookmarkStart w:id="76" w:name="_Toc269387123"/>
      <w:r w:rsidRPr="00783913">
        <w:rPr>
          <w:b w:val="0"/>
          <w:lang w:val="ru-RU"/>
        </w:rPr>
        <w:t>4. Видение города</w:t>
      </w:r>
      <w:bookmarkEnd w:id="74"/>
      <w:bookmarkEnd w:id="75"/>
      <w:bookmarkEnd w:id="76"/>
    </w:p>
    <w:p w:rsidR="00935229" w:rsidRPr="00DA5E06" w:rsidRDefault="00935229" w:rsidP="00935229">
      <w:pPr>
        <w:ind w:firstLine="708"/>
        <w:jc w:val="both"/>
        <w:rPr>
          <w:sz w:val="28"/>
          <w:szCs w:val="28"/>
        </w:rPr>
      </w:pPr>
      <w:r w:rsidRPr="00DA5E06">
        <w:rPr>
          <w:sz w:val="28"/>
          <w:szCs w:val="28"/>
        </w:rPr>
        <w:t>Исходя из современных мировых вызовов, на основе конкурентных преимуществ города, сформированных с учетом исторических, общественных, социально-экономических и пространственных предпосылок развития Перми</w:t>
      </w:r>
      <w:r>
        <w:rPr>
          <w:sz w:val="28"/>
          <w:szCs w:val="28"/>
        </w:rPr>
        <w:t>,</w:t>
      </w:r>
      <w:r w:rsidRPr="00DA5E06">
        <w:rPr>
          <w:sz w:val="28"/>
          <w:szCs w:val="28"/>
        </w:rPr>
        <w:t xml:space="preserve"> Стратегия направлена на всемерное и всестороннее развитие человеческого потенциала города. Человеческий капитал должен стать основой развития города в будущем. Двигателями новой экономики становятся творческие, активные, амбициозные люди с предпринимательским духом. Их ценностями являются разнообразие возможностей для самореализации, доступность всего мира, гражданские свободы, комфортная среда. Доля таких людей в местном сообществе должна увеличиваться. </w:t>
      </w:r>
    </w:p>
    <w:p w:rsidR="00935229" w:rsidRPr="00DA5E06" w:rsidRDefault="00935229" w:rsidP="00935229">
      <w:pPr>
        <w:ind w:firstLine="708"/>
        <w:jc w:val="both"/>
        <w:rPr>
          <w:sz w:val="28"/>
          <w:szCs w:val="28"/>
        </w:rPr>
      </w:pPr>
      <w:r w:rsidRPr="00DA5E06">
        <w:rPr>
          <w:sz w:val="28"/>
          <w:szCs w:val="28"/>
        </w:rPr>
        <w:t>К 2030 году Пермь должна стать городом, который обладает конкурентными преимуществами для развития, привлечения и удержания человеческого потенциала, который предоставляет возможности любому человеку для развития карьеры и роста личной капитализации, реализации инициатив и амбиций, воплощения новых идей и проектов, формирования активной жизненной позиции.</w:t>
      </w:r>
    </w:p>
    <w:p w:rsidR="00935229" w:rsidRPr="00DA5E06" w:rsidRDefault="00935229" w:rsidP="00935229">
      <w:pPr>
        <w:ind w:firstLine="708"/>
        <w:jc w:val="both"/>
        <w:rPr>
          <w:sz w:val="28"/>
          <w:szCs w:val="28"/>
        </w:rPr>
      </w:pPr>
    </w:p>
    <w:p w:rsidR="00935229" w:rsidRPr="00783913" w:rsidRDefault="00935229" w:rsidP="00935229">
      <w:pPr>
        <w:pStyle w:val="1"/>
        <w:rPr>
          <w:b w:val="0"/>
          <w:lang w:val="ru-RU"/>
        </w:rPr>
      </w:pPr>
      <w:bookmarkStart w:id="77" w:name="_Toc142304194"/>
      <w:bookmarkStart w:id="78" w:name="_Toc269303277"/>
      <w:bookmarkStart w:id="79" w:name="_Toc269387124"/>
      <w:r w:rsidRPr="00783913">
        <w:rPr>
          <w:b w:val="0"/>
          <w:lang w:val="ru-RU"/>
        </w:rPr>
        <w:t>5. Миссия города</w:t>
      </w:r>
      <w:bookmarkEnd w:id="77"/>
      <w:bookmarkEnd w:id="78"/>
      <w:bookmarkEnd w:id="79"/>
    </w:p>
    <w:p w:rsidR="00935229" w:rsidRPr="00DA5E06" w:rsidRDefault="00935229" w:rsidP="00935229">
      <w:pPr>
        <w:ind w:firstLine="708"/>
        <w:jc w:val="both"/>
        <w:rPr>
          <w:sz w:val="28"/>
          <w:szCs w:val="28"/>
        </w:rPr>
      </w:pPr>
      <w:r w:rsidRPr="00DA5E06">
        <w:rPr>
          <w:sz w:val="28"/>
          <w:szCs w:val="28"/>
        </w:rPr>
        <w:t>Миссия города состоит в обеспечении лучших возможностей для свободной самореализации человека с комфортными условиями для жизни.</w:t>
      </w:r>
    </w:p>
    <w:p w:rsidR="00935229" w:rsidRPr="00DA5E06" w:rsidRDefault="00935229" w:rsidP="00935229">
      <w:pPr>
        <w:ind w:firstLine="708"/>
        <w:jc w:val="both"/>
        <w:rPr>
          <w:sz w:val="28"/>
          <w:szCs w:val="28"/>
        </w:rPr>
      </w:pPr>
    </w:p>
    <w:p w:rsidR="00935229" w:rsidRPr="00783913" w:rsidRDefault="00935229" w:rsidP="00935229">
      <w:pPr>
        <w:pStyle w:val="1"/>
        <w:rPr>
          <w:b w:val="0"/>
          <w:lang w:val="ru-RU"/>
        </w:rPr>
      </w:pPr>
      <w:bookmarkStart w:id="80" w:name="_Toc142304195"/>
      <w:bookmarkStart w:id="81" w:name="_Toc269303278"/>
      <w:bookmarkStart w:id="82" w:name="_Toc269387125"/>
      <w:r w:rsidRPr="00783913">
        <w:rPr>
          <w:b w:val="0"/>
          <w:lang w:val="ru-RU"/>
        </w:rPr>
        <w:t>6. Стратегическая цель развития города</w:t>
      </w:r>
      <w:bookmarkEnd w:id="80"/>
      <w:bookmarkEnd w:id="81"/>
      <w:bookmarkEnd w:id="82"/>
    </w:p>
    <w:p w:rsidR="00935229" w:rsidRPr="00DA5E06" w:rsidRDefault="00935229" w:rsidP="00935229">
      <w:pPr>
        <w:ind w:firstLine="708"/>
        <w:jc w:val="both"/>
        <w:rPr>
          <w:sz w:val="28"/>
          <w:szCs w:val="28"/>
        </w:rPr>
      </w:pPr>
      <w:r w:rsidRPr="00DA5E06">
        <w:rPr>
          <w:sz w:val="28"/>
          <w:szCs w:val="28"/>
        </w:rPr>
        <w:t>Стратегической целью развития города к 2030 году является достижение конкурентоспособности в развитии, привлечении и удержании человеческого потенциала.</w:t>
      </w:r>
    </w:p>
    <w:p w:rsidR="00935229" w:rsidRPr="00DA5E06" w:rsidRDefault="00935229" w:rsidP="00935229">
      <w:pPr>
        <w:ind w:firstLine="709"/>
        <w:jc w:val="both"/>
        <w:rPr>
          <w:sz w:val="28"/>
          <w:szCs w:val="28"/>
        </w:rPr>
      </w:pPr>
      <w:r w:rsidRPr="00DA5E06">
        <w:rPr>
          <w:sz w:val="28"/>
          <w:szCs w:val="28"/>
        </w:rPr>
        <w:lastRenderedPageBreak/>
        <w:t>Результатом достижения стратегической цели будет повышение индекса развития человеческого потенциала</w:t>
      </w:r>
      <w:r w:rsidRPr="00DA5E06">
        <w:rPr>
          <w:rStyle w:val="a5"/>
          <w:sz w:val="28"/>
          <w:szCs w:val="28"/>
        </w:rPr>
        <w:footnoteReference w:id="45"/>
      </w:r>
      <w:r w:rsidRPr="00DA5E06">
        <w:rPr>
          <w:sz w:val="28"/>
          <w:szCs w:val="28"/>
        </w:rPr>
        <w:t xml:space="preserve"> с 0,453 в 2009 году до 0,8 к 2030 году.</w:t>
      </w:r>
    </w:p>
    <w:p w:rsidR="00935229" w:rsidRPr="00DA5E06" w:rsidRDefault="00935229" w:rsidP="00935229">
      <w:pPr>
        <w:ind w:firstLine="708"/>
        <w:jc w:val="both"/>
        <w:rPr>
          <w:sz w:val="28"/>
          <w:szCs w:val="28"/>
        </w:rPr>
      </w:pPr>
      <w:r w:rsidRPr="00DA5E06">
        <w:rPr>
          <w:sz w:val="28"/>
          <w:szCs w:val="28"/>
        </w:rPr>
        <w:t>Индикаторами достижения стратегической цели будут сальдо миграции, миграционный оборот, число лиц с высшим образованием, прибывших в город на постоянное место жительства.</w:t>
      </w:r>
    </w:p>
    <w:p w:rsidR="00935229" w:rsidRPr="00DA5E06" w:rsidRDefault="00935229" w:rsidP="00935229">
      <w:pPr>
        <w:ind w:firstLine="708"/>
        <w:jc w:val="both"/>
        <w:rPr>
          <w:sz w:val="28"/>
          <w:szCs w:val="28"/>
        </w:rPr>
      </w:pPr>
    </w:p>
    <w:p w:rsidR="00935229" w:rsidRPr="00783913" w:rsidRDefault="00935229" w:rsidP="00935229">
      <w:pPr>
        <w:pStyle w:val="1"/>
        <w:rPr>
          <w:b w:val="0"/>
          <w:lang w:val="ru-RU"/>
        </w:rPr>
      </w:pPr>
      <w:bookmarkStart w:id="83" w:name="_Toc142304196"/>
      <w:bookmarkStart w:id="84" w:name="_Toc269303279"/>
      <w:bookmarkStart w:id="85" w:name="_Toc269387126"/>
      <w:r w:rsidRPr="00783913">
        <w:rPr>
          <w:b w:val="0"/>
          <w:lang w:val="ru-RU"/>
        </w:rPr>
        <w:t>7. Стратегические и приоритетные направления достижения стратегической цели к 2030 году</w:t>
      </w:r>
      <w:bookmarkStart w:id="86" w:name="_Toc142304197"/>
      <w:bookmarkEnd w:id="83"/>
      <w:bookmarkEnd w:id="84"/>
      <w:bookmarkEnd w:id="85"/>
    </w:p>
    <w:p w:rsidR="00935229" w:rsidRPr="00783913" w:rsidRDefault="00935229" w:rsidP="00935229">
      <w:pPr>
        <w:pStyle w:val="1"/>
        <w:rPr>
          <w:b w:val="0"/>
          <w:lang w:val="ru-RU"/>
        </w:rPr>
      </w:pPr>
      <w:bookmarkStart w:id="87" w:name="_Toc269303280"/>
      <w:bookmarkStart w:id="88" w:name="_Toc269387127"/>
      <w:r w:rsidRPr="00783913">
        <w:rPr>
          <w:b w:val="0"/>
          <w:lang w:val="ru-RU"/>
        </w:rPr>
        <w:t>7.1. Стратегические направления</w:t>
      </w:r>
      <w:bookmarkEnd w:id="86"/>
      <w:bookmarkEnd w:id="87"/>
      <w:bookmarkEnd w:id="88"/>
      <w:r w:rsidRPr="00783913">
        <w:rPr>
          <w:b w:val="0"/>
          <w:lang w:val="ru-RU"/>
        </w:rPr>
        <w:t xml:space="preserve"> </w:t>
      </w:r>
    </w:p>
    <w:p w:rsidR="00935229" w:rsidRPr="00DA5E06" w:rsidRDefault="00935229" w:rsidP="00935229">
      <w:pPr>
        <w:ind w:firstLine="708"/>
        <w:jc w:val="both"/>
        <w:rPr>
          <w:sz w:val="28"/>
          <w:szCs w:val="28"/>
        </w:rPr>
      </w:pPr>
      <w:r w:rsidRPr="00DA5E06">
        <w:rPr>
          <w:sz w:val="28"/>
          <w:szCs w:val="28"/>
        </w:rPr>
        <w:t xml:space="preserve">Достижение стратегической цели будет осуществляться по двум стратегическим направлениям: </w:t>
      </w:r>
    </w:p>
    <w:p w:rsidR="00935229" w:rsidRPr="00DA5E06" w:rsidRDefault="00935229" w:rsidP="00935229">
      <w:pPr>
        <w:numPr>
          <w:ilvl w:val="0"/>
          <w:numId w:val="17"/>
        </w:numPr>
        <w:jc w:val="both"/>
        <w:rPr>
          <w:sz w:val="28"/>
          <w:szCs w:val="28"/>
        </w:rPr>
      </w:pPr>
      <w:r w:rsidRPr="00DA5E06">
        <w:rPr>
          <w:sz w:val="28"/>
          <w:szCs w:val="28"/>
        </w:rPr>
        <w:t>обеспечение базовых потребностей человека,</w:t>
      </w:r>
    </w:p>
    <w:p w:rsidR="00935229" w:rsidRPr="00DA5E06" w:rsidRDefault="00935229" w:rsidP="00935229">
      <w:pPr>
        <w:numPr>
          <w:ilvl w:val="0"/>
          <w:numId w:val="17"/>
        </w:numPr>
        <w:jc w:val="both"/>
        <w:rPr>
          <w:sz w:val="28"/>
          <w:szCs w:val="28"/>
        </w:rPr>
      </w:pPr>
      <w:r w:rsidRPr="00DA5E06">
        <w:rPr>
          <w:sz w:val="28"/>
          <w:szCs w:val="28"/>
        </w:rPr>
        <w:t>предоставление возможностей для самореализации.</w:t>
      </w:r>
    </w:p>
    <w:p w:rsidR="00935229" w:rsidRPr="00DA5E06" w:rsidRDefault="00935229" w:rsidP="00935229">
      <w:pPr>
        <w:ind w:firstLine="708"/>
        <w:jc w:val="both"/>
        <w:rPr>
          <w:sz w:val="28"/>
          <w:szCs w:val="28"/>
        </w:rPr>
      </w:pPr>
      <w:r w:rsidRPr="00DA5E06">
        <w:rPr>
          <w:sz w:val="28"/>
          <w:szCs w:val="28"/>
        </w:rPr>
        <w:t xml:space="preserve">Удовлетворение базовых потребностей человека является необходимым, но не достаточным условием для удержания и привлечения человеческого потенциала. Только в сочетании с продвижением по второму стратегическому направлению – предоставление возможностей для самореализации – можно достичь стратегической цели. </w:t>
      </w:r>
    </w:p>
    <w:p w:rsidR="00935229" w:rsidRPr="00DA5E06" w:rsidRDefault="00935229" w:rsidP="00935229">
      <w:pPr>
        <w:ind w:firstLine="708"/>
        <w:jc w:val="both"/>
        <w:rPr>
          <w:sz w:val="28"/>
          <w:szCs w:val="28"/>
        </w:rPr>
      </w:pPr>
      <w:r w:rsidRPr="00DA5E06">
        <w:rPr>
          <w:sz w:val="28"/>
          <w:szCs w:val="28"/>
        </w:rPr>
        <w:t>Развитие человеческого потенциала должно быть обеспечено за счет повышения уровня и качества образования жителей города, развития ключевых компетенций, востребованных современной экономикой, создания условий для непрерывного образования, повышения уровня общественного здоровья, создания условий для экономического роста как в традиционных отраслях, так и в отраслях новой экономики</w:t>
      </w:r>
      <w:r>
        <w:rPr>
          <w:sz w:val="28"/>
          <w:szCs w:val="28"/>
        </w:rPr>
        <w:t>, обеспечения гражданских свобод</w:t>
      </w:r>
      <w:r w:rsidRPr="00DA5E06">
        <w:rPr>
          <w:sz w:val="28"/>
          <w:szCs w:val="28"/>
        </w:rPr>
        <w:t>.</w:t>
      </w:r>
    </w:p>
    <w:p w:rsidR="00935229" w:rsidRPr="00DA5E06" w:rsidRDefault="00935229" w:rsidP="00935229">
      <w:pPr>
        <w:ind w:firstLine="708"/>
        <w:jc w:val="both"/>
        <w:rPr>
          <w:sz w:val="28"/>
          <w:szCs w:val="28"/>
        </w:rPr>
      </w:pPr>
      <w:r w:rsidRPr="00DA5E06">
        <w:rPr>
          <w:sz w:val="28"/>
          <w:szCs w:val="28"/>
        </w:rPr>
        <w:t>Привлечение качественного человеческого потенциала должно быть основано на обеспечении необходимых условий для удовлетворения базовых потребностей человека, а также на предоставлении городом уникальных возможностей для самореализации в образовании, культурном развитии, предпринимательстве, научной и инновационной деятельности, других сферах.</w:t>
      </w:r>
    </w:p>
    <w:p w:rsidR="00935229" w:rsidRPr="00DA5E06" w:rsidRDefault="00935229" w:rsidP="00935229">
      <w:pPr>
        <w:ind w:firstLine="708"/>
        <w:jc w:val="both"/>
        <w:rPr>
          <w:sz w:val="28"/>
          <w:szCs w:val="28"/>
        </w:rPr>
      </w:pPr>
      <w:r w:rsidRPr="00DA5E06">
        <w:rPr>
          <w:sz w:val="28"/>
          <w:szCs w:val="28"/>
        </w:rPr>
        <w:t xml:space="preserve">Удержание качественного человеческого потенциала должно быть основано на обеспечении жителям города качества городской среды, возможностей для получения образования, сохранения здоровья, организации досуга, занятий профессиональной деятельностью и других возможностей для самореализации. </w:t>
      </w:r>
    </w:p>
    <w:p w:rsidR="00935229" w:rsidRPr="00DA5E06" w:rsidRDefault="00935229" w:rsidP="00935229">
      <w:pPr>
        <w:jc w:val="both"/>
        <w:rPr>
          <w:b/>
          <w:sz w:val="28"/>
          <w:szCs w:val="28"/>
        </w:rPr>
      </w:pPr>
    </w:p>
    <w:p w:rsidR="00935229" w:rsidRPr="00783913" w:rsidRDefault="00935229" w:rsidP="00935229">
      <w:pPr>
        <w:pStyle w:val="2"/>
        <w:keepNext/>
        <w:spacing w:line="240" w:lineRule="auto"/>
        <w:rPr>
          <w:b w:val="0"/>
        </w:rPr>
      </w:pPr>
      <w:bookmarkStart w:id="89" w:name="_Toc142304198"/>
      <w:bookmarkStart w:id="90" w:name="_Toc269303281"/>
      <w:bookmarkStart w:id="91" w:name="_Toc269387128"/>
      <w:r w:rsidRPr="00783913">
        <w:rPr>
          <w:b w:val="0"/>
        </w:rPr>
        <w:t>7.1.1. Приоритетные направления стратегического направления «Обеспечение базовых потребностей человека»</w:t>
      </w:r>
      <w:bookmarkEnd w:id="89"/>
      <w:bookmarkEnd w:id="90"/>
      <w:bookmarkEnd w:id="91"/>
    </w:p>
    <w:p w:rsidR="00935229" w:rsidRPr="00DA5E06" w:rsidRDefault="00935229" w:rsidP="00935229">
      <w:pPr>
        <w:ind w:firstLine="708"/>
        <w:jc w:val="both"/>
        <w:rPr>
          <w:sz w:val="28"/>
          <w:szCs w:val="28"/>
        </w:rPr>
      </w:pPr>
      <w:r w:rsidRPr="00DA5E06">
        <w:rPr>
          <w:sz w:val="28"/>
          <w:szCs w:val="28"/>
        </w:rPr>
        <w:t xml:space="preserve">Приоритетными направлениями в рамках стратегического направления «Обеспечение базовых потребностей» являются «Здоровье», «Жилье» и «Городская среда», поскольку данные приоритетные направления в целом охватывают все базовые потребности человека. </w:t>
      </w:r>
    </w:p>
    <w:p w:rsidR="00935229" w:rsidRDefault="00935229" w:rsidP="00935229">
      <w:pPr>
        <w:ind w:firstLine="708"/>
        <w:jc w:val="both"/>
        <w:rPr>
          <w:sz w:val="28"/>
          <w:szCs w:val="28"/>
        </w:rPr>
      </w:pPr>
    </w:p>
    <w:p w:rsidR="00935229" w:rsidRPr="00DA5E06" w:rsidRDefault="00935229" w:rsidP="00935229">
      <w:pPr>
        <w:ind w:firstLine="708"/>
        <w:jc w:val="both"/>
        <w:rPr>
          <w:sz w:val="28"/>
          <w:szCs w:val="28"/>
        </w:rPr>
      </w:pPr>
    </w:p>
    <w:p w:rsidR="00935229" w:rsidRPr="00783913" w:rsidRDefault="00935229" w:rsidP="00935229">
      <w:pPr>
        <w:pStyle w:val="3"/>
        <w:rPr>
          <w:b w:val="0"/>
          <w:lang w:bidi="en-US"/>
        </w:rPr>
      </w:pPr>
      <w:bookmarkStart w:id="92" w:name="_Toc142304199"/>
      <w:bookmarkStart w:id="93" w:name="_Toc269303282"/>
      <w:bookmarkStart w:id="94" w:name="_Toc269387129"/>
      <w:r w:rsidRPr="00783913">
        <w:rPr>
          <w:b w:val="0"/>
          <w:lang w:bidi="en-US"/>
        </w:rPr>
        <w:lastRenderedPageBreak/>
        <w:t>7.1.1.1. Здоровье</w:t>
      </w:r>
      <w:bookmarkEnd w:id="92"/>
      <w:bookmarkEnd w:id="93"/>
      <w:bookmarkEnd w:id="94"/>
    </w:p>
    <w:p w:rsidR="00935229" w:rsidRPr="00DA5E06" w:rsidRDefault="00935229" w:rsidP="00935229">
      <w:pPr>
        <w:ind w:firstLine="708"/>
        <w:jc w:val="both"/>
        <w:rPr>
          <w:sz w:val="28"/>
          <w:szCs w:val="28"/>
        </w:rPr>
      </w:pPr>
      <w:r w:rsidRPr="00DA5E06">
        <w:rPr>
          <w:sz w:val="28"/>
          <w:szCs w:val="28"/>
        </w:rPr>
        <w:t>Здоровье - важнейшее базовое условие для формирования человеческого потенциала. Здоровый образ жизни должен стать сознательным выбором каждого жителя города. В свою очередь, город создаст условия всем пермякам независимо от их возраста и материального положения для улучшения состояния здоровья, поддержания здоровья в процессе работы или учебы, занятий физкультурой и спортом, перехода к здоровому питанию.</w:t>
      </w:r>
    </w:p>
    <w:p w:rsidR="00935229" w:rsidRPr="00DA5E06" w:rsidRDefault="00935229" w:rsidP="00935229">
      <w:pPr>
        <w:ind w:firstLine="708"/>
        <w:jc w:val="both"/>
        <w:rPr>
          <w:sz w:val="28"/>
          <w:szCs w:val="28"/>
        </w:rPr>
      </w:pPr>
      <w:r w:rsidRPr="00DA5E06">
        <w:rPr>
          <w:sz w:val="28"/>
          <w:szCs w:val="28"/>
        </w:rPr>
        <w:t xml:space="preserve">Профилактика здоровья пермяков от младенческого до пенсионного возраста станет основным принципом обеспечения общественного здоровья. Пермь также должна стать одним из лучших российских городов по уровню квалификации медицинского персонала, его ориентированности на запросы жителей города, организации оказания медицинской помощи. </w:t>
      </w:r>
    </w:p>
    <w:p w:rsidR="00935229" w:rsidRPr="00DA5E06" w:rsidRDefault="00935229" w:rsidP="00935229">
      <w:pPr>
        <w:ind w:firstLine="708"/>
        <w:jc w:val="both"/>
        <w:rPr>
          <w:sz w:val="28"/>
          <w:szCs w:val="28"/>
        </w:rPr>
      </w:pPr>
      <w:r w:rsidRPr="00DA5E06">
        <w:rPr>
          <w:sz w:val="28"/>
          <w:szCs w:val="28"/>
        </w:rPr>
        <w:t xml:space="preserve">Результатом должно стать увеличение периода активной жизнедеятельности граждан, снижения показателя первичной заболеваемости населения до уровня не выше среднего значения по Российской Федерации. </w:t>
      </w:r>
    </w:p>
    <w:p w:rsidR="00935229" w:rsidRPr="00DA5E06" w:rsidRDefault="00935229" w:rsidP="00935229">
      <w:pPr>
        <w:ind w:left="1068"/>
        <w:jc w:val="both"/>
        <w:rPr>
          <w:i/>
          <w:sz w:val="28"/>
          <w:szCs w:val="28"/>
        </w:rPr>
      </w:pPr>
    </w:p>
    <w:p w:rsidR="00935229" w:rsidRPr="00783913" w:rsidRDefault="00935229" w:rsidP="00935229">
      <w:pPr>
        <w:pStyle w:val="3"/>
        <w:rPr>
          <w:b w:val="0"/>
          <w:lang w:bidi="en-US"/>
        </w:rPr>
      </w:pPr>
      <w:bookmarkStart w:id="95" w:name="_Toc142304200"/>
      <w:bookmarkStart w:id="96" w:name="_Toc269303283"/>
      <w:bookmarkStart w:id="97" w:name="_Toc269387130"/>
      <w:r w:rsidRPr="00783913">
        <w:rPr>
          <w:b w:val="0"/>
          <w:lang w:bidi="en-US"/>
        </w:rPr>
        <w:t>7.1.1.2. Жилье</w:t>
      </w:r>
      <w:bookmarkEnd w:id="95"/>
      <w:bookmarkEnd w:id="96"/>
      <w:bookmarkEnd w:id="97"/>
    </w:p>
    <w:p w:rsidR="00935229" w:rsidRPr="00DA5E06" w:rsidRDefault="00935229" w:rsidP="00935229">
      <w:pPr>
        <w:ind w:firstLine="708"/>
        <w:jc w:val="both"/>
        <w:rPr>
          <w:sz w:val="28"/>
          <w:szCs w:val="28"/>
        </w:rPr>
      </w:pPr>
      <w:r w:rsidRPr="00DA5E06">
        <w:rPr>
          <w:sz w:val="28"/>
          <w:szCs w:val="28"/>
        </w:rPr>
        <w:t>Жилье – главное требование, которое предъявляют все граждане при выборе места жительства, а также основное условие обеспечения мобильности населения. Жилищное строительство в городе должно обеспечить разнообразие форм жилой застройки в соответствии с предпочтениями и платежеспособным спросом пермяков, специфическими потребностями отдельных категорий граждан.</w:t>
      </w:r>
    </w:p>
    <w:p w:rsidR="00935229" w:rsidRPr="00DA5E06" w:rsidRDefault="00935229" w:rsidP="00935229">
      <w:pPr>
        <w:ind w:firstLine="708"/>
        <w:jc w:val="both"/>
        <w:rPr>
          <w:sz w:val="28"/>
          <w:szCs w:val="28"/>
        </w:rPr>
      </w:pPr>
      <w:r w:rsidRPr="00DA5E06">
        <w:rPr>
          <w:sz w:val="28"/>
          <w:szCs w:val="28"/>
        </w:rPr>
        <w:t>Результатом должно стать улучшение обеспеченности жильем и комфортности условий проживания, расширение возможностей выбора жилья. Целью является ежегодный темп прироста ввода в действие общей площади жилых домов по отношению к среднему объему ввода за 10 предшествующих лет не менее 10</w:t>
      </w:r>
      <w:r>
        <w:rPr>
          <w:sz w:val="28"/>
          <w:szCs w:val="28"/>
        </w:rPr>
        <w:t xml:space="preserve"> %.</w:t>
      </w:r>
    </w:p>
    <w:p w:rsidR="00935229" w:rsidRDefault="00935229" w:rsidP="00935229">
      <w:pPr>
        <w:ind w:firstLine="708"/>
        <w:jc w:val="both"/>
        <w:rPr>
          <w:sz w:val="28"/>
          <w:szCs w:val="28"/>
        </w:rPr>
      </w:pPr>
      <w:r w:rsidRPr="00DA5E06">
        <w:rPr>
          <w:sz w:val="28"/>
          <w:szCs w:val="28"/>
        </w:rPr>
        <w:t>Целевым показателем к 2030 году по данному приоритетному направлению является увеличение доли ввода жилья на территориях жилых кварталов, в отношении которых осуществлена комплексная застройка в рамках реконструкции застроенных территорий, от общего объема годового ввода жилья (нарастающим итогом) до 50</w:t>
      </w:r>
      <w:r>
        <w:rPr>
          <w:sz w:val="28"/>
          <w:szCs w:val="28"/>
        </w:rPr>
        <w:t xml:space="preserve"> </w:t>
      </w:r>
      <w:r w:rsidRPr="00DA5E06">
        <w:rPr>
          <w:sz w:val="28"/>
          <w:szCs w:val="28"/>
        </w:rPr>
        <w:t>%.</w:t>
      </w:r>
    </w:p>
    <w:p w:rsidR="00935229" w:rsidRPr="00DA5E06" w:rsidRDefault="00935229" w:rsidP="00935229">
      <w:pPr>
        <w:ind w:firstLine="708"/>
        <w:jc w:val="both"/>
        <w:rPr>
          <w:sz w:val="28"/>
          <w:szCs w:val="28"/>
        </w:rPr>
      </w:pPr>
    </w:p>
    <w:p w:rsidR="00935229" w:rsidRPr="00783913" w:rsidRDefault="00935229" w:rsidP="00935229">
      <w:pPr>
        <w:pStyle w:val="3"/>
        <w:rPr>
          <w:b w:val="0"/>
          <w:lang w:bidi="en-US"/>
        </w:rPr>
      </w:pPr>
      <w:bookmarkStart w:id="98" w:name="_Toc142304201"/>
      <w:bookmarkStart w:id="99" w:name="_Toc269303284"/>
      <w:bookmarkStart w:id="100" w:name="_Toc269387131"/>
      <w:r w:rsidRPr="00783913">
        <w:rPr>
          <w:b w:val="0"/>
          <w:lang w:bidi="en-US"/>
        </w:rPr>
        <w:t>7.1.1.3. Городская среда</w:t>
      </w:r>
      <w:bookmarkEnd w:id="98"/>
      <w:bookmarkEnd w:id="99"/>
      <w:bookmarkEnd w:id="100"/>
    </w:p>
    <w:p w:rsidR="00935229" w:rsidRPr="00DA5E06" w:rsidRDefault="00935229" w:rsidP="00935229">
      <w:pPr>
        <w:ind w:firstLine="708"/>
        <w:jc w:val="both"/>
        <w:rPr>
          <w:sz w:val="28"/>
          <w:szCs w:val="28"/>
          <w:lang w:bidi="en-US"/>
        </w:rPr>
      </w:pPr>
      <w:r w:rsidRPr="00DA5E06">
        <w:rPr>
          <w:sz w:val="28"/>
          <w:szCs w:val="28"/>
          <w:lang w:bidi="en-US"/>
        </w:rPr>
        <w:t>Городская среда в целом, включая организацию общественных пространств и жизни в городе – основное услови</w:t>
      </w:r>
      <w:r>
        <w:rPr>
          <w:sz w:val="28"/>
          <w:szCs w:val="28"/>
          <w:lang w:bidi="en-US"/>
        </w:rPr>
        <w:t>е</w:t>
      </w:r>
      <w:r w:rsidRPr="00DA5E06">
        <w:rPr>
          <w:sz w:val="28"/>
          <w:szCs w:val="28"/>
          <w:lang w:bidi="en-US"/>
        </w:rPr>
        <w:t xml:space="preserve"> для удержания и привлечения человеческого потенциала.</w:t>
      </w:r>
    </w:p>
    <w:p w:rsidR="00935229" w:rsidRPr="00DA5E06" w:rsidRDefault="00935229" w:rsidP="00935229">
      <w:pPr>
        <w:ind w:firstLine="708"/>
        <w:jc w:val="both"/>
        <w:rPr>
          <w:sz w:val="28"/>
          <w:szCs w:val="28"/>
        </w:rPr>
      </w:pPr>
      <w:r w:rsidRPr="00DA5E06">
        <w:rPr>
          <w:sz w:val="28"/>
          <w:szCs w:val="28"/>
        </w:rPr>
        <w:t>Общественные пространства должны стать безопасными, привлекательными, доступными и благоустроенными. В городе необходимо создать безбарьерную среду для всех групп населения с особым вниманием к людям с ограниченными возможностями. Организация общественных пространств внутри кварталов и на придомовых территориях будет способствовать развитию соседских и гражданских инициатив.</w:t>
      </w:r>
    </w:p>
    <w:p w:rsidR="00935229" w:rsidRPr="00DA5E06" w:rsidRDefault="00935229" w:rsidP="00935229">
      <w:pPr>
        <w:ind w:firstLine="708"/>
        <w:jc w:val="both"/>
        <w:rPr>
          <w:sz w:val="28"/>
          <w:szCs w:val="28"/>
        </w:rPr>
      </w:pPr>
      <w:r w:rsidRPr="00DA5E06">
        <w:rPr>
          <w:sz w:val="28"/>
          <w:szCs w:val="28"/>
        </w:rPr>
        <w:lastRenderedPageBreak/>
        <w:t xml:space="preserve">Территория города должна планироваться более рационально. Жителям города должна быть обеспечена доступность социальной инфраструктуры (детских садов, школ, поликлиник и т.д.). </w:t>
      </w:r>
    </w:p>
    <w:p w:rsidR="00935229" w:rsidRPr="00DA5E06" w:rsidRDefault="00935229" w:rsidP="00935229">
      <w:pPr>
        <w:ind w:firstLine="708"/>
        <w:jc w:val="both"/>
        <w:rPr>
          <w:sz w:val="28"/>
          <w:szCs w:val="28"/>
        </w:rPr>
      </w:pPr>
      <w:r w:rsidRPr="00DA5E06">
        <w:rPr>
          <w:sz w:val="28"/>
          <w:szCs w:val="28"/>
        </w:rPr>
        <w:t>Коммунальная инфраструктура города должна обеспечить высокое качество и надежность коммунальных услуг.</w:t>
      </w:r>
    </w:p>
    <w:p w:rsidR="00935229" w:rsidRPr="00DA5E06" w:rsidRDefault="00935229" w:rsidP="00935229">
      <w:pPr>
        <w:ind w:firstLine="708"/>
        <w:jc w:val="both"/>
        <w:rPr>
          <w:sz w:val="28"/>
          <w:szCs w:val="28"/>
        </w:rPr>
      </w:pPr>
      <w:r w:rsidRPr="00DA5E06">
        <w:rPr>
          <w:sz w:val="28"/>
          <w:szCs w:val="28"/>
        </w:rPr>
        <w:t>Город будет строить свое будущее, учитывая экологические условия, и стремиться к их улучшению.</w:t>
      </w:r>
    </w:p>
    <w:p w:rsidR="00935229" w:rsidRPr="00DA5E06" w:rsidRDefault="00935229" w:rsidP="00935229">
      <w:pPr>
        <w:ind w:firstLine="708"/>
        <w:jc w:val="both"/>
        <w:rPr>
          <w:sz w:val="28"/>
          <w:szCs w:val="28"/>
        </w:rPr>
      </w:pPr>
      <w:r w:rsidRPr="00DA5E06">
        <w:rPr>
          <w:sz w:val="28"/>
          <w:szCs w:val="28"/>
        </w:rPr>
        <w:t>В городе будет проходить череда разнообразных событий для поддержания «живой», «бурлящей» среды, рассчитанной на все группы жителей и максимально охватывающей всю территорию города.</w:t>
      </w:r>
    </w:p>
    <w:p w:rsidR="00935229" w:rsidRPr="00DA5E06" w:rsidRDefault="00935229" w:rsidP="00935229">
      <w:pPr>
        <w:ind w:firstLine="708"/>
        <w:jc w:val="both"/>
        <w:rPr>
          <w:b/>
          <w:sz w:val="28"/>
          <w:szCs w:val="28"/>
        </w:rPr>
      </w:pPr>
      <w:r w:rsidRPr="00DA5E06">
        <w:rPr>
          <w:sz w:val="28"/>
          <w:szCs w:val="28"/>
        </w:rPr>
        <w:t xml:space="preserve">Результатом должно стать </w:t>
      </w:r>
      <w:r>
        <w:rPr>
          <w:sz w:val="28"/>
          <w:szCs w:val="28"/>
        </w:rPr>
        <w:t xml:space="preserve">существенное </w:t>
      </w:r>
      <w:r w:rsidRPr="00DA5E06">
        <w:rPr>
          <w:sz w:val="28"/>
          <w:szCs w:val="28"/>
        </w:rPr>
        <w:t>повышение комфортности городской среды.</w:t>
      </w:r>
      <w:r w:rsidRPr="00DA5E06">
        <w:rPr>
          <w:b/>
          <w:sz w:val="28"/>
          <w:szCs w:val="28"/>
        </w:rPr>
        <w:t xml:space="preserve"> </w:t>
      </w:r>
    </w:p>
    <w:p w:rsidR="00935229" w:rsidRPr="00DA5E06" w:rsidRDefault="00935229" w:rsidP="00935229">
      <w:pPr>
        <w:rPr>
          <w:sz w:val="28"/>
          <w:szCs w:val="28"/>
        </w:rPr>
      </w:pPr>
    </w:p>
    <w:p w:rsidR="00935229" w:rsidRPr="00783913" w:rsidRDefault="00935229" w:rsidP="00935229">
      <w:pPr>
        <w:pStyle w:val="2"/>
        <w:keepNext/>
        <w:spacing w:line="240" w:lineRule="auto"/>
        <w:rPr>
          <w:b w:val="0"/>
        </w:rPr>
      </w:pPr>
      <w:bookmarkStart w:id="101" w:name="_Toc142304202"/>
      <w:bookmarkStart w:id="102" w:name="_Toc269303285"/>
      <w:bookmarkStart w:id="103" w:name="_Toc269387132"/>
      <w:r w:rsidRPr="00783913">
        <w:rPr>
          <w:b w:val="0"/>
        </w:rPr>
        <w:t>7.1.2. Приоритетные направления стратегического направления «Предоставление возможностей для самореализации»</w:t>
      </w:r>
      <w:bookmarkEnd w:id="101"/>
      <w:bookmarkEnd w:id="102"/>
      <w:bookmarkEnd w:id="103"/>
      <w:r w:rsidRPr="00783913">
        <w:rPr>
          <w:b w:val="0"/>
        </w:rPr>
        <w:t xml:space="preserve"> </w:t>
      </w:r>
    </w:p>
    <w:p w:rsidR="00935229" w:rsidRPr="00DA5E06" w:rsidRDefault="00935229" w:rsidP="00935229">
      <w:pPr>
        <w:ind w:firstLine="709"/>
        <w:jc w:val="both"/>
        <w:rPr>
          <w:sz w:val="28"/>
          <w:szCs w:val="28"/>
        </w:rPr>
      </w:pPr>
      <w:r w:rsidRPr="00DA5E06">
        <w:rPr>
          <w:sz w:val="28"/>
          <w:szCs w:val="28"/>
        </w:rPr>
        <w:t xml:space="preserve">Приоритетными направлениями в рамках стратегического направления «Предоставление возможностей для самореализации» являются «Образование», «Бизнес (предпринимательство)», «Культура», «Наука» и «Гражданское общество». </w:t>
      </w:r>
    </w:p>
    <w:p w:rsidR="00935229" w:rsidRPr="00DA5E06" w:rsidRDefault="00935229" w:rsidP="00935229">
      <w:pPr>
        <w:ind w:firstLine="709"/>
        <w:jc w:val="both"/>
        <w:rPr>
          <w:sz w:val="28"/>
          <w:szCs w:val="28"/>
        </w:rPr>
      </w:pPr>
    </w:p>
    <w:p w:rsidR="00935229" w:rsidRPr="00783913" w:rsidRDefault="00935229" w:rsidP="00935229">
      <w:pPr>
        <w:pStyle w:val="3"/>
        <w:rPr>
          <w:b w:val="0"/>
        </w:rPr>
      </w:pPr>
      <w:bookmarkStart w:id="104" w:name="_Toc142304203"/>
      <w:bookmarkStart w:id="105" w:name="_Toc269303286"/>
      <w:bookmarkStart w:id="106" w:name="_Toc269387133"/>
      <w:r w:rsidRPr="00783913">
        <w:rPr>
          <w:b w:val="0"/>
        </w:rPr>
        <w:t>7.1.2.1. Образование</w:t>
      </w:r>
      <w:bookmarkEnd w:id="104"/>
      <w:bookmarkEnd w:id="105"/>
      <w:bookmarkEnd w:id="106"/>
    </w:p>
    <w:p w:rsidR="00935229" w:rsidRPr="00DA5E06" w:rsidRDefault="00935229" w:rsidP="00935229">
      <w:pPr>
        <w:ind w:firstLine="708"/>
        <w:jc w:val="both"/>
        <w:rPr>
          <w:sz w:val="28"/>
          <w:szCs w:val="28"/>
        </w:rPr>
      </w:pPr>
      <w:r w:rsidRPr="00DA5E06">
        <w:rPr>
          <w:sz w:val="28"/>
          <w:szCs w:val="28"/>
        </w:rPr>
        <w:t xml:space="preserve">Образование не только дает возможность самореализации в рамках расширения знаний и профессиональных навыков, но и является стартовым условием для самореализации в других сферах, в том числе выделенных в качестве приоритетных направлений Стратегии. </w:t>
      </w:r>
    </w:p>
    <w:p w:rsidR="00935229" w:rsidRPr="00DA5E06" w:rsidRDefault="00935229" w:rsidP="00935229">
      <w:pPr>
        <w:ind w:firstLine="708"/>
        <w:jc w:val="both"/>
        <w:rPr>
          <w:sz w:val="28"/>
          <w:szCs w:val="28"/>
        </w:rPr>
      </w:pPr>
      <w:r w:rsidRPr="00DA5E06">
        <w:rPr>
          <w:sz w:val="28"/>
          <w:szCs w:val="28"/>
        </w:rPr>
        <w:t xml:space="preserve">В городе должны быть созданы условия для непрерывного профессионального и неформального образования. Все жители города должны иметь возможность получать и развивать в течение всей жизни необходимые в современном обществе социальные компетенции, навыки предпринимательства, изучать иностранные языки, повышать компьютерную грамотность. Должен быть обеспечен доступ к системе социальных лифтов для одаренных детей и молодежи вне зависимости от их материального положения. </w:t>
      </w:r>
    </w:p>
    <w:p w:rsidR="00935229" w:rsidRPr="00DA5E06" w:rsidRDefault="00935229" w:rsidP="00935229">
      <w:pPr>
        <w:ind w:firstLine="708"/>
        <w:jc w:val="both"/>
        <w:rPr>
          <w:sz w:val="28"/>
          <w:szCs w:val="28"/>
        </w:rPr>
      </w:pPr>
      <w:r w:rsidRPr="00DA5E06">
        <w:rPr>
          <w:sz w:val="28"/>
          <w:szCs w:val="28"/>
        </w:rPr>
        <w:t>Усиление связи образовательного процесса с предприятиями и организациями города и стажировки в бизнесе и муниципальных структурах должны обеспечить широкие возможности трудоустройства.</w:t>
      </w:r>
    </w:p>
    <w:p w:rsidR="00935229" w:rsidRPr="00DA5E06" w:rsidRDefault="00935229" w:rsidP="00935229">
      <w:pPr>
        <w:ind w:firstLine="708"/>
        <w:jc w:val="both"/>
        <w:rPr>
          <w:sz w:val="28"/>
          <w:szCs w:val="28"/>
        </w:rPr>
      </w:pPr>
      <w:r w:rsidRPr="00DA5E06">
        <w:rPr>
          <w:sz w:val="28"/>
          <w:szCs w:val="28"/>
        </w:rPr>
        <w:t>Результатом должно стать повышение уровня и качества образовательного капитала жителей города.</w:t>
      </w:r>
    </w:p>
    <w:p w:rsidR="00935229" w:rsidRPr="00DA5E06" w:rsidRDefault="00935229" w:rsidP="00935229">
      <w:pPr>
        <w:ind w:firstLine="708"/>
        <w:jc w:val="both"/>
        <w:rPr>
          <w:sz w:val="28"/>
          <w:szCs w:val="28"/>
          <w:lang w:bidi="en-US"/>
        </w:rPr>
      </w:pPr>
      <w:r w:rsidRPr="00DA5E06">
        <w:rPr>
          <w:sz w:val="28"/>
          <w:szCs w:val="28"/>
          <w:lang w:bidi="en-US"/>
        </w:rPr>
        <w:t>Целевым</w:t>
      </w:r>
      <w:r>
        <w:rPr>
          <w:sz w:val="28"/>
          <w:szCs w:val="28"/>
          <w:lang w:bidi="en-US"/>
        </w:rPr>
        <w:t>и</w:t>
      </w:r>
      <w:r w:rsidRPr="00DA5E06">
        <w:rPr>
          <w:sz w:val="28"/>
          <w:szCs w:val="28"/>
          <w:lang w:bidi="en-US"/>
        </w:rPr>
        <w:t xml:space="preserve"> показател</w:t>
      </w:r>
      <w:r>
        <w:rPr>
          <w:sz w:val="28"/>
          <w:szCs w:val="28"/>
          <w:lang w:bidi="en-US"/>
        </w:rPr>
        <w:t>ями</w:t>
      </w:r>
      <w:r w:rsidRPr="00DA5E06">
        <w:rPr>
          <w:sz w:val="28"/>
          <w:szCs w:val="28"/>
          <w:lang w:bidi="en-US"/>
        </w:rPr>
        <w:t xml:space="preserve"> </w:t>
      </w:r>
      <w:r>
        <w:rPr>
          <w:sz w:val="28"/>
          <w:szCs w:val="28"/>
          <w:lang w:bidi="en-US"/>
        </w:rPr>
        <w:t xml:space="preserve">к 2030 году </w:t>
      </w:r>
      <w:r w:rsidRPr="00DA5E06">
        <w:rPr>
          <w:sz w:val="28"/>
          <w:szCs w:val="28"/>
          <w:lang w:bidi="en-US"/>
        </w:rPr>
        <w:t>по данному приоритетному направлению явля</w:t>
      </w:r>
      <w:r>
        <w:rPr>
          <w:sz w:val="28"/>
          <w:szCs w:val="28"/>
          <w:lang w:bidi="en-US"/>
        </w:rPr>
        <w:t>ю</w:t>
      </w:r>
      <w:r w:rsidRPr="00DA5E06">
        <w:rPr>
          <w:sz w:val="28"/>
          <w:szCs w:val="28"/>
          <w:lang w:bidi="en-US"/>
        </w:rPr>
        <w:t>тся увеличение доли лиц с высшим образованием в общей численности населения города</w:t>
      </w:r>
      <w:r w:rsidRPr="00DA5E06">
        <w:rPr>
          <w:rStyle w:val="a5"/>
          <w:sz w:val="28"/>
          <w:szCs w:val="28"/>
          <w:lang w:bidi="en-US"/>
        </w:rPr>
        <w:footnoteReference w:id="46"/>
      </w:r>
      <w:r w:rsidRPr="00DA5E06">
        <w:rPr>
          <w:sz w:val="28"/>
          <w:szCs w:val="28"/>
          <w:lang w:bidi="en-US"/>
        </w:rPr>
        <w:t xml:space="preserve"> в два раза по сравнению с данными 2002 года</w:t>
      </w:r>
      <w:r>
        <w:rPr>
          <w:sz w:val="28"/>
          <w:szCs w:val="28"/>
          <w:lang w:bidi="en-US"/>
        </w:rPr>
        <w:t xml:space="preserve"> и увеличение числа студентов высших учебных заведений в 2 раза по сравнению с 2009 годом.</w:t>
      </w:r>
    </w:p>
    <w:p w:rsidR="00935229" w:rsidRPr="00DA5E06" w:rsidRDefault="00935229" w:rsidP="00935229">
      <w:pPr>
        <w:ind w:left="360"/>
        <w:jc w:val="both"/>
        <w:rPr>
          <w:sz w:val="28"/>
          <w:szCs w:val="28"/>
        </w:rPr>
      </w:pPr>
    </w:p>
    <w:p w:rsidR="00935229" w:rsidRPr="004D1070" w:rsidRDefault="00935229" w:rsidP="00935229">
      <w:pPr>
        <w:pStyle w:val="3"/>
        <w:rPr>
          <w:b w:val="0"/>
        </w:rPr>
      </w:pPr>
      <w:bookmarkStart w:id="107" w:name="_Toc269303287"/>
      <w:bookmarkStart w:id="108" w:name="_Toc269387134"/>
      <w:r w:rsidRPr="004D1070">
        <w:rPr>
          <w:b w:val="0"/>
        </w:rPr>
        <w:lastRenderedPageBreak/>
        <w:t>7.</w:t>
      </w:r>
      <w:r>
        <w:rPr>
          <w:b w:val="0"/>
        </w:rPr>
        <w:t>1</w:t>
      </w:r>
      <w:r w:rsidRPr="004D1070">
        <w:rPr>
          <w:b w:val="0"/>
        </w:rPr>
        <w:t>.2.</w:t>
      </w:r>
      <w:r>
        <w:rPr>
          <w:b w:val="0"/>
        </w:rPr>
        <w:t>2.</w:t>
      </w:r>
      <w:r w:rsidRPr="004D1070">
        <w:rPr>
          <w:b w:val="0"/>
        </w:rPr>
        <w:t xml:space="preserve"> Бизнес (предпринимательство)</w:t>
      </w:r>
      <w:bookmarkEnd w:id="107"/>
      <w:bookmarkEnd w:id="108"/>
    </w:p>
    <w:p w:rsidR="00935229" w:rsidRPr="00DA5E06" w:rsidRDefault="00935229" w:rsidP="00935229">
      <w:pPr>
        <w:ind w:firstLine="708"/>
        <w:jc w:val="both"/>
        <w:rPr>
          <w:sz w:val="28"/>
          <w:szCs w:val="28"/>
        </w:rPr>
      </w:pPr>
      <w:r w:rsidRPr="00DA5E06">
        <w:rPr>
          <w:sz w:val="28"/>
          <w:szCs w:val="28"/>
        </w:rPr>
        <w:t>Бизнес (предпринимательство) – сфера самых широких возможностей, которые может предоставить город, для самореализации активных людей с предпринимательским духом в условиях рыночной экономики. Самореализация в бизнесе (предпринимательстве) может включать в себя любые сферы, в том числе выделенные в качестве других приоритетных направлений (бизнес в науке, культуре, образовании и т.д.).</w:t>
      </w:r>
    </w:p>
    <w:p w:rsidR="00935229" w:rsidRPr="00DA5E06" w:rsidRDefault="00935229" w:rsidP="00935229">
      <w:pPr>
        <w:ind w:firstLine="709"/>
        <w:jc w:val="both"/>
        <w:rPr>
          <w:sz w:val="28"/>
          <w:szCs w:val="28"/>
        </w:rPr>
      </w:pPr>
      <w:r w:rsidRPr="00DA5E06">
        <w:rPr>
          <w:sz w:val="28"/>
          <w:szCs w:val="28"/>
        </w:rPr>
        <w:t>Возможности для самореализации в сфере бизнеса будут обеспечиваться лучшими условиями для старта и расширения предпринимательской деятельности в Перми. Административные барьеры для бизнеса в городе будут минимальными, в особенности в сфере строительства и малого предпринимательства.</w:t>
      </w:r>
    </w:p>
    <w:p w:rsidR="00935229" w:rsidRPr="00DA5E06" w:rsidRDefault="00935229" w:rsidP="00935229">
      <w:pPr>
        <w:ind w:firstLine="709"/>
        <w:jc w:val="both"/>
        <w:rPr>
          <w:sz w:val="28"/>
          <w:szCs w:val="28"/>
        </w:rPr>
      </w:pPr>
      <w:r w:rsidRPr="00DA5E06">
        <w:rPr>
          <w:sz w:val="28"/>
          <w:szCs w:val="28"/>
        </w:rPr>
        <w:t>Крупным предприятиям будет оказываться содействие в реализации мер по повышению производительности труда и эффективности производства, включая перенос производственной деятельности на новые площадки. Для поддержки малого и среднего предпринимательства будет создана необходимая инфраструктура.</w:t>
      </w:r>
    </w:p>
    <w:p w:rsidR="00935229" w:rsidRPr="00DA5E06" w:rsidRDefault="00935229" w:rsidP="00935229">
      <w:pPr>
        <w:ind w:firstLine="709"/>
        <w:jc w:val="both"/>
        <w:rPr>
          <w:sz w:val="28"/>
          <w:szCs w:val="28"/>
        </w:rPr>
      </w:pPr>
      <w:r w:rsidRPr="00DA5E06">
        <w:rPr>
          <w:sz w:val="28"/>
          <w:szCs w:val="28"/>
        </w:rPr>
        <w:t>Будут сняты барьеры для вхождения бизнеса на новые рынки предоставления бюджетных услуг.</w:t>
      </w:r>
    </w:p>
    <w:p w:rsidR="00935229" w:rsidRPr="00DA5E06" w:rsidRDefault="00935229" w:rsidP="00935229">
      <w:pPr>
        <w:ind w:firstLine="709"/>
        <w:jc w:val="both"/>
        <w:rPr>
          <w:sz w:val="28"/>
          <w:szCs w:val="28"/>
        </w:rPr>
      </w:pPr>
      <w:r w:rsidRPr="00DA5E06">
        <w:rPr>
          <w:sz w:val="28"/>
          <w:szCs w:val="28"/>
        </w:rPr>
        <w:t>Результатом должно стать создание новых бизнесо</w:t>
      </w:r>
      <w:r>
        <w:rPr>
          <w:sz w:val="28"/>
          <w:szCs w:val="28"/>
        </w:rPr>
        <w:t>в и новых рабочих мест в городе</w:t>
      </w:r>
      <w:r w:rsidRPr="00DA5E06">
        <w:rPr>
          <w:sz w:val="28"/>
          <w:szCs w:val="28"/>
        </w:rPr>
        <w:t xml:space="preserve"> как в традиционных отраслях городской экономики, так и в новых отраслях.</w:t>
      </w:r>
    </w:p>
    <w:p w:rsidR="00935229" w:rsidRPr="00DA5E06" w:rsidRDefault="00935229" w:rsidP="00935229">
      <w:pPr>
        <w:ind w:firstLine="708"/>
        <w:jc w:val="both"/>
        <w:rPr>
          <w:i/>
          <w:sz w:val="28"/>
          <w:szCs w:val="28"/>
          <w:lang w:bidi="en-US"/>
        </w:rPr>
      </w:pPr>
      <w:r w:rsidRPr="00DA5E06">
        <w:rPr>
          <w:sz w:val="28"/>
          <w:szCs w:val="28"/>
          <w:lang w:bidi="en-US"/>
        </w:rPr>
        <w:t>Целевым показателем</w:t>
      </w:r>
      <w:r w:rsidRPr="00DA5E06">
        <w:rPr>
          <w:b/>
          <w:sz w:val="28"/>
          <w:szCs w:val="28"/>
          <w:lang w:bidi="en-US"/>
        </w:rPr>
        <w:t xml:space="preserve"> </w:t>
      </w:r>
      <w:r w:rsidRPr="00DA5E06">
        <w:rPr>
          <w:sz w:val="28"/>
          <w:szCs w:val="28"/>
          <w:lang w:bidi="en-US"/>
        </w:rPr>
        <w:t xml:space="preserve">по данному приоритетному направлению является увеличение фонда оплаты труда </w:t>
      </w:r>
      <w:r>
        <w:rPr>
          <w:sz w:val="28"/>
          <w:szCs w:val="28"/>
          <w:lang w:bidi="en-US"/>
        </w:rPr>
        <w:t>крупных, средних и малых предприятий и организаций</w:t>
      </w:r>
      <w:r w:rsidRPr="00DA5E06">
        <w:rPr>
          <w:sz w:val="28"/>
          <w:szCs w:val="28"/>
          <w:lang w:bidi="en-US"/>
        </w:rPr>
        <w:t xml:space="preserve"> по сравнению с 2009 годом в 4 раза.</w:t>
      </w:r>
    </w:p>
    <w:p w:rsidR="00935229" w:rsidRDefault="00935229" w:rsidP="00935229">
      <w:pPr>
        <w:ind w:firstLine="708"/>
        <w:jc w:val="both"/>
        <w:rPr>
          <w:sz w:val="28"/>
          <w:szCs w:val="28"/>
          <w:lang w:bidi="en-US"/>
        </w:rPr>
      </w:pPr>
      <w:r w:rsidRPr="00DA5E06">
        <w:rPr>
          <w:sz w:val="28"/>
          <w:szCs w:val="28"/>
          <w:lang w:bidi="en-US"/>
        </w:rPr>
        <w:t>Индикаторами приоритетного направления являются количество вновь созданных рабочих мест</w:t>
      </w:r>
      <w:r>
        <w:rPr>
          <w:sz w:val="28"/>
          <w:szCs w:val="28"/>
          <w:lang w:bidi="en-US"/>
        </w:rPr>
        <w:t xml:space="preserve"> и рейтинг города по уровню привлекательности для бизнеса</w:t>
      </w:r>
      <w:r w:rsidRPr="00DA5E06">
        <w:rPr>
          <w:sz w:val="28"/>
          <w:szCs w:val="28"/>
          <w:lang w:bidi="en-US"/>
        </w:rPr>
        <w:t>.</w:t>
      </w:r>
    </w:p>
    <w:p w:rsidR="00935229" w:rsidRPr="00DA5E06" w:rsidRDefault="00935229" w:rsidP="00935229">
      <w:pPr>
        <w:ind w:firstLine="708"/>
        <w:jc w:val="both"/>
        <w:rPr>
          <w:i/>
          <w:sz w:val="28"/>
          <w:szCs w:val="28"/>
          <w:lang w:bidi="en-US"/>
        </w:rPr>
      </w:pPr>
    </w:p>
    <w:p w:rsidR="00935229" w:rsidRPr="00783913" w:rsidRDefault="00935229" w:rsidP="00935229">
      <w:pPr>
        <w:pStyle w:val="3"/>
        <w:rPr>
          <w:b w:val="0"/>
          <w:lang w:bidi="en-US"/>
        </w:rPr>
      </w:pPr>
      <w:bookmarkStart w:id="109" w:name="_Toc142304204"/>
      <w:bookmarkStart w:id="110" w:name="_Toc269303288"/>
      <w:bookmarkStart w:id="111" w:name="_Toc269387135"/>
      <w:r w:rsidRPr="00783913">
        <w:rPr>
          <w:b w:val="0"/>
          <w:lang w:bidi="en-US"/>
        </w:rPr>
        <w:t>7.1.2.</w:t>
      </w:r>
      <w:r>
        <w:rPr>
          <w:b w:val="0"/>
          <w:lang w:bidi="en-US"/>
        </w:rPr>
        <w:t>3</w:t>
      </w:r>
      <w:r w:rsidRPr="00783913">
        <w:rPr>
          <w:b w:val="0"/>
          <w:lang w:bidi="en-US"/>
        </w:rPr>
        <w:t>. Культура</w:t>
      </w:r>
      <w:bookmarkEnd w:id="109"/>
      <w:bookmarkEnd w:id="110"/>
      <w:bookmarkEnd w:id="111"/>
    </w:p>
    <w:p w:rsidR="00935229" w:rsidRPr="00DA5E06" w:rsidRDefault="00935229" w:rsidP="00935229">
      <w:pPr>
        <w:ind w:firstLine="708"/>
        <w:jc w:val="both"/>
        <w:rPr>
          <w:sz w:val="28"/>
          <w:szCs w:val="28"/>
        </w:rPr>
      </w:pPr>
      <w:r w:rsidRPr="00DA5E06">
        <w:rPr>
          <w:sz w:val="28"/>
          <w:szCs w:val="28"/>
        </w:rPr>
        <w:t>Культура</w:t>
      </w:r>
      <w:r w:rsidRPr="00DA5E06">
        <w:rPr>
          <w:b/>
          <w:sz w:val="28"/>
          <w:szCs w:val="28"/>
        </w:rPr>
        <w:t xml:space="preserve"> </w:t>
      </w:r>
      <w:r w:rsidRPr="00DA5E06">
        <w:rPr>
          <w:sz w:val="28"/>
          <w:szCs w:val="28"/>
        </w:rPr>
        <w:t xml:space="preserve">предоставляет широкие возможности не только для самореализации творческого человека в его профессиональной деятельности, но и для творческой, насыщенной жизни, не связанной с профессиональной деятельностью. </w:t>
      </w:r>
    </w:p>
    <w:p w:rsidR="00935229" w:rsidRPr="00DA5E06" w:rsidRDefault="00935229" w:rsidP="00935229">
      <w:pPr>
        <w:ind w:firstLine="708"/>
        <w:jc w:val="both"/>
        <w:rPr>
          <w:sz w:val="28"/>
          <w:szCs w:val="28"/>
        </w:rPr>
      </w:pPr>
      <w:r w:rsidRPr="00DA5E06">
        <w:rPr>
          <w:sz w:val="28"/>
          <w:szCs w:val="28"/>
        </w:rPr>
        <w:t xml:space="preserve">Город должен дать возможность жителям заниматься любыми видами творчества как самодеятельного, так и профессионального, обучаться искусству и формировать творческое мировоззрение, востребованное не только культурой, но и экономикой. </w:t>
      </w:r>
    </w:p>
    <w:p w:rsidR="00935229" w:rsidRPr="00DA5E06" w:rsidRDefault="00935229" w:rsidP="00935229">
      <w:pPr>
        <w:ind w:firstLine="708"/>
        <w:jc w:val="both"/>
        <w:rPr>
          <w:sz w:val="28"/>
          <w:szCs w:val="28"/>
        </w:rPr>
      </w:pPr>
      <w:r w:rsidRPr="00DA5E06">
        <w:rPr>
          <w:sz w:val="28"/>
          <w:szCs w:val="28"/>
        </w:rPr>
        <w:t xml:space="preserve">Необходима концентрация в городе креативных людей, поддержка атмосферы творческой свободы и роста, проведение в городе событий общероссийского и международного масштаба. </w:t>
      </w:r>
    </w:p>
    <w:p w:rsidR="00935229" w:rsidRPr="00DA5E06" w:rsidRDefault="00935229" w:rsidP="00935229">
      <w:pPr>
        <w:ind w:firstLine="708"/>
        <w:jc w:val="both"/>
        <w:rPr>
          <w:sz w:val="28"/>
          <w:szCs w:val="28"/>
        </w:rPr>
      </w:pPr>
      <w:r w:rsidRPr="00DA5E06">
        <w:rPr>
          <w:sz w:val="28"/>
          <w:szCs w:val="28"/>
        </w:rPr>
        <w:t>Должны быть созданы условия для реализации любых культурных инициатив, привлечения внешних «культурных инвестиций», воплощения в жизнь авторских культурных проектов, в том числе через развитие современной инфраструктуры для творчества и с помощью поддержки культурных инициатив и проектов.</w:t>
      </w:r>
    </w:p>
    <w:p w:rsidR="00935229" w:rsidRPr="00DA5E06" w:rsidRDefault="00935229" w:rsidP="00935229">
      <w:pPr>
        <w:ind w:firstLine="708"/>
        <w:jc w:val="both"/>
        <w:rPr>
          <w:sz w:val="28"/>
          <w:szCs w:val="28"/>
        </w:rPr>
      </w:pPr>
      <w:r w:rsidRPr="00DA5E06">
        <w:rPr>
          <w:sz w:val="28"/>
          <w:szCs w:val="28"/>
        </w:rPr>
        <w:lastRenderedPageBreak/>
        <w:t xml:space="preserve">Результатом должно стать превращение самореализации в сфере культуры в фактор социально-экономического развития города. </w:t>
      </w:r>
    </w:p>
    <w:p w:rsidR="00935229" w:rsidRPr="00DA5E06" w:rsidRDefault="00935229" w:rsidP="00935229">
      <w:pPr>
        <w:ind w:firstLine="708"/>
        <w:jc w:val="both"/>
        <w:rPr>
          <w:sz w:val="28"/>
          <w:szCs w:val="28"/>
        </w:rPr>
      </w:pPr>
    </w:p>
    <w:p w:rsidR="00935229" w:rsidRPr="00783913" w:rsidRDefault="00935229" w:rsidP="00935229">
      <w:pPr>
        <w:pStyle w:val="3"/>
        <w:rPr>
          <w:b w:val="0"/>
        </w:rPr>
      </w:pPr>
      <w:bookmarkStart w:id="112" w:name="_Toc142304205"/>
      <w:bookmarkStart w:id="113" w:name="_Toc269303289"/>
      <w:bookmarkStart w:id="114" w:name="_Toc269387136"/>
      <w:r w:rsidRPr="00783913">
        <w:rPr>
          <w:b w:val="0"/>
        </w:rPr>
        <w:t>7.1.2.</w:t>
      </w:r>
      <w:r>
        <w:rPr>
          <w:b w:val="0"/>
        </w:rPr>
        <w:t>4</w:t>
      </w:r>
      <w:r w:rsidRPr="00783913">
        <w:rPr>
          <w:b w:val="0"/>
        </w:rPr>
        <w:t>. Наука</w:t>
      </w:r>
      <w:bookmarkEnd w:id="112"/>
      <w:bookmarkEnd w:id="113"/>
      <w:bookmarkEnd w:id="114"/>
    </w:p>
    <w:p w:rsidR="00935229" w:rsidRPr="00DA5E06" w:rsidRDefault="00935229" w:rsidP="00935229">
      <w:pPr>
        <w:ind w:firstLine="708"/>
        <w:jc w:val="both"/>
        <w:rPr>
          <w:sz w:val="28"/>
          <w:szCs w:val="28"/>
        </w:rPr>
      </w:pPr>
      <w:r w:rsidRPr="00DA5E06">
        <w:rPr>
          <w:sz w:val="28"/>
          <w:szCs w:val="28"/>
        </w:rPr>
        <w:t>В условиях новой экономики наука предоставляет возможности не только для проведения исследований, но и для внедрения инноваций, получения удовлетворения от конкретных результатов научной деятельности. Самореализация человека в сфере науки способствует внедрению инновационных процессов для повышения производительности труда и развития экономики.</w:t>
      </w:r>
    </w:p>
    <w:p w:rsidR="00935229" w:rsidRPr="00DA5E06" w:rsidRDefault="00935229" w:rsidP="00935229">
      <w:pPr>
        <w:ind w:firstLine="708"/>
        <w:jc w:val="both"/>
        <w:rPr>
          <w:sz w:val="28"/>
          <w:szCs w:val="28"/>
        </w:rPr>
      </w:pPr>
      <w:r w:rsidRPr="00DA5E06">
        <w:rPr>
          <w:sz w:val="28"/>
          <w:szCs w:val="28"/>
        </w:rPr>
        <w:t>Большой потенциал для реализации научных идей и технологий, развития важнейших прикладных исследований и внедрения разработок, накопленный в городе, должен быть использован в полной мере. Для этого должна быть создана инфраструктура научных разработок и внедрения их результатов.</w:t>
      </w:r>
    </w:p>
    <w:p w:rsidR="00935229" w:rsidRPr="00DA5E06" w:rsidRDefault="00935229" w:rsidP="00935229">
      <w:pPr>
        <w:ind w:firstLine="708"/>
        <w:jc w:val="both"/>
        <w:rPr>
          <w:sz w:val="28"/>
          <w:szCs w:val="28"/>
        </w:rPr>
      </w:pPr>
      <w:r w:rsidRPr="00DA5E06">
        <w:rPr>
          <w:sz w:val="28"/>
          <w:szCs w:val="28"/>
        </w:rPr>
        <w:t>Необходимо адаптировать научно-технологический комплекс к условиям рыночной экономики, дать возможность для самореализации молодым ученым, обеспечить взаимодействие государственного и частного капитала в целях развития науки и технологий, использовать научный и образовательный потенциал ученых, живущих за пределами города и страны.</w:t>
      </w:r>
    </w:p>
    <w:p w:rsidR="00935229" w:rsidRPr="00DA5E06" w:rsidRDefault="00935229" w:rsidP="00935229">
      <w:pPr>
        <w:ind w:firstLine="709"/>
        <w:jc w:val="both"/>
        <w:rPr>
          <w:sz w:val="28"/>
          <w:szCs w:val="28"/>
        </w:rPr>
      </w:pPr>
      <w:r w:rsidRPr="00DA5E06">
        <w:rPr>
          <w:sz w:val="28"/>
          <w:szCs w:val="28"/>
        </w:rPr>
        <w:t xml:space="preserve">Результатом должны стать лучшие возможности для создания и внедрения инноваций в научно-производственной сфере. </w:t>
      </w:r>
    </w:p>
    <w:p w:rsidR="00935229" w:rsidRPr="00DA5E06" w:rsidRDefault="00935229" w:rsidP="00935229">
      <w:pPr>
        <w:ind w:firstLine="708"/>
        <w:jc w:val="both"/>
        <w:rPr>
          <w:sz w:val="28"/>
          <w:szCs w:val="28"/>
        </w:rPr>
      </w:pPr>
      <w:r w:rsidRPr="00DA5E06">
        <w:rPr>
          <w:sz w:val="28"/>
          <w:szCs w:val="28"/>
        </w:rPr>
        <w:t>Целевым показателем по данному приоритетному направлению является доля затрат организаций (кроме субъектов малого предпринимательства) на исследования и разработки в общей сумме затрат на производство и реализацию товаров (работ, услуг) с темпом прироста 0,12–0,15 процентного пункта в год.</w:t>
      </w:r>
    </w:p>
    <w:p w:rsidR="00935229" w:rsidRPr="00DA5E06" w:rsidRDefault="00935229" w:rsidP="00935229">
      <w:pPr>
        <w:ind w:firstLine="708"/>
        <w:jc w:val="both"/>
        <w:rPr>
          <w:sz w:val="28"/>
          <w:szCs w:val="28"/>
        </w:rPr>
      </w:pPr>
    </w:p>
    <w:p w:rsidR="00935229" w:rsidRPr="00783913" w:rsidRDefault="00935229" w:rsidP="00935229">
      <w:pPr>
        <w:pStyle w:val="3"/>
        <w:rPr>
          <w:b w:val="0"/>
        </w:rPr>
      </w:pPr>
      <w:bookmarkStart w:id="115" w:name="_Toc142304206"/>
      <w:bookmarkStart w:id="116" w:name="_Toc269303290"/>
      <w:bookmarkStart w:id="117" w:name="_Toc269387137"/>
      <w:r w:rsidRPr="00783913">
        <w:rPr>
          <w:b w:val="0"/>
        </w:rPr>
        <w:t>7.1.2.</w:t>
      </w:r>
      <w:r>
        <w:rPr>
          <w:b w:val="0"/>
        </w:rPr>
        <w:t>5</w:t>
      </w:r>
      <w:r w:rsidRPr="00783913">
        <w:rPr>
          <w:b w:val="0"/>
        </w:rPr>
        <w:t>. Гражданское общество</w:t>
      </w:r>
      <w:bookmarkEnd w:id="115"/>
      <w:bookmarkEnd w:id="116"/>
      <w:bookmarkEnd w:id="117"/>
    </w:p>
    <w:p w:rsidR="00935229" w:rsidRPr="00DA5E06" w:rsidRDefault="00935229" w:rsidP="00935229">
      <w:pPr>
        <w:ind w:firstLine="708"/>
        <w:jc w:val="both"/>
        <w:rPr>
          <w:sz w:val="28"/>
          <w:szCs w:val="28"/>
        </w:rPr>
      </w:pPr>
      <w:r w:rsidRPr="00DA5E06">
        <w:rPr>
          <w:sz w:val="28"/>
          <w:szCs w:val="28"/>
        </w:rPr>
        <w:t>Гражданское общество обеспечивает возможности самореализации в общественной деятельности, связанные как с повышением общей активности жителей города, так и с активной гражданской позицией многих успешных предпринимателей, деятелей культуры, науки, образования, в привлечении или удержании которых заинтересован город.</w:t>
      </w:r>
    </w:p>
    <w:p w:rsidR="00935229" w:rsidRPr="00DA5E06" w:rsidRDefault="00935229" w:rsidP="00935229">
      <w:pPr>
        <w:ind w:firstLine="708"/>
        <w:jc w:val="both"/>
        <w:rPr>
          <w:sz w:val="28"/>
          <w:szCs w:val="28"/>
        </w:rPr>
      </w:pPr>
      <w:r w:rsidRPr="00DA5E06">
        <w:rPr>
          <w:sz w:val="28"/>
          <w:szCs w:val="28"/>
        </w:rPr>
        <w:t>Общественная жизнь в городе должна сформировать благоприятную среду для рождения творческих инноваций, сплочения местного сообщества, развития личностных качеств жителей города. Одной из современных тенденций общественного развития является увеличение роли социальных инноваций, инноваций в сфере самоорганизации общества по сравнению с техническими и технологическими инновациями.</w:t>
      </w:r>
    </w:p>
    <w:p w:rsidR="00935229" w:rsidRPr="00DA5E06" w:rsidRDefault="00935229" w:rsidP="00935229">
      <w:pPr>
        <w:ind w:firstLine="708"/>
        <w:jc w:val="both"/>
        <w:rPr>
          <w:sz w:val="28"/>
          <w:szCs w:val="28"/>
        </w:rPr>
      </w:pPr>
      <w:r w:rsidRPr="00DA5E06">
        <w:rPr>
          <w:sz w:val="28"/>
          <w:szCs w:val="28"/>
        </w:rPr>
        <w:t>Город будет и дальше предоставлять все возможности для активной общественной жизни и реализации гражданских инициатив: будет приветствоваться открытое обсуждение самых острых вопросов, осуществляться широкий общественный диалог, сотрудничество властей с общественными организациями, будут поддерживаться разнообразные формы участия жителей в местном и общественном самоуправлении.</w:t>
      </w:r>
    </w:p>
    <w:p w:rsidR="00935229" w:rsidRPr="00DA5E06" w:rsidRDefault="00935229" w:rsidP="00935229">
      <w:pPr>
        <w:ind w:firstLine="708"/>
        <w:jc w:val="both"/>
        <w:rPr>
          <w:sz w:val="28"/>
          <w:szCs w:val="28"/>
        </w:rPr>
      </w:pPr>
      <w:r w:rsidRPr="00DA5E06">
        <w:rPr>
          <w:sz w:val="28"/>
          <w:szCs w:val="28"/>
        </w:rPr>
        <w:t>Результатом должно стать зрелое гражданское общество, обеспечивающее существенный вклад в развитие человеческого потенциала.</w:t>
      </w:r>
    </w:p>
    <w:p w:rsidR="00935229" w:rsidRPr="00783913" w:rsidRDefault="00935229" w:rsidP="00935229">
      <w:pPr>
        <w:pStyle w:val="1"/>
        <w:rPr>
          <w:b w:val="0"/>
          <w:lang w:val="ru-RU"/>
        </w:rPr>
      </w:pPr>
      <w:bookmarkStart w:id="118" w:name="_Toc142304207"/>
      <w:bookmarkStart w:id="119" w:name="_Toc269303291"/>
      <w:bookmarkStart w:id="120" w:name="_Toc269387138"/>
      <w:r w:rsidRPr="00783913">
        <w:rPr>
          <w:b w:val="0"/>
          <w:lang w:val="ru-RU"/>
        </w:rPr>
        <w:lastRenderedPageBreak/>
        <w:t>8. Система задач по приоритетным направлениям Стратегии</w:t>
      </w:r>
      <w:bookmarkEnd w:id="118"/>
      <w:bookmarkEnd w:id="119"/>
      <w:bookmarkEnd w:id="120"/>
    </w:p>
    <w:p w:rsidR="00935229" w:rsidRPr="00DA5E06" w:rsidRDefault="00935229" w:rsidP="00935229">
      <w:pPr>
        <w:ind w:firstLine="709"/>
        <w:jc w:val="both"/>
        <w:rPr>
          <w:sz w:val="28"/>
          <w:szCs w:val="28"/>
        </w:rPr>
      </w:pPr>
      <w:r w:rsidRPr="00DA5E06">
        <w:rPr>
          <w:sz w:val="28"/>
          <w:szCs w:val="28"/>
        </w:rPr>
        <w:t xml:space="preserve">Достижение стратегической цели по приоритетным направлениям будет осуществляться в рамках решения системы задач, обеспечивающих получение планируемых результатов по каждому из приоритетных направлений. Для решения каждой из задач предусмотрен комплекс основных механизмов, которые могут уточняться по результатам мониторинга и оценки хода реализации Стратегии. </w:t>
      </w:r>
    </w:p>
    <w:p w:rsidR="00935229" w:rsidRPr="00DA5E06" w:rsidRDefault="00935229" w:rsidP="00935229">
      <w:pPr>
        <w:jc w:val="center"/>
        <w:rPr>
          <w:sz w:val="28"/>
          <w:szCs w:val="28"/>
        </w:rPr>
      </w:pPr>
    </w:p>
    <w:p w:rsidR="00935229" w:rsidRPr="00783913" w:rsidRDefault="00935229" w:rsidP="00935229">
      <w:pPr>
        <w:pStyle w:val="2"/>
        <w:spacing w:line="240" w:lineRule="auto"/>
        <w:rPr>
          <w:b w:val="0"/>
        </w:rPr>
      </w:pPr>
      <w:bookmarkStart w:id="121" w:name="_Toc142304208"/>
      <w:bookmarkStart w:id="122" w:name="_Toc269303292"/>
      <w:bookmarkStart w:id="123" w:name="_Toc269387139"/>
      <w:r w:rsidRPr="00783913">
        <w:rPr>
          <w:b w:val="0"/>
        </w:rPr>
        <w:t>8.1. Задачи по приоритетным направлениям стратегического направления «Обеспечение базовых потребностей человека»</w:t>
      </w:r>
      <w:bookmarkEnd w:id="121"/>
      <w:bookmarkEnd w:id="122"/>
      <w:bookmarkEnd w:id="123"/>
    </w:p>
    <w:p w:rsidR="00935229" w:rsidRPr="00783913" w:rsidRDefault="00935229" w:rsidP="00935229">
      <w:pPr>
        <w:pStyle w:val="3"/>
        <w:rPr>
          <w:b w:val="0"/>
        </w:rPr>
      </w:pPr>
      <w:bookmarkStart w:id="124" w:name="_Toc266366480"/>
      <w:bookmarkStart w:id="125" w:name="_Toc142304224"/>
      <w:bookmarkStart w:id="126" w:name="_Toc269303293"/>
      <w:bookmarkStart w:id="127" w:name="_Toc269387140"/>
      <w:r w:rsidRPr="00783913">
        <w:rPr>
          <w:b w:val="0"/>
        </w:rPr>
        <w:t>8.1.1. Приоритетное направление «ЗДОРОВЬЕ»</w:t>
      </w:r>
      <w:bookmarkEnd w:id="124"/>
      <w:bookmarkEnd w:id="125"/>
      <w:bookmarkEnd w:id="126"/>
      <w:bookmarkEnd w:id="127"/>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Качество человеческого потенциала в части здоровья имеет решающее значение и выделено в отдельное приоритетное направление. Здоровое население – залог не только экономически активной дееспособности граждан, но и процессов демографии, а в конечном счете существования населения.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Для повышения конкурентоспособности </w:t>
      </w:r>
      <w:r>
        <w:rPr>
          <w:sz w:val="28"/>
          <w:szCs w:val="28"/>
          <w:lang w:eastAsia="en-US" w:bidi="en-US"/>
        </w:rPr>
        <w:t xml:space="preserve">города </w:t>
      </w:r>
      <w:r w:rsidRPr="00DA5E06">
        <w:rPr>
          <w:sz w:val="28"/>
          <w:szCs w:val="28"/>
          <w:lang w:eastAsia="en-US" w:bidi="en-US"/>
        </w:rPr>
        <w:t>Перми в сфере сохранения общественного здоровья в стратегической перспективе необходимо обеспечить увеличение продолжительности жизни и периода активной жизнедеятельности граждан, в том числе на основе:</w:t>
      </w:r>
    </w:p>
    <w:p w:rsidR="00935229" w:rsidRPr="00DA5E06" w:rsidRDefault="00935229" w:rsidP="00935229">
      <w:pPr>
        <w:ind w:firstLine="709"/>
        <w:jc w:val="both"/>
        <w:rPr>
          <w:sz w:val="28"/>
          <w:szCs w:val="28"/>
        </w:rPr>
      </w:pPr>
      <w:r w:rsidRPr="00DA5E06">
        <w:rPr>
          <w:sz w:val="28"/>
          <w:szCs w:val="28"/>
        </w:rPr>
        <w:t>стимулирования здорового образа жизни населения;</w:t>
      </w:r>
    </w:p>
    <w:p w:rsidR="00935229" w:rsidRPr="00DA5E06" w:rsidRDefault="00935229" w:rsidP="00935229">
      <w:pPr>
        <w:ind w:firstLine="709"/>
        <w:jc w:val="both"/>
        <w:rPr>
          <w:sz w:val="28"/>
          <w:szCs w:val="28"/>
        </w:rPr>
      </w:pPr>
      <w:r w:rsidRPr="00DA5E06">
        <w:rPr>
          <w:sz w:val="28"/>
          <w:szCs w:val="28"/>
        </w:rPr>
        <w:t>развития системы профилактических мероприятий;</w:t>
      </w:r>
    </w:p>
    <w:p w:rsidR="00935229" w:rsidRPr="00DA5E06" w:rsidRDefault="00935229" w:rsidP="00935229">
      <w:pPr>
        <w:ind w:firstLine="709"/>
        <w:jc w:val="both"/>
        <w:rPr>
          <w:sz w:val="28"/>
          <w:szCs w:val="28"/>
          <w:lang w:eastAsia="en-US" w:bidi="en-US"/>
        </w:rPr>
      </w:pPr>
      <w:r w:rsidRPr="00DA5E06">
        <w:rPr>
          <w:sz w:val="28"/>
          <w:szCs w:val="28"/>
        </w:rPr>
        <w:t>повышения качества услуг системы здравоохранения.</w:t>
      </w:r>
    </w:p>
    <w:p w:rsidR="00935229" w:rsidRPr="00DA5E06" w:rsidRDefault="00935229" w:rsidP="00935229">
      <w:pPr>
        <w:ind w:firstLine="708"/>
        <w:jc w:val="both"/>
        <w:rPr>
          <w:sz w:val="28"/>
          <w:szCs w:val="28"/>
        </w:rPr>
      </w:pPr>
      <w:r w:rsidRPr="00DA5E06">
        <w:rPr>
          <w:sz w:val="28"/>
          <w:szCs w:val="28"/>
        </w:rPr>
        <w:t>Для достижения этих целей будут решены следующие задачи.</w:t>
      </w:r>
    </w:p>
    <w:p w:rsidR="00935229" w:rsidRPr="00DA5E06" w:rsidRDefault="00935229" w:rsidP="00935229">
      <w:pPr>
        <w:rPr>
          <w:sz w:val="28"/>
          <w:szCs w:val="28"/>
        </w:rPr>
      </w:pPr>
    </w:p>
    <w:p w:rsidR="00935229" w:rsidRPr="00783913" w:rsidRDefault="00935229" w:rsidP="00935229">
      <w:pPr>
        <w:pStyle w:val="af9"/>
        <w:jc w:val="left"/>
        <w:outlineLvl w:val="0"/>
        <w:rPr>
          <w:rFonts w:ascii="Times New Roman" w:hAnsi="Times New Roman"/>
          <w:sz w:val="28"/>
          <w:szCs w:val="28"/>
        </w:rPr>
      </w:pPr>
      <w:bookmarkStart w:id="128" w:name="_Toc269303294"/>
      <w:bookmarkStart w:id="129" w:name="_Toc269387141"/>
      <w:r w:rsidRPr="00783913">
        <w:rPr>
          <w:rFonts w:ascii="Times New Roman" w:hAnsi="Times New Roman"/>
          <w:sz w:val="28"/>
          <w:szCs w:val="28"/>
        </w:rPr>
        <w:t>8.1.1.1 Создание у населения потребности в здоровом образе жизни и активном долголетии</w:t>
      </w:r>
      <w:bookmarkEnd w:id="128"/>
      <w:bookmarkEnd w:id="129"/>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формирование у жителей Перми мотивации к здоровому образу жизни, превращение жителей из пассивных получателей услуг здравоохранения в активных субъектов, ответственных за собственное здоровье. </w:t>
      </w:r>
    </w:p>
    <w:p w:rsidR="00935229" w:rsidRPr="00DA5E06" w:rsidRDefault="00935229" w:rsidP="00935229">
      <w:pPr>
        <w:ind w:firstLine="708"/>
        <w:jc w:val="both"/>
        <w:rPr>
          <w:sz w:val="28"/>
          <w:szCs w:val="28"/>
          <w:lang w:eastAsia="en-US" w:bidi="en-US"/>
        </w:rPr>
      </w:pPr>
      <w:r w:rsidRPr="00DA5E06">
        <w:rPr>
          <w:sz w:val="28"/>
          <w:szCs w:val="28"/>
          <w:lang w:eastAsia="en-US" w:bidi="en-US"/>
        </w:rPr>
        <w:t>В рамках решения данной задачи планируется</w:t>
      </w:r>
      <w:r>
        <w:rPr>
          <w:sz w:val="28"/>
          <w:szCs w:val="28"/>
          <w:lang w:eastAsia="en-US" w:bidi="en-US"/>
        </w:rPr>
        <w:t xml:space="preserve"> </w:t>
      </w:r>
      <w:r w:rsidRPr="00DA5E06">
        <w:rPr>
          <w:sz w:val="28"/>
          <w:szCs w:val="28"/>
          <w:lang w:eastAsia="en-US" w:bidi="en-US"/>
        </w:rPr>
        <w:t>повышать грамотность населения по ведению здорового образа жизни, профилактике артериальной гипертонии, сахарного диабета, бронхиальной астмы путем организации «школ для пациентов», формировать мотивацию у населения к здоровому образу жизни через средства массовой информации.</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Следует регулярно информировать родителей о проблемах здоровья детей, необходимости соблюдения правил питания, норм гигиены и режима дня детей.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Будет использоваться имеющийся потенциал учреждений дополнительного образования, действующих на основе здоровьесберегающей философии и транслирующих ее в детско-юношескую и молодежную среду, а также результатов спорта высших достижений </w:t>
      </w:r>
      <w:r>
        <w:rPr>
          <w:sz w:val="28"/>
          <w:szCs w:val="28"/>
          <w:lang w:eastAsia="en-US" w:bidi="en-US"/>
        </w:rPr>
        <w:t>в</w:t>
      </w:r>
      <w:r w:rsidRPr="00DA5E06">
        <w:rPr>
          <w:sz w:val="28"/>
          <w:szCs w:val="28"/>
          <w:lang w:eastAsia="en-US" w:bidi="en-US"/>
        </w:rPr>
        <w:t xml:space="preserve"> цел</w:t>
      </w:r>
      <w:r>
        <w:rPr>
          <w:sz w:val="28"/>
          <w:szCs w:val="28"/>
          <w:lang w:eastAsia="en-US" w:bidi="en-US"/>
        </w:rPr>
        <w:t>ях</w:t>
      </w:r>
      <w:r w:rsidRPr="00DA5E06">
        <w:rPr>
          <w:sz w:val="28"/>
          <w:szCs w:val="28"/>
          <w:lang w:eastAsia="en-US" w:bidi="en-US"/>
        </w:rPr>
        <w:t xml:space="preserve"> стимулирования занятий спортом детей и молодежи. Важной составляющей является кадровая обеспеченность услуг в области физкультуры и спорта. </w:t>
      </w:r>
    </w:p>
    <w:p w:rsidR="00935229" w:rsidRDefault="00935229" w:rsidP="00935229">
      <w:pPr>
        <w:ind w:firstLine="708"/>
        <w:jc w:val="both"/>
        <w:rPr>
          <w:sz w:val="28"/>
          <w:szCs w:val="28"/>
          <w:lang w:eastAsia="en-US" w:bidi="en-US"/>
        </w:rPr>
      </w:pPr>
      <w:r w:rsidRPr="00DA5E06">
        <w:rPr>
          <w:sz w:val="28"/>
          <w:szCs w:val="28"/>
          <w:lang w:eastAsia="en-US" w:bidi="en-US"/>
        </w:rPr>
        <w:t xml:space="preserve">В городе будет повышаться обеспеченность инфраструктурой для занятий физкультурой и массовым спортом по месту жительства за счет строительства новых объектов и превращения детско-юношеских школ, школьных спортивных </w:t>
      </w:r>
      <w:r w:rsidRPr="00DA5E06">
        <w:rPr>
          <w:sz w:val="28"/>
          <w:szCs w:val="28"/>
          <w:lang w:eastAsia="en-US" w:bidi="en-US"/>
        </w:rPr>
        <w:lastRenderedPageBreak/>
        <w:t xml:space="preserve">залов и площадок в центры приобщения граждан всех возрастных групп к здоровому образу жизни. </w:t>
      </w:r>
    </w:p>
    <w:p w:rsidR="00935229" w:rsidRPr="00DA5E06" w:rsidRDefault="00935229" w:rsidP="00935229">
      <w:pPr>
        <w:ind w:firstLine="708"/>
        <w:jc w:val="both"/>
        <w:rPr>
          <w:sz w:val="28"/>
          <w:szCs w:val="28"/>
          <w:lang w:eastAsia="en-US" w:bidi="en-US"/>
        </w:rPr>
      </w:pPr>
    </w:p>
    <w:p w:rsidR="00935229" w:rsidRPr="00783913" w:rsidRDefault="00935229" w:rsidP="00935229">
      <w:pPr>
        <w:pStyle w:val="af9"/>
        <w:jc w:val="left"/>
        <w:outlineLvl w:val="0"/>
        <w:rPr>
          <w:rFonts w:ascii="Times New Roman" w:hAnsi="Times New Roman"/>
          <w:sz w:val="28"/>
          <w:szCs w:val="28"/>
        </w:rPr>
      </w:pPr>
      <w:bookmarkStart w:id="130" w:name="_Toc269303295"/>
      <w:bookmarkStart w:id="131" w:name="_Toc269387142"/>
      <w:r w:rsidRPr="00783913">
        <w:rPr>
          <w:rFonts w:ascii="Times New Roman" w:hAnsi="Times New Roman"/>
          <w:sz w:val="28"/>
          <w:szCs w:val="28"/>
        </w:rPr>
        <w:t>8.1.1.2. Развитие системы профилактических мероприятий</w:t>
      </w:r>
      <w:bookmarkEnd w:id="130"/>
      <w:bookmarkEnd w:id="131"/>
    </w:p>
    <w:p w:rsidR="00935229" w:rsidRPr="00DA5E06" w:rsidRDefault="00935229" w:rsidP="00935229">
      <w:pPr>
        <w:ind w:firstLine="708"/>
        <w:jc w:val="both"/>
        <w:rPr>
          <w:sz w:val="28"/>
          <w:szCs w:val="28"/>
          <w:lang w:eastAsia="en-US" w:bidi="en-US"/>
        </w:rPr>
      </w:pPr>
      <w:r w:rsidRPr="00DA5E06">
        <w:rPr>
          <w:sz w:val="28"/>
          <w:szCs w:val="28"/>
          <w:lang w:eastAsia="en-US" w:bidi="en-US"/>
        </w:rPr>
        <w:t>Задача направлена на создание системы профилактики заболеваемости населения органами власти, работодателями, профессиональными медицинскими учреждениями и организациями. Это позволит ежегодно снижать заболеваемость с временной утратой трудоспособности. Целью к 2030 году является снижение средней продолжительности временной нетрудоспособности в 2 раза по сравнению с 2009 годом.</w:t>
      </w:r>
    </w:p>
    <w:p w:rsidR="00935229" w:rsidRPr="00DA5E06" w:rsidRDefault="00935229" w:rsidP="00935229">
      <w:pPr>
        <w:ind w:firstLine="708"/>
        <w:jc w:val="both"/>
        <w:rPr>
          <w:sz w:val="28"/>
          <w:szCs w:val="28"/>
          <w:lang w:eastAsia="en-US" w:bidi="en-US"/>
        </w:rPr>
      </w:pPr>
      <w:r w:rsidRPr="00DA5E06">
        <w:rPr>
          <w:sz w:val="28"/>
          <w:szCs w:val="28"/>
          <w:lang w:eastAsia="en-US" w:bidi="en-US"/>
        </w:rPr>
        <w:t>Решение задачи будет обеспечено через стимулирование добровольного присоединения предприятий и организаций города, в том числе малого бизнеса, к соглашениям Трехсторонней комиссии об уровне обеспечения безопасности условий труда и проведению профилактических мероприятий по сохранению здоровья работников, а также через исполнение соответствующих стандартов, принятых бизнес-ассоциациями, саморегулируемыми организациями и т.д.</w:t>
      </w:r>
    </w:p>
    <w:p w:rsidR="00935229" w:rsidRPr="00DA5E06" w:rsidRDefault="00935229" w:rsidP="00935229">
      <w:pPr>
        <w:ind w:firstLine="708"/>
        <w:jc w:val="both"/>
        <w:rPr>
          <w:sz w:val="28"/>
          <w:szCs w:val="28"/>
          <w:lang w:eastAsia="en-US" w:bidi="en-US"/>
        </w:rPr>
      </w:pPr>
      <w:r w:rsidRPr="00DA5E06">
        <w:rPr>
          <w:sz w:val="28"/>
          <w:szCs w:val="28"/>
          <w:lang w:eastAsia="en-US" w:bidi="en-US"/>
        </w:rPr>
        <w:t>Планируется последовательное развитие центров здоровья в каждом районе города и создание их в каждой поликлинике района, распространение модели деятельности таких центров на контроль состояния здоровья детей.</w:t>
      </w:r>
    </w:p>
    <w:p w:rsidR="00935229" w:rsidRDefault="00935229" w:rsidP="00935229">
      <w:pPr>
        <w:ind w:firstLine="708"/>
        <w:jc w:val="both"/>
        <w:rPr>
          <w:sz w:val="28"/>
          <w:szCs w:val="28"/>
          <w:lang w:eastAsia="en-US" w:bidi="en-US"/>
        </w:rPr>
      </w:pPr>
      <w:r w:rsidRPr="00DA5E06">
        <w:rPr>
          <w:sz w:val="28"/>
          <w:szCs w:val="28"/>
          <w:lang w:eastAsia="en-US" w:bidi="en-US"/>
        </w:rPr>
        <w:t>Решение задачи должно обеспечить к 2030 году доведение доли населения, охваченного</w:t>
      </w:r>
      <w:r>
        <w:rPr>
          <w:sz w:val="28"/>
          <w:szCs w:val="28"/>
          <w:lang w:eastAsia="en-US" w:bidi="en-US"/>
        </w:rPr>
        <w:t xml:space="preserve"> профилактическими осмотрами</w:t>
      </w:r>
      <w:r w:rsidRPr="00DA5E06">
        <w:rPr>
          <w:sz w:val="28"/>
          <w:szCs w:val="28"/>
          <w:lang w:eastAsia="en-US" w:bidi="en-US"/>
        </w:rPr>
        <w:t xml:space="preserve"> в лечебно-проф</w:t>
      </w:r>
      <w:r>
        <w:rPr>
          <w:sz w:val="28"/>
          <w:szCs w:val="28"/>
          <w:lang w:eastAsia="en-US" w:bidi="en-US"/>
        </w:rPr>
        <w:t>илактических учреждениях города</w:t>
      </w:r>
      <w:r w:rsidRPr="00DA5E06">
        <w:rPr>
          <w:sz w:val="28"/>
          <w:szCs w:val="28"/>
          <w:lang w:eastAsia="en-US" w:bidi="en-US"/>
        </w:rPr>
        <w:t xml:space="preserve"> до 98</w:t>
      </w:r>
      <w:r>
        <w:rPr>
          <w:sz w:val="28"/>
          <w:szCs w:val="28"/>
          <w:lang w:eastAsia="en-US" w:bidi="en-US"/>
        </w:rPr>
        <w:t xml:space="preserve"> </w:t>
      </w:r>
      <w:r w:rsidRPr="00DA5E06">
        <w:rPr>
          <w:sz w:val="28"/>
          <w:szCs w:val="28"/>
          <w:lang w:eastAsia="en-US" w:bidi="en-US"/>
        </w:rPr>
        <w:t>%, в центрах здоровья - до 30</w:t>
      </w:r>
      <w:r>
        <w:rPr>
          <w:sz w:val="28"/>
          <w:szCs w:val="28"/>
          <w:lang w:eastAsia="en-US" w:bidi="en-US"/>
        </w:rPr>
        <w:t xml:space="preserve"> </w:t>
      </w:r>
      <w:r w:rsidRPr="00DA5E06">
        <w:rPr>
          <w:sz w:val="28"/>
          <w:szCs w:val="28"/>
          <w:lang w:eastAsia="en-US" w:bidi="en-US"/>
        </w:rPr>
        <w:t xml:space="preserve">% от общей численности населения города. </w:t>
      </w:r>
    </w:p>
    <w:p w:rsidR="00935229" w:rsidRPr="00DA5E06" w:rsidRDefault="00935229" w:rsidP="00935229">
      <w:pPr>
        <w:ind w:firstLine="708"/>
        <w:jc w:val="both"/>
        <w:rPr>
          <w:sz w:val="28"/>
          <w:szCs w:val="28"/>
          <w:lang w:eastAsia="en-US" w:bidi="en-US"/>
        </w:rPr>
      </w:pPr>
    </w:p>
    <w:p w:rsidR="00935229" w:rsidRPr="00783913" w:rsidRDefault="00935229" w:rsidP="00935229">
      <w:pPr>
        <w:pStyle w:val="af9"/>
        <w:jc w:val="left"/>
        <w:outlineLvl w:val="0"/>
        <w:rPr>
          <w:rFonts w:ascii="Times New Roman" w:hAnsi="Times New Roman"/>
          <w:sz w:val="28"/>
          <w:szCs w:val="28"/>
        </w:rPr>
      </w:pPr>
      <w:bookmarkStart w:id="132" w:name="_Toc269303296"/>
      <w:bookmarkStart w:id="133" w:name="_Toc269387143"/>
      <w:r w:rsidRPr="00783913">
        <w:rPr>
          <w:rFonts w:ascii="Times New Roman" w:hAnsi="Times New Roman"/>
          <w:sz w:val="28"/>
          <w:szCs w:val="28"/>
        </w:rPr>
        <w:t>8.1.1.3. Создание условий для сохранения здоровья населения средствами системы здравоохранения</w:t>
      </w:r>
      <w:bookmarkEnd w:id="132"/>
      <w:bookmarkEnd w:id="133"/>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укрепление муниципальной системы здравоохранения города Перми </w:t>
      </w:r>
      <w:r>
        <w:rPr>
          <w:sz w:val="28"/>
          <w:szCs w:val="28"/>
          <w:lang w:eastAsia="en-US" w:bidi="en-US"/>
        </w:rPr>
        <w:t>в</w:t>
      </w:r>
      <w:r w:rsidRPr="00DA5E06">
        <w:rPr>
          <w:sz w:val="28"/>
          <w:szCs w:val="28"/>
          <w:lang w:eastAsia="en-US" w:bidi="en-US"/>
        </w:rPr>
        <w:t xml:space="preserve"> цел</w:t>
      </w:r>
      <w:r>
        <w:rPr>
          <w:sz w:val="28"/>
          <w:szCs w:val="28"/>
          <w:lang w:eastAsia="en-US" w:bidi="en-US"/>
        </w:rPr>
        <w:t>ях</w:t>
      </w:r>
      <w:r w:rsidRPr="00DA5E06">
        <w:rPr>
          <w:sz w:val="28"/>
          <w:szCs w:val="28"/>
          <w:lang w:eastAsia="en-US" w:bidi="en-US"/>
        </w:rPr>
        <w:t xml:space="preserve"> снижения общих показателей заболеваемости, в том числе ведущ</w:t>
      </w:r>
      <w:r>
        <w:rPr>
          <w:sz w:val="28"/>
          <w:szCs w:val="28"/>
          <w:lang w:eastAsia="en-US" w:bidi="en-US"/>
        </w:rPr>
        <w:t>их</w:t>
      </w:r>
      <w:r w:rsidRPr="00DA5E06">
        <w:rPr>
          <w:sz w:val="28"/>
          <w:szCs w:val="28"/>
          <w:lang w:eastAsia="en-US" w:bidi="en-US"/>
        </w:rPr>
        <w:t xml:space="preserve"> к ранней смертности граждан трудоспособного возраста и инвалидности, а также общих показателей смертности населения. В рамках решения данной задачи планируется внедрение новых технологий в области организации предоставления медицинских услуг и управления процессом их предоставления, новых систем диагностических обследований и лечения, создание системы и развития технологий по ранней реабилитации лиц трудоспособного возраста с заболеваниями, приводящими к инвалидности, повышение квалификации медицинских кадров, способных реализовать инновационные методы лечения пациентов, их восстановления и реабилитации, </w:t>
      </w:r>
      <w:r w:rsidRPr="00DA5E06">
        <w:rPr>
          <w:sz w:val="28"/>
          <w:szCs w:val="28"/>
        </w:rPr>
        <w:t>создание системы мотивации работников здравоохранения качественному труду</w:t>
      </w:r>
    </w:p>
    <w:p w:rsidR="00935229" w:rsidRPr="00DA5E06" w:rsidRDefault="00935229" w:rsidP="00935229">
      <w:pPr>
        <w:ind w:firstLine="708"/>
        <w:jc w:val="both"/>
        <w:rPr>
          <w:sz w:val="28"/>
          <w:szCs w:val="28"/>
          <w:lang w:eastAsia="en-US" w:bidi="en-US"/>
        </w:rPr>
      </w:pPr>
      <w:r w:rsidRPr="00DA5E06">
        <w:rPr>
          <w:sz w:val="28"/>
          <w:szCs w:val="28"/>
          <w:lang w:eastAsia="en-US" w:bidi="en-US"/>
        </w:rPr>
        <w:t>Для решения задачи планируется:</w:t>
      </w:r>
    </w:p>
    <w:p w:rsidR="00935229" w:rsidRPr="00DA5E06" w:rsidRDefault="00935229" w:rsidP="00935229">
      <w:pPr>
        <w:ind w:firstLine="708"/>
        <w:jc w:val="both"/>
        <w:rPr>
          <w:sz w:val="28"/>
          <w:szCs w:val="28"/>
          <w:lang w:eastAsia="en-US" w:bidi="en-US"/>
        </w:rPr>
      </w:pPr>
      <w:r w:rsidRPr="00DA5E06">
        <w:rPr>
          <w:sz w:val="28"/>
          <w:szCs w:val="28"/>
          <w:lang w:eastAsia="en-US" w:bidi="en-US"/>
        </w:rPr>
        <w:t>повышение доступности приема населения узкими специалистами (в том числе с развитием частной системы здравоохранения);</w:t>
      </w:r>
    </w:p>
    <w:p w:rsidR="00935229" w:rsidRPr="00DA5E06" w:rsidRDefault="00935229" w:rsidP="00935229">
      <w:pPr>
        <w:ind w:firstLine="708"/>
        <w:jc w:val="both"/>
        <w:rPr>
          <w:sz w:val="28"/>
          <w:szCs w:val="28"/>
          <w:lang w:eastAsia="en-US" w:bidi="en-US"/>
        </w:rPr>
      </w:pPr>
      <w:r w:rsidRPr="00DA5E06">
        <w:rPr>
          <w:sz w:val="28"/>
          <w:szCs w:val="28"/>
          <w:lang w:eastAsia="en-US" w:bidi="en-US"/>
        </w:rPr>
        <w:t>внедрение единого информационного программного обеспечения между учреждениями скорой медицинской помощи и лечебно-профилактическими учреждениями на базе существующих программ и локальных сетей;</w:t>
      </w:r>
    </w:p>
    <w:p w:rsidR="00935229" w:rsidRPr="00DA5E06" w:rsidRDefault="00935229" w:rsidP="00935229">
      <w:pPr>
        <w:ind w:firstLine="708"/>
        <w:jc w:val="both"/>
        <w:rPr>
          <w:sz w:val="28"/>
          <w:szCs w:val="28"/>
          <w:lang w:eastAsia="en-US" w:bidi="en-US"/>
        </w:rPr>
      </w:pPr>
      <w:r w:rsidRPr="00DA5E06">
        <w:rPr>
          <w:sz w:val="28"/>
          <w:szCs w:val="28"/>
          <w:lang w:eastAsia="en-US" w:bidi="en-US"/>
        </w:rPr>
        <w:lastRenderedPageBreak/>
        <w:t xml:space="preserve">оптимизация размещения подразделений скорой медицинской помощи </w:t>
      </w:r>
      <w:r>
        <w:rPr>
          <w:sz w:val="28"/>
          <w:szCs w:val="28"/>
          <w:lang w:eastAsia="en-US" w:bidi="en-US"/>
        </w:rPr>
        <w:t>в</w:t>
      </w:r>
      <w:r w:rsidRPr="00DA5E06">
        <w:rPr>
          <w:sz w:val="28"/>
          <w:szCs w:val="28"/>
          <w:lang w:eastAsia="en-US" w:bidi="en-US"/>
        </w:rPr>
        <w:t xml:space="preserve"> цел</w:t>
      </w:r>
      <w:r>
        <w:rPr>
          <w:sz w:val="28"/>
          <w:szCs w:val="28"/>
          <w:lang w:eastAsia="en-US" w:bidi="en-US"/>
        </w:rPr>
        <w:t>ях</w:t>
      </w:r>
      <w:r w:rsidRPr="00DA5E06">
        <w:rPr>
          <w:sz w:val="28"/>
          <w:szCs w:val="28"/>
          <w:lang w:eastAsia="en-US" w:bidi="en-US"/>
        </w:rPr>
        <w:t xml:space="preserve"> сокращения времени ожидания скорой медицинской помощи пациентам;</w:t>
      </w:r>
    </w:p>
    <w:p w:rsidR="00935229" w:rsidRDefault="00935229" w:rsidP="00935229">
      <w:pPr>
        <w:ind w:firstLine="708"/>
        <w:jc w:val="both"/>
        <w:rPr>
          <w:sz w:val="28"/>
          <w:szCs w:val="28"/>
          <w:lang w:eastAsia="en-US" w:bidi="en-US"/>
        </w:rPr>
      </w:pPr>
      <w:r w:rsidRPr="00DA5E06">
        <w:rPr>
          <w:sz w:val="28"/>
          <w:szCs w:val="28"/>
          <w:lang w:eastAsia="en-US" w:bidi="en-US"/>
        </w:rPr>
        <w:t xml:space="preserve">использование возможностей профессиональных ассоциаций медицинских работников города для мониторинга и внедрения новых технологий оказания медицинской помощи, в том числе в области акушерско-гинекологической помощи и помощи новорожденным детям, лечения сердечно-сосудистых заболеваний, в </w:t>
      </w:r>
      <w:r>
        <w:rPr>
          <w:sz w:val="28"/>
          <w:szCs w:val="28"/>
          <w:lang w:eastAsia="en-US" w:bidi="en-US"/>
        </w:rPr>
        <w:t>частности</w:t>
      </w:r>
      <w:r w:rsidRPr="00DA5E06">
        <w:rPr>
          <w:sz w:val="28"/>
          <w:szCs w:val="28"/>
          <w:lang w:eastAsia="en-US" w:bidi="en-US"/>
        </w:rPr>
        <w:t xml:space="preserve"> с использ</w:t>
      </w:r>
      <w:r>
        <w:rPr>
          <w:sz w:val="28"/>
          <w:szCs w:val="28"/>
          <w:lang w:eastAsia="en-US" w:bidi="en-US"/>
        </w:rPr>
        <w:t>ованием возможностей и ресурсов</w:t>
      </w:r>
      <w:r>
        <w:rPr>
          <w:sz w:val="28"/>
          <w:szCs w:val="28"/>
          <w:lang w:eastAsia="en-US" w:bidi="en-US"/>
        </w:rPr>
        <w:br/>
      </w:r>
      <w:r w:rsidRPr="00DA5E06">
        <w:rPr>
          <w:sz w:val="28"/>
          <w:szCs w:val="28"/>
          <w:lang w:eastAsia="en-US" w:bidi="en-US"/>
        </w:rPr>
        <w:t>ФГУ «Институт сердца», лечения производственного, дорожно-транспортного и бытового травматизма с использованием мировых технологий.</w:t>
      </w:r>
    </w:p>
    <w:p w:rsidR="00935229" w:rsidRPr="00DA5E06" w:rsidRDefault="00935229" w:rsidP="00935229">
      <w:pPr>
        <w:ind w:firstLine="708"/>
        <w:jc w:val="both"/>
        <w:rPr>
          <w:sz w:val="28"/>
          <w:szCs w:val="28"/>
          <w:lang w:eastAsia="en-US" w:bidi="en-US"/>
        </w:rPr>
      </w:pPr>
    </w:p>
    <w:p w:rsidR="00935229" w:rsidRPr="00783913" w:rsidRDefault="00935229" w:rsidP="00935229">
      <w:pPr>
        <w:pStyle w:val="af9"/>
        <w:jc w:val="left"/>
        <w:outlineLvl w:val="0"/>
        <w:rPr>
          <w:rFonts w:ascii="Times New Roman" w:hAnsi="Times New Roman"/>
          <w:sz w:val="28"/>
          <w:szCs w:val="28"/>
        </w:rPr>
      </w:pPr>
      <w:bookmarkStart w:id="134" w:name="_Toc269303297"/>
      <w:bookmarkStart w:id="135" w:name="_Toc269387144"/>
      <w:r w:rsidRPr="00783913">
        <w:rPr>
          <w:rFonts w:ascii="Times New Roman" w:hAnsi="Times New Roman"/>
          <w:sz w:val="28"/>
          <w:szCs w:val="28"/>
        </w:rPr>
        <w:t>8.1.1.4. Улучшение ресурсного обеспечения медицинского обслуживания</w:t>
      </w:r>
      <w:bookmarkEnd w:id="134"/>
      <w:bookmarkEnd w:id="135"/>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укрепление общего состояния материально-технической базы системы здравоохранения и ее кадровых ресурсов, доведение состояния инфраструктуры системы здравоохранения до нормативных требований. </w:t>
      </w:r>
    </w:p>
    <w:p w:rsidR="00935229" w:rsidRPr="00DA5E06" w:rsidRDefault="00935229" w:rsidP="00935229">
      <w:pPr>
        <w:ind w:firstLine="708"/>
        <w:jc w:val="both"/>
        <w:rPr>
          <w:sz w:val="28"/>
          <w:szCs w:val="28"/>
          <w:lang w:eastAsia="en-US" w:bidi="en-US"/>
        </w:rPr>
      </w:pPr>
      <w:r w:rsidRPr="00DA5E06">
        <w:rPr>
          <w:sz w:val="28"/>
          <w:szCs w:val="28"/>
          <w:lang w:eastAsia="en-US" w:bidi="en-US"/>
        </w:rPr>
        <w:t>Решение задачи будет обеспечено за счет:</w:t>
      </w:r>
    </w:p>
    <w:p w:rsidR="00935229" w:rsidRPr="00DA5E06" w:rsidRDefault="00935229" w:rsidP="00935229">
      <w:pPr>
        <w:ind w:firstLine="708"/>
        <w:jc w:val="both"/>
        <w:rPr>
          <w:sz w:val="28"/>
          <w:szCs w:val="28"/>
          <w:lang w:eastAsia="en-US" w:bidi="en-US"/>
        </w:rPr>
      </w:pPr>
      <w:r w:rsidRPr="00DA5E06">
        <w:rPr>
          <w:sz w:val="28"/>
          <w:szCs w:val="28"/>
          <w:lang w:eastAsia="en-US" w:bidi="en-US"/>
        </w:rPr>
        <w:t>приведения материально-технической базы лечебно-профилактических учреждений, в том числе отделений реанимаций и палат интенсивной терапии, в соответствие с требованиями лицензирующих организаций;</w:t>
      </w:r>
    </w:p>
    <w:p w:rsidR="00935229" w:rsidRPr="00DA5E06" w:rsidRDefault="00935229" w:rsidP="00935229">
      <w:pPr>
        <w:ind w:firstLine="708"/>
        <w:jc w:val="both"/>
        <w:rPr>
          <w:sz w:val="28"/>
          <w:szCs w:val="28"/>
          <w:lang w:eastAsia="en-US" w:bidi="en-US"/>
        </w:rPr>
      </w:pPr>
      <w:r w:rsidRPr="00DA5E06">
        <w:rPr>
          <w:sz w:val="28"/>
          <w:szCs w:val="28"/>
          <w:lang w:eastAsia="en-US" w:bidi="en-US"/>
        </w:rPr>
        <w:t>внедрения системы регулярного материального и нематериального стимулирования медицинского персонала, в том числе по итога</w:t>
      </w:r>
      <w:r>
        <w:rPr>
          <w:sz w:val="28"/>
          <w:szCs w:val="28"/>
          <w:lang w:eastAsia="en-US" w:bidi="en-US"/>
        </w:rPr>
        <w:t>м мониторинга отзывов пациентов.</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В результате решения задачи к 2030 году рост фондовооруженности и фондоотдачи стационаров </w:t>
      </w:r>
      <w:r>
        <w:rPr>
          <w:sz w:val="28"/>
          <w:szCs w:val="28"/>
          <w:lang w:eastAsia="en-US" w:bidi="en-US"/>
        </w:rPr>
        <w:t xml:space="preserve">города </w:t>
      </w:r>
      <w:r w:rsidRPr="00DA5E06">
        <w:rPr>
          <w:sz w:val="28"/>
          <w:szCs w:val="28"/>
          <w:lang w:eastAsia="en-US" w:bidi="en-US"/>
        </w:rPr>
        <w:t>Перми составит не менее чем 30</w:t>
      </w:r>
      <w:r>
        <w:rPr>
          <w:sz w:val="28"/>
          <w:szCs w:val="28"/>
          <w:lang w:eastAsia="en-US" w:bidi="en-US"/>
        </w:rPr>
        <w:t xml:space="preserve"> </w:t>
      </w:r>
      <w:r w:rsidRPr="00DA5E06">
        <w:rPr>
          <w:sz w:val="28"/>
          <w:szCs w:val="28"/>
          <w:lang w:eastAsia="en-US" w:bidi="en-US"/>
        </w:rPr>
        <w:t>%, поликлиник – 50</w:t>
      </w:r>
      <w:r>
        <w:rPr>
          <w:sz w:val="28"/>
          <w:szCs w:val="28"/>
          <w:lang w:eastAsia="en-US" w:bidi="en-US"/>
        </w:rPr>
        <w:t xml:space="preserve"> </w:t>
      </w:r>
      <w:r w:rsidRPr="00DA5E06">
        <w:rPr>
          <w:sz w:val="28"/>
          <w:szCs w:val="28"/>
          <w:lang w:eastAsia="en-US" w:bidi="en-US"/>
        </w:rPr>
        <w:t>%; все муниципальные учреждения здравоохранения будут приведены в соответствие с табелем оснащенности по требованиям лицензирующих органов; укомплектованность штатных должностей по муниципальным лечебно-профилактическим учреждениям достигнет 100</w:t>
      </w:r>
      <w:r>
        <w:rPr>
          <w:sz w:val="28"/>
          <w:szCs w:val="28"/>
          <w:lang w:eastAsia="en-US" w:bidi="en-US"/>
        </w:rPr>
        <w:t xml:space="preserve"> </w:t>
      </w:r>
      <w:r w:rsidRPr="00DA5E06">
        <w:rPr>
          <w:sz w:val="28"/>
          <w:szCs w:val="28"/>
          <w:lang w:eastAsia="en-US" w:bidi="en-US"/>
        </w:rPr>
        <w:t xml:space="preserve">% от утвержденной штатной численности работников; соотношение врачебного и среднего медицинского персонала составит 1 к 6. </w:t>
      </w:r>
    </w:p>
    <w:p w:rsidR="00935229" w:rsidRPr="00593C1D" w:rsidRDefault="00935229" w:rsidP="00935229">
      <w:pPr>
        <w:rPr>
          <w:sz w:val="28"/>
          <w:szCs w:val="28"/>
        </w:rPr>
      </w:pPr>
    </w:p>
    <w:p w:rsidR="00935229" w:rsidRPr="00593C1D" w:rsidRDefault="00935229" w:rsidP="00935229">
      <w:pPr>
        <w:pStyle w:val="3"/>
        <w:rPr>
          <w:b w:val="0"/>
        </w:rPr>
      </w:pPr>
      <w:bookmarkStart w:id="136" w:name="_Toc142304209"/>
      <w:bookmarkStart w:id="137" w:name="_Toc269303298"/>
      <w:bookmarkStart w:id="138" w:name="_Toc269387145"/>
      <w:r w:rsidRPr="00593C1D">
        <w:rPr>
          <w:b w:val="0"/>
        </w:rPr>
        <w:t>8.1.2. Приоритетное направление «ЖИЛЬЕ»</w:t>
      </w:r>
      <w:bookmarkEnd w:id="136"/>
      <w:bookmarkEnd w:id="137"/>
      <w:bookmarkEnd w:id="138"/>
    </w:p>
    <w:p w:rsidR="00935229" w:rsidRPr="00DA5E06" w:rsidRDefault="00935229" w:rsidP="00935229">
      <w:pPr>
        <w:ind w:firstLine="708"/>
        <w:jc w:val="both"/>
        <w:rPr>
          <w:sz w:val="28"/>
          <w:szCs w:val="28"/>
        </w:rPr>
      </w:pPr>
      <w:r w:rsidRPr="00DA5E06">
        <w:rPr>
          <w:sz w:val="28"/>
          <w:szCs w:val="28"/>
        </w:rPr>
        <w:t xml:space="preserve">Для повышения конкурентоспособности </w:t>
      </w:r>
      <w:r>
        <w:rPr>
          <w:sz w:val="28"/>
          <w:szCs w:val="28"/>
        </w:rPr>
        <w:t xml:space="preserve">города </w:t>
      </w:r>
      <w:r w:rsidRPr="00DA5E06">
        <w:rPr>
          <w:sz w:val="28"/>
          <w:szCs w:val="28"/>
        </w:rPr>
        <w:t>Перми по уровню привлекательности жилищной сферы в стратегической перспективе необходимо обеспечить:</w:t>
      </w:r>
    </w:p>
    <w:p w:rsidR="00935229" w:rsidRPr="00DA5E06" w:rsidRDefault="00935229" w:rsidP="00935229">
      <w:pPr>
        <w:ind w:firstLine="709"/>
        <w:jc w:val="both"/>
        <w:rPr>
          <w:sz w:val="28"/>
          <w:szCs w:val="28"/>
        </w:rPr>
      </w:pPr>
      <w:r w:rsidRPr="00DA5E06">
        <w:rPr>
          <w:sz w:val="28"/>
          <w:szCs w:val="28"/>
        </w:rPr>
        <w:t>качественное улучшение состояния жилищного фонда и условий проживания в жилых помещениях;</w:t>
      </w:r>
    </w:p>
    <w:p w:rsidR="00935229" w:rsidRPr="00DA5E06" w:rsidRDefault="00935229" w:rsidP="00935229">
      <w:pPr>
        <w:ind w:firstLine="709"/>
        <w:jc w:val="both"/>
        <w:rPr>
          <w:sz w:val="28"/>
          <w:szCs w:val="28"/>
        </w:rPr>
      </w:pPr>
      <w:r w:rsidRPr="00DA5E06">
        <w:rPr>
          <w:sz w:val="28"/>
          <w:szCs w:val="28"/>
        </w:rPr>
        <w:t>качественное улучшение организации территорий жилой застройки;</w:t>
      </w:r>
    </w:p>
    <w:p w:rsidR="00935229" w:rsidRPr="00DA5E06" w:rsidRDefault="00935229" w:rsidP="00935229">
      <w:pPr>
        <w:ind w:firstLine="709"/>
        <w:jc w:val="both"/>
        <w:rPr>
          <w:sz w:val="28"/>
          <w:szCs w:val="28"/>
        </w:rPr>
      </w:pPr>
      <w:r w:rsidRPr="00DA5E06">
        <w:rPr>
          <w:sz w:val="28"/>
          <w:szCs w:val="28"/>
        </w:rPr>
        <w:t>широкий спектр выбора различных видов жилья, учитывающих специфические потребности отдельных групп населения;</w:t>
      </w:r>
    </w:p>
    <w:p w:rsidR="00935229" w:rsidRPr="00DA5E06" w:rsidRDefault="00935229" w:rsidP="00935229">
      <w:pPr>
        <w:ind w:firstLine="709"/>
        <w:jc w:val="both"/>
        <w:rPr>
          <w:sz w:val="28"/>
          <w:szCs w:val="28"/>
        </w:rPr>
      </w:pPr>
      <w:r w:rsidRPr="00DA5E06">
        <w:rPr>
          <w:sz w:val="28"/>
          <w:szCs w:val="28"/>
        </w:rPr>
        <w:t>доступность жилья для граждан со средними и низкими доходами.</w:t>
      </w:r>
    </w:p>
    <w:p w:rsidR="00935229" w:rsidRPr="00DA5E06" w:rsidRDefault="00935229" w:rsidP="00935229">
      <w:pPr>
        <w:keepNext/>
        <w:ind w:firstLine="709"/>
        <w:jc w:val="both"/>
        <w:rPr>
          <w:sz w:val="28"/>
          <w:szCs w:val="28"/>
        </w:rPr>
      </w:pPr>
      <w:r w:rsidRPr="00DA5E06">
        <w:rPr>
          <w:sz w:val="28"/>
          <w:szCs w:val="28"/>
        </w:rPr>
        <w:t>Для достижения этих целей будут решены следующие задачи.</w:t>
      </w:r>
    </w:p>
    <w:p w:rsidR="00935229" w:rsidRDefault="00935229" w:rsidP="00935229">
      <w:pPr>
        <w:rPr>
          <w:sz w:val="28"/>
          <w:szCs w:val="28"/>
        </w:rPr>
      </w:pPr>
    </w:p>
    <w:p w:rsidR="00935229" w:rsidRDefault="00935229" w:rsidP="00935229">
      <w:pPr>
        <w:rPr>
          <w:sz w:val="28"/>
          <w:szCs w:val="28"/>
        </w:rPr>
      </w:pPr>
    </w:p>
    <w:p w:rsidR="00935229" w:rsidRPr="00DA5E06" w:rsidRDefault="00935229" w:rsidP="00935229">
      <w:pPr>
        <w:rPr>
          <w:sz w:val="28"/>
          <w:szCs w:val="28"/>
        </w:rPr>
      </w:pPr>
    </w:p>
    <w:p w:rsidR="00935229" w:rsidRPr="003F7C57" w:rsidRDefault="00935229" w:rsidP="00935229">
      <w:pPr>
        <w:pStyle w:val="af9"/>
        <w:outlineLvl w:val="0"/>
        <w:rPr>
          <w:rFonts w:ascii="Times New Roman" w:hAnsi="Times New Roman"/>
          <w:sz w:val="28"/>
          <w:szCs w:val="28"/>
        </w:rPr>
      </w:pPr>
      <w:bookmarkStart w:id="139" w:name="_Toc142304210"/>
      <w:bookmarkStart w:id="140" w:name="_Toc269303299"/>
      <w:bookmarkStart w:id="141" w:name="_Toc269387146"/>
      <w:r w:rsidRPr="003F7C57">
        <w:rPr>
          <w:rFonts w:ascii="Times New Roman" w:hAnsi="Times New Roman"/>
          <w:sz w:val="28"/>
          <w:szCs w:val="28"/>
        </w:rPr>
        <w:lastRenderedPageBreak/>
        <w:t>8.1.2.1. Повышение качества условий проживания в многоквартирных домах</w:t>
      </w:r>
      <w:bookmarkEnd w:id="139"/>
      <w:bookmarkEnd w:id="140"/>
      <w:bookmarkEnd w:id="141"/>
    </w:p>
    <w:p w:rsidR="00935229" w:rsidRPr="00DA5E06" w:rsidRDefault="00935229" w:rsidP="00935229">
      <w:pPr>
        <w:ind w:firstLine="708"/>
        <w:jc w:val="both"/>
        <w:rPr>
          <w:sz w:val="28"/>
          <w:szCs w:val="28"/>
        </w:rPr>
      </w:pPr>
      <w:r w:rsidRPr="00DA5E06">
        <w:rPr>
          <w:sz w:val="28"/>
          <w:szCs w:val="28"/>
        </w:rPr>
        <w:t>Задача направлена на повышение степени удовлетворенности населения жилищными условиями, снижение потребности в приобретении нового жилья и стоимости содержания жилья, развитие жилищной демократии и жилищной культуры в условиях совместного проживания в многоквартирных домах.</w:t>
      </w:r>
    </w:p>
    <w:p w:rsidR="00935229" w:rsidRPr="00DA5E06" w:rsidRDefault="00935229" w:rsidP="00935229">
      <w:pPr>
        <w:ind w:firstLine="708"/>
        <w:jc w:val="both"/>
        <w:rPr>
          <w:sz w:val="28"/>
          <w:szCs w:val="28"/>
        </w:rPr>
      </w:pPr>
      <w:r w:rsidRPr="00DA5E06">
        <w:rPr>
          <w:sz w:val="28"/>
          <w:szCs w:val="28"/>
        </w:rPr>
        <w:t>В рамках решения данной задачи планируется ускорение темпов и повышение качества</w:t>
      </w:r>
      <w:r>
        <w:rPr>
          <w:sz w:val="28"/>
          <w:szCs w:val="28"/>
        </w:rPr>
        <w:t xml:space="preserve"> </w:t>
      </w:r>
      <w:r w:rsidRPr="00DA5E06">
        <w:rPr>
          <w:sz w:val="28"/>
          <w:szCs w:val="28"/>
        </w:rPr>
        <w:t>проведения капитального ремонта и модернизации многоквартирных домов. В результате решения задачи к 2030 году в городе будет комплексно модернизировано 30</w:t>
      </w:r>
      <w:r>
        <w:rPr>
          <w:sz w:val="28"/>
          <w:szCs w:val="28"/>
        </w:rPr>
        <w:t xml:space="preserve"> </w:t>
      </w:r>
      <w:r w:rsidRPr="00DA5E06">
        <w:rPr>
          <w:sz w:val="28"/>
          <w:szCs w:val="28"/>
        </w:rPr>
        <w:t xml:space="preserve">% многоквартирных домов, построенных до 1995 года (с учетом софинансирования реализации задачи за счет средств федерального бюджета, бюджета Пермского края и городского бюджета). </w:t>
      </w:r>
    </w:p>
    <w:p w:rsidR="00935229" w:rsidRPr="00DA5E06" w:rsidRDefault="00935229" w:rsidP="00935229">
      <w:pPr>
        <w:ind w:firstLine="708"/>
        <w:jc w:val="both"/>
        <w:rPr>
          <w:sz w:val="28"/>
          <w:szCs w:val="28"/>
        </w:rPr>
      </w:pPr>
      <w:r w:rsidRPr="00DA5E06">
        <w:rPr>
          <w:sz w:val="28"/>
          <w:szCs w:val="28"/>
        </w:rPr>
        <w:t xml:space="preserve">Задача также направлена на повышение энергоэффективности многоквартирных домов, что позволит собственникам жилья экономить на потреблении ресурсов и производить за счет такой экономии расходы по погашению кредита на модернизацию. </w:t>
      </w:r>
    </w:p>
    <w:p w:rsidR="00935229" w:rsidRPr="00DA5E06" w:rsidRDefault="00935229" w:rsidP="00935229">
      <w:pPr>
        <w:ind w:firstLine="708"/>
        <w:jc w:val="both"/>
        <w:rPr>
          <w:sz w:val="28"/>
          <w:szCs w:val="28"/>
        </w:rPr>
      </w:pPr>
      <w:r w:rsidRPr="00DA5E06">
        <w:rPr>
          <w:sz w:val="28"/>
          <w:szCs w:val="28"/>
        </w:rPr>
        <w:t xml:space="preserve">Решение задачи предусматривается за счет предоставления средств бюджетной поддержки ТСЖ и иным объединениям собственников на оплату первоначального взноса при получении кредита на капитальный ремонт и модернизацию многоквартирных домов и жилищных субсидий на компенсацию расходов малообеспеченных собственников на проведение капитального ремонта и модернизации многоквартирных домов. </w:t>
      </w:r>
    </w:p>
    <w:p w:rsidR="00935229" w:rsidRPr="00DA5E06" w:rsidRDefault="00935229" w:rsidP="00935229">
      <w:pPr>
        <w:ind w:firstLine="708"/>
        <w:jc w:val="both"/>
        <w:rPr>
          <w:sz w:val="28"/>
          <w:szCs w:val="28"/>
        </w:rPr>
      </w:pPr>
      <w:r w:rsidRPr="00DA5E06">
        <w:rPr>
          <w:sz w:val="28"/>
          <w:szCs w:val="28"/>
        </w:rPr>
        <w:t>Решение задачи позволит не только повысить качество многоквартирных домов, но и уменьшить объем ресурсов, направляемых на обеспечение комфортности условий проживания в них, а следовательно</w:t>
      </w:r>
      <w:r>
        <w:rPr>
          <w:sz w:val="28"/>
          <w:szCs w:val="28"/>
        </w:rPr>
        <w:t>,</w:t>
      </w:r>
      <w:r w:rsidRPr="00DA5E06">
        <w:rPr>
          <w:sz w:val="28"/>
          <w:szCs w:val="28"/>
        </w:rPr>
        <w:t xml:space="preserve"> снизить расходы собственников на оплату коммунальных услуг. К 2030 году удельное потребление энергии в жилищном секторе снизится на 50</w:t>
      </w:r>
      <w:r>
        <w:rPr>
          <w:sz w:val="28"/>
          <w:szCs w:val="28"/>
        </w:rPr>
        <w:t xml:space="preserve"> </w:t>
      </w:r>
      <w:r w:rsidRPr="00DA5E06">
        <w:rPr>
          <w:sz w:val="28"/>
          <w:szCs w:val="28"/>
        </w:rPr>
        <w:t>%.</w:t>
      </w:r>
    </w:p>
    <w:p w:rsidR="00935229" w:rsidRPr="00DA5E06" w:rsidRDefault="00935229" w:rsidP="00935229">
      <w:pPr>
        <w:ind w:firstLine="708"/>
        <w:jc w:val="both"/>
        <w:rPr>
          <w:sz w:val="28"/>
          <w:szCs w:val="28"/>
        </w:rPr>
      </w:pPr>
    </w:p>
    <w:p w:rsidR="00935229" w:rsidRPr="00581859" w:rsidRDefault="00935229" w:rsidP="00935229">
      <w:pPr>
        <w:pStyle w:val="af9"/>
        <w:jc w:val="left"/>
        <w:outlineLvl w:val="0"/>
        <w:rPr>
          <w:rFonts w:ascii="Times New Roman" w:hAnsi="Times New Roman"/>
          <w:sz w:val="28"/>
          <w:szCs w:val="28"/>
        </w:rPr>
      </w:pPr>
      <w:bookmarkStart w:id="142" w:name="_Toc142304211"/>
      <w:bookmarkStart w:id="143" w:name="_Toc269303300"/>
      <w:bookmarkStart w:id="144" w:name="_Toc269387147"/>
      <w:r w:rsidRPr="00581859">
        <w:rPr>
          <w:rFonts w:ascii="Times New Roman" w:hAnsi="Times New Roman"/>
          <w:sz w:val="28"/>
          <w:szCs w:val="28"/>
        </w:rPr>
        <w:t>8.</w:t>
      </w:r>
      <w:bookmarkStart w:id="145" w:name="_Toc142304212"/>
      <w:bookmarkEnd w:id="142"/>
      <w:r w:rsidRPr="00581859">
        <w:rPr>
          <w:rFonts w:ascii="Times New Roman" w:hAnsi="Times New Roman"/>
          <w:sz w:val="28"/>
          <w:szCs w:val="28"/>
        </w:rPr>
        <w:t>1.2.2. Создание условий для развития жилищного строительства преимущественно в пределах застроенных территорий</w:t>
      </w:r>
      <w:bookmarkEnd w:id="143"/>
      <w:bookmarkEnd w:id="144"/>
      <w:r w:rsidRPr="00581859">
        <w:rPr>
          <w:rFonts w:ascii="Times New Roman" w:hAnsi="Times New Roman"/>
          <w:sz w:val="28"/>
          <w:szCs w:val="28"/>
        </w:rPr>
        <w:t xml:space="preserve"> </w:t>
      </w:r>
      <w:bookmarkEnd w:id="145"/>
    </w:p>
    <w:p w:rsidR="00935229" w:rsidRPr="00DA5E06" w:rsidRDefault="00935229" w:rsidP="00935229">
      <w:pPr>
        <w:ind w:firstLine="709"/>
        <w:jc w:val="both"/>
        <w:rPr>
          <w:sz w:val="28"/>
          <w:szCs w:val="28"/>
        </w:rPr>
      </w:pPr>
      <w:r w:rsidRPr="00DA5E06">
        <w:rPr>
          <w:sz w:val="28"/>
          <w:szCs w:val="28"/>
        </w:rPr>
        <w:t>Задача направлена на обеспечение объемов жилищного строительства на уровне, соответствующем платежеспособному спросу населения, в условиях реализации принципа «компактности» пространственной организации города Перми, заложенного в мастер-план и проект Генерального плана города</w:t>
      </w:r>
      <w:r>
        <w:rPr>
          <w:sz w:val="28"/>
          <w:szCs w:val="28"/>
        </w:rPr>
        <w:t xml:space="preserve"> Перми</w:t>
      </w:r>
      <w:r w:rsidRPr="00DA5E06">
        <w:rPr>
          <w:sz w:val="28"/>
          <w:szCs w:val="28"/>
        </w:rPr>
        <w:t xml:space="preserve">, в соответствии с которым жилищное строительство должно производиться преимущественно в пределах уже застроенных территорий в рамках реконструкции и преобразования таких территорий. К 2030 году в городе не останется ветхого и аварийного жилья. </w:t>
      </w:r>
    </w:p>
    <w:p w:rsidR="00935229" w:rsidRPr="00DA5E06" w:rsidRDefault="00935229" w:rsidP="00935229">
      <w:pPr>
        <w:ind w:firstLine="709"/>
        <w:jc w:val="both"/>
        <w:rPr>
          <w:sz w:val="28"/>
          <w:szCs w:val="28"/>
        </w:rPr>
      </w:pPr>
      <w:r w:rsidRPr="00DA5E06">
        <w:rPr>
          <w:sz w:val="28"/>
          <w:szCs w:val="28"/>
        </w:rPr>
        <w:t xml:space="preserve">В рамках решения данной задачи планируется: </w:t>
      </w:r>
    </w:p>
    <w:p w:rsidR="00935229" w:rsidRPr="00DA5E06" w:rsidRDefault="00935229" w:rsidP="00935229">
      <w:pPr>
        <w:ind w:firstLine="708"/>
        <w:jc w:val="both"/>
        <w:rPr>
          <w:sz w:val="28"/>
          <w:szCs w:val="28"/>
        </w:rPr>
      </w:pPr>
      <w:r w:rsidRPr="00DA5E06">
        <w:rPr>
          <w:sz w:val="28"/>
          <w:szCs w:val="28"/>
        </w:rPr>
        <w:t xml:space="preserve">1) создание комплексной квартальной жилой застройки в рамках реконструкции застроенных территорий с четким определением обязательств всех сторон, участвующих в таких проектах, а также созданием мотиваций для застройщиков к участию в проектах реконструкции застроенных территорий по сравнению с проектами комплексного освоения новых территорий. </w:t>
      </w:r>
    </w:p>
    <w:p w:rsidR="00935229" w:rsidRPr="00DA5E06" w:rsidRDefault="00935229" w:rsidP="00935229">
      <w:pPr>
        <w:ind w:firstLine="708"/>
        <w:jc w:val="both"/>
        <w:rPr>
          <w:sz w:val="28"/>
          <w:szCs w:val="28"/>
        </w:rPr>
      </w:pPr>
      <w:r w:rsidRPr="00DA5E06">
        <w:rPr>
          <w:sz w:val="28"/>
          <w:szCs w:val="28"/>
        </w:rPr>
        <w:lastRenderedPageBreak/>
        <w:t xml:space="preserve">Задача будет решаться на базе формирования долгосрочного плана комплексной квартальной жилой застройки, на основе которого будут проводиться аукционы на право заключения договоров о развитии застроенных территорий. В рамках государственно-частного партнерства город обеспечит строительство социальной инфраструктуры, а также при необходимости будет участвовать в расходах на переселение. </w:t>
      </w:r>
    </w:p>
    <w:p w:rsidR="00935229" w:rsidRPr="00DA5E06" w:rsidRDefault="00935229" w:rsidP="00935229">
      <w:pPr>
        <w:ind w:firstLine="708"/>
        <w:jc w:val="both"/>
        <w:rPr>
          <w:sz w:val="28"/>
          <w:szCs w:val="28"/>
        </w:rPr>
      </w:pPr>
      <w:r w:rsidRPr="00DA5E06">
        <w:rPr>
          <w:sz w:val="28"/>
          <w:szCs w:val="28"/>
        </w:rPr>
        <w:t>В целом за период реализации Стратегии доля ввода жилья на территориях жилых кварталов, в отношении которых осуществлена комплексная застройка в рамках реконструкции застроенных территорий, составит не менее 50</w:t>
      </w:r>
      <w:r>
        <w:rPr>
          <w:sz w:val="28"/>
          <w:szCs w:val="28"/>
        </w:rPr>
        <w:t xml:space="preserve"> </w:t>
      </w:r>
      <w:r w:rsidRPr="00DA5E06">
        <w:rPr>
          <w:sz w:val="28"/>
          <w:szCs w:val="28"/>
        </w:rPr>
        <w:t>% от общего объема ввода жилья за этот период, что позволит создать на таких территориях более качественную и современную среду проживания, увеличить разнообразие типов жилой застройки.</w:t>
      </w:r>
    </w:p>
    <w:p w:rsidR="00935229" w:rsidRPr="00DA5E06" w:rsidRDefault="00935229" w:rsidP="00935229">
      <w:pPr>
        <w:ind w:firstLine="708"/>
        <w:jc w:val="both"/>
        <w:rPr>
          <w:sz w:val="28"/>
          <w:szCs w:val="28"/>
        </w:rPr>
      </w:pPr>
      <w:r w:rsidRPr="00DA5E06">
        <w:rPr>
          <w:sz w:val="28"/>
          <w:szCs w:val="28"/>
        </w:rPr>
        <w:t>2) модернизация и развитие застроенных территорий малоэтажной жилой застройки.</w:t>
      </w:r>
    </w:p>
    <w:p w:rsidR="00935229" w:rsidRPr="00DA5E06" w:rsidRDefault="00935229" w:rsidP="00935229">
      <w:pPr>
        <w:ind w:firstLine="708"/>
        <w:jc w:val="both"/>
        <w:rPr>
          <w:sz w:val="28"/>
          <w:szCs w:val="28"/>
        </w:rPr>
      </w:pPr>
      <w:r w:rsidRPr="00DA5E06">
        <w:rPr>
          <w:sz w:val="28"/>
          <w:szCs w:val="28"/>
        </w:rPr>
        <w:t xml:space="preserve">Задача направлена на улучшение условий проживания на сложившихся территориях малоэтажной жилой застройки, а также на территориях дачных товариществ, преобразуемых в районы жилой застройки, что позволит реализовать жилищные предпочтения значительной части жителей Перми. </w:t>
      </w:r>
    </w:p>
    <w:p w:rsidR="00935229" w:rsidRDefault="00935229" w:rsidP="00935229">
      <w:pPr>
        <w:ind w:firstLine="708"/>
        <w:jc w:val="both"/>
        <w:rPr>
          <w:sz w:val="28"/>
          <w:szCs w:val="28"/>
        </w:rPr>
      </w:pPr>
      <w:r w:rsidRPr="00DA5E06">
        <w:rPr>
          <w:sz w:val="28"/>
          <w:szCs w:val="28"/>
        </w:rPr>
        <w:t xml:space="preserve">Для решения задачи территории малоэтажной жилой застройки будут обеспечиваться недостающей коммунальной, транспортной и социальной инфраструктурой. В рамках уплотнения застройки гражданам будут предоставляться земельные участки для малоэтажного жилищного строительства на таких территориях. Индивидуальным застройщикам будет оказана поддержка в форме предоставления на безвозмездной основе типовой проектной документации; гражданам с низкими доходами будут предоставляться бюджетные субсидии на частичное финансирование капитального ремонта или реконструкции индивидуального дома, подключение к сетям коммунальной инфраструктуры. </w:t>
      </w:r>
    </w:p>
    <w:p w:rsidR="00935229" w:rsidRPr="00DA5E06" w:rsidRDefault="00935229" w:rsidP="00935229">
      <w:pPr>
        <w:ind w:firstLine="708"/>
        <w:jc w:val="both"/>
        <w:rPr>
          <w:sz w:val="28"/>
          <w:szCs w:val="28"/>
        </w:rPr>
      </w:pPr>
    </w:p>
    <w:p w:rsidR="00935229" w:rsidRPr="00581859" w:rsidRDefault="00935229" w:rsidP="00935229">
      <w:pPr>
        <w:pStyle w:val="af9"/>
        <w:jc w:val="left"/>
        <w:outlineLvl w:val="0"/>
        <w:rPr>
          <w:rFonts w:ascii="Times New Roman" w:hAnsi="Times New Roman"/>
          <w:sz w:val="28"/>
          <w:szCs w:val="28"/>
        </w:rPr>
      </w:pPr>
      <w:bookmarkStart w:id="146" w:name="_Toc142304213"/>
      <w:bookmarkStart w:id="147" w:name="_Toc269303301"/>
      <w:bookmarkStart w:id="148" w:name="_Toc269387148"/>
      <w:r w:rsidRPr="00581859">
        <w:rPr>
          <w:rFonts w:ascii="Times New Roman" w:hAnsi="Times New Roman"/>
          <w:sz w:val="28"/>
          <w:szCs w:val="28"/>
        </w:rPr>
        <w:t>8.</w:t>
      </w:r>
      <w:bookmarkStart w:id="149" w:name="_Toc142304214"/>
      <w:bookmarkEnd w:id="146"/>
      <w:r w:rsidRPr="00581859">
        <w:rPr>
          <w:rFonts w:ascii="Times New Roman" w:hAnsi="Times New Roman"/>
          <w:sz w:val="28"/>
          <w:szCs w:val="28"/>
        </w:rPr>
        <w:t>1.2.3. Повышение доступности жилья</w:t>
      </w:r>
      <w:bookmarkEnd w:id="147"/>
      <w:bookmarkEnd w:id="148"/>
      <w:bookmarkEnd w:id="149"/>
    </w:p>
    <w:p w:rsidR="00935229" w:rsidRDefault="00935229" w:rsidP="00935229">
      <w:pPr>
        <w:ind w:firstLine="708"/>
        <w:jc w:val="both"/>
        <w:rPr>
          <w:sz w:val="28"/>
          <w:szCs w:val="28"/>
        </w:rPr>
      </w:pPr>
      <w:r w:rsidRPr="00DA5E06">
        <w:rPr>
          <w:sz w:val="28"/>
          <w:szCs w:val="28"/>
        </w:rPr>
        <w:t>Решение данной задачи направлено на удовлетворение жилищных потребностей отдельных групп населения, которые в силу разных причин не могут удовлетворить эти потребности на рынке. Наибольший разрыв между потребностями и возможностями обычно испытывают молодые семьи, особенно при рождении детей, граждане, оказавшиеся в тяжелой жизненной ситуации, отдельные группы мигрантов. В рамках решения данной задачи планируется:</w:t>
      </w:r>
    </w:p>
    <w:p w:rsidR="00935229" w:rsidRPr="00DA5E06" w:rsidRDefault="00935229" w:rsidP="00935229">
      <w:pPr>
        <w:ind w:firstLine="708"/>
        <w:jc w:val="both"/>
        <w:rPr>
          <w:sz w:val="28"/>
          <w:szCs w:val="28"/>
        </w:rPr>
      </w:pPr>
    </w:p>
    <w:p w:rsidR="00935229" w:rsidRPr="00581859" w:rsidRDefault="00935229" w:rsidP="00935229">
      <w:pPr>
        <w:pStyle w:val="af9"/>
        <w:jc w:val="left"/>
        <w:rPr>
          <w:rFonts w:ascii="Times New Roman" w:hAnsi="Times New Roman"/>
          <w:sz w:val="28"/>
        </w:rPr>
      </w:pPr>
      <w:bookmarkStart w:id="150" w:name="_Toc269303302"/>
      <w:bookmarkStart w:id="151" w:name="_Toc269387149"/>
      <w:r w:rsidRPr="00581859">
        <w:rPr>
          <w:rFonts w:ascii="Times New Roman" w:hAnsi="Times New Roman"/>
          <w:sz w:val="28"/>
        </w:rPr>
        <w:t>8.1.2.3.1. Создание условий для удовлетворения жилищных потребностей молодых семей и семей с детьми</w:t>
      </w:r>
      <w:bookmarkEnd w:id="150"/>
      <w:bookmarkEnd w:id="151"/>
    </w:p>
    <w:p w:rsidR="00935229" w:rsidRPr="00DA5E06" w:rsidRDefault="00935229" w:rsidP="00935229">
      <w:pPr>
        <w:ind w:firstLine="708"/>
        <w:jc w:val="both"/>
        <w:rPr>
          <w:sz w:val="28"/>
          <w:szCs w:val="28"/>
        </w:rPr>
      </w:pPr>
      <w:r w:rsidRPr="00DA5E06">
        <w:rPr>
          <w:sz w:val="28"/>
          <w:szCs w:val="28"/>
        </w:rPr>
        <w:t xml:space="preserve">Для решения задачи будут предоставляться социальные выплаты молодым семьям, в том числе в рамках продолжения участия в подпрограмме «Обеспечение жильем молодых семей» федеральной целевой программы «Жилище» на 2010–2015 годы (в случае принятия такой программы), </w:t>
      </w:r>
      <w:r w:rsidRPr="00DA5E06">
        <w:rPr>
          <w:sz w:val="28"/>
          <w:szCs w:val="28"/>
        </w:rPr>
        <w:lastRenderedPageBreak/>
        <w:t xml:space="preserve">дополнительные социальные выплаты на улучшение жилищных условий при рождении ребенка. </w:t>
      </w:r>
    </w:p>
    <w:p w:rsidR="00935229" w:rsidRDefault="00935229" w:rsidP="00935229">
      <w:pPr>
        <w:ind w:firstLine="708"/>
        <w:jc w:val="both"/>
        <w:rPr>
          <w:sz w:val="28"/>
          <w:szCs w:val="28"/>
        </w:rPr>
      </w:pPr>
      <w:r w:rsidRPr="00DA5E06">
        <w:rPr>
          <w:sz w:val="28"/>
          <w:szCs w:val="28"/>
        </w:rPr>
        <w:t>Средний срок ожидания поддержки в приобретении жилого помещения молодыми семьями и семьями с детьми, нуждающимися в улучшении жилищных условий, должен составлять к 2030 году не более 5 лет.</w:t>
      </w:r>
    </w:p>
    <w:p w:rsidR="00935229" w:rsidRPr="00DA5E06" w:rsidRDefault="00935229" w:rsidP="00935229">
      <w:pPr>
        <w:ind w:firstLine="708"/>
        <w:jc w:val="both"/>
        <w:rPr>
          <w:sz w:val="28"/>
          <w:szCs w:val="28"/>
        </w:rPr>
      </w:pPr>
    </w:p>
    <w:p w:rsidR="00935229" w:rsidRPr="00010C04" w:rsidRDefault="00935229" w:rsidP="00935229">
      <w:pPr>
        <w:pStyle w:val="af9"/>
        <w:jc w:val="left"/>
        <w:rPr>
          <w:rFonts w:ascii="Times New Roman" w:hAnsi="Times New Roman"/>
          <w:sz w:val="28"/>
        </w:rPr>
      </w:pPr>
      <w:bookmarkStart w:id="152" w:name="_Toc269303303"/>
      <w:bookmarkStart w:id="153" w:name="_Toc269387150"/>
      <w:r w:rsidRPr="00010C04">
        <w:rPr>
          <w:rFonts w:ascii="Times New Roman" w:hAnsi="Times New Roman"/>
          <w:sz w:val="28"/>
        </w:rPr>
        <w:t>8.1.2.3.2. Создание современного жилищного фонда для студентов и преподавателей</w:t>
      </w:r>
      <w:bookmarkEnd w:id="152"/>
      <w:bookmarkEnd w:id="153"/>
    </w:p>
    <w:p w:rsidR="00935229" w:rsidRPr="00DA5E06" w:rsidRDefault="00935229" w:rsidP="00935229">
      <w:pPr>
        <w:ind w:firstLine="708"/>
        <w:jc w:val="both"/>
        <w:rPr>
          <w:sz w:val="28"/>
          <w:szCs w:val="28"/>
        </w:rPr>
      </w:pPr>
      <w:r w:rsidRPr="00DA5E06">
        <w:rPr>
          <w:sz w:val="28"/>
          <w:szCs w:val="28"/>
        </w:rPr>
        <w:t>Задача направлена на создание режима наибольшего благоприятствования для федеральных и краевых образовательных учреждений, имеющих возможность привлечь дополнительное количество талантливых студентов и преподавателей уникальных квалификаций.</w:t>
      </w:r>
    </w:p>
    <w:p w:rsidR="00935229" w:rsidRPr="00DA5E06" w:rsidRDefault="00935229" w:rsidP="00935229">
      <w:pPr>
        <w:ind w:firstLine="708"/>
        <w:jc w:val="both"/>
        <w:rPr>
          <w:sz w:val="28"/>
          <w:szCs w:val="28"/>
        </w:rPr>
      </w:pPr>
      <w:r w:rsidRPr="00DA5E06">
        <w:rPr>
          <w:sz w:val="28"/>
          <w:szCs w:val="28"/>
        </w:rPr>
        <w:t>Решение задачи предусматривает бюджетное софинансирование строительства общежитий, гостевых домов для студентов и преподавателей, работ по благоустройству территорий студенческих городков образовательных учреждений, находящихся в федеральной или краевой собственности, подключения построенных без использования средств городского бюджета общежитий, гостевых домов к сетям коммунальной инфраструктуры.</w:t>
      </w:r>
    </w:p>
    <w:p w:rsidR="00935229" w:rsidRDefault="00935229" w:rsidP="00935229">
      <w:pPr>
        <w:ind w:firstLine="708"/>
        <w:jc w:val="both"/>
        <w:rPr>
          <w:sz w:val="28"/>
          <w:szCs w:val="28"/>
        </w:rPr>
      </w:pPr>
      <w:r w:rsidRPr="00DA5E06">
        <w:rPr>
          <w:sz w:val="28"/>
          <w:szCs w:val="28"/>
        </w:rPr>
        <w:t xml:space="preserve">В результате решения задачи к 2030 году должна быть достигнута </w:t>
      </w:r>
      <w:r>
        <w:rPr>
          <w:sz w:val="28"/>
          <w:szCs w:val="28"/>
        </w:rPr>
        <w:t>стопроцент</w:t>
      </w:r>
      <w:r w:rsidRPr="00DA5E06">
        <w:rPr>
          <w:sz w:val="28"/>
          <w:szCs w:val="28"/>
        </w:rPr>
        <w:t>ная обеспеченность нуждающихся</w:t>
      </w:r>
      <w:r>
        <w:rPr>
          <w:sz w:val="28"/>
          <w:szCs w:val="28"/>
        </w:rPr>
        <w:t xml:space="preserve"> в общежитиях</w:t>
      </w:r>
      <w:r w:rsidRPr="00DA5E06">
        <w:rPr>
          <w:sz w:val="28"/>
          <w:szCs w:val="28"/>
        </w:rPr>
        <w:t>.</w:t>
      </w:r>
    </w:p>
    <w:p w:rsidR="00935229" w:rsidRPr="00DA5E06" w:rsidRDefault="00935229" w:rsidP="00935229">
      <w:pPr>
        <w:ind w:firstLine="708"/>
        <w:jc w:val="both"/>
        <w:rPr>
          <w:sz w:val="28"/>
          <w:szCs w:val="28"/>
        </w:rPr>
      </w:pPr>
    </w:p>
    <w:p w:rsidR="00935229" w:rsidRPr="00010C04" w:rsidRDefault="00935229" w:rsidP="00935229">
      <w:pPr>
        <w:pStyle w:val="af9"/>
        <w:jc w:val="left"/>
        <w:rPr>
          <w:rFonts w:ascii="Times New Roman" w:hAnsi="Times New Roman"/>
          <w:sz w:val="28"/>
        </w:rPr>
      </w:pPr>
      <w:bookmarkStart w:id="154" w:name="_Toc269303304"/>
      <w:bookmarkStart w:id="155" w:name="_Toc269387151"/>
      <w:r w:rsidRPr="00010C04">
        <w:rPr>
          <w:rFonts w:ascii="Times New Roman" w:hAnsi="Times New Roman"/>
          <w:sz w:val="28"/>
        </w:rPr>
        <w:t>8.1.2.3.</w:t>
      </w:r>
      <w:r>
        <w:rPr>
          <w:rFonts w:ascii="Times New Roman" w:hAnsi="Times New Roman"/>
          <w:sz w:val="28"/>
        </w:rPr>
        <w:t>3</w:t>
      </w:r>
      <w:r w:rsidRPr="00010C04">
        <w:rPr>
          <w:rFonts w:ascii="Times New Roman" w:hAnsi="Times New Roman"/>
          <w:sz w:val="28"/>
        </w:rPr>
        <w:t>. Поддержка жилищного строительства некоммерческими объединениями граждан (кооперативами), в том числе малоэтажного</w:t>
      </w:r>
      <w:bookmarkEnd w:id="154"/>
      <w:bookmarkEnd w:id="155"/>
    </w:p>
    <w:p w:rsidR="00935229" w:rsidRPr="00DA5E06" w:rsidRDefault="00935229" w:rsidP="00935229">
      <w:pPr>
        <w:ind w:firstLine="708"/>
        <w:jc w:val="both"/>
        <w:rPr>
          <w:sz w:val="28"/>
          <w:szCs w:val="28"/>
        </w:rPr>
      </w:pPr>
      <w:r w:rsidRPr="00DA5E06">
        <w:rPr>
          <w:sz w:val="28"/>
          <w:szCs w:val="28"/>
        </w:rPr>
        <w:t>Задача направлена на обеспечение доступности жилья для граждан со средними доходами.</w:t>
      </w:r>
    </w:p>
    <w:p w:rsidR="00935229" w:rsidRPr="00DA5E06" w:rsidRDefault="00935229" w:rsidP="00935229">
      <w:pPr>
        <w:ind w:firstLine="708"/>
        <w:jc w:val="both"/>
        <w:rPr>
          <w:sz w:val="28"/>
          <w:szCs w:val="28"/>
        </w:rPr>
      </w:pPr>
      <w:r w:rsidRPr="00DA5E06">
        <w:rPr>
          <w:sz w:val="28"/>
          <w:szCs w:val="28"/>
        </w:rPr>
        <w:t xml:space="preserve">Для решения задачи будет реализован комплекс мер организационной и методической поддержки жилищных некоммерческих объединений граждан, в том числе обучение председателей и членов правлений кооперативов и других объединений граждан. В случае принятия соответствующего федерального законодательства кооперативная форма жилищного строительства для очередников и других льготных категорий граждан будет дополнительно поддержана муниципалитетом через льготные условия предоставления земельных участков для строительства и в других формах; муниципалитет выступит учредителем кооперативов, создаваемых для решения жилищных проблем очередников, не являющихся малоимущими. </w:t>
      </w:r>
    </w:p>
    <w:p w:rsidR="00935229" w:rsidRPr="00DA5E06" w:rsidRDefault="00935229" w:rsidP="00935229">
      <w:pPr>
        <w:ind w:firstLine="708"/>
        <w:jc w:val="both"/>
        <w:rPr>
          <w:sz w:val="28"/>
          <w:szCs w:val="28"/>
        </w:rPr>
      </w:pPr>
      <w:r w:rsidRPr="00DA5E06">
        <w:rPr>
          <w:sz w:val="28"/>
          <w:szCs w:val="28"/>
        </w:rPr>
        <w:t>Планируется, что в результате решения задачи к 2030 году доля жилья, построенного кооперативами и иными некоммерческими объединениями граждан</w:t>
      </w:r>
      <w:r>
        <w:rPr>
          <w:sz w:val="28"/>
          <w:szCs w:val="28"/>
        </w:rPr>
        <w:t>,</w:t>
      </w:r>
      <w:r w:rsidRPr="00DA5E06">
        <w:rPr>
          <w:sz w:val="28"/>
          <w:szCs w:val="28"/>
        </w:rPr>
        <w:t xml:space="preserve"> в общем количестве построенных за год жилых помещений</w:t>
      </w:r>
      <w:r>
        <w:rPr>
          <w:sz w:val="28"/>
          <w:szCs w:val="28"/>
        </w:rPr>
        <w:t>,</w:t>
      </w:r>
      <w:r w:rsidRPr="00DA5E06">
        <w:rPr>
          <w:sz w:val="28"/>
          <w:szCs w:val="28"/>
        </w:rPr>
        <w:t xml:space="preserve"> достигнет 14</w:t>
      </w:r>
      <w:r>
        <w:rPr>
          <w:sz w:val="28"/>
          <w:szCs w:val="28"/>
        </w:rPr>
        <w:t xml:space="preserve"> </w:t>
      </w:r>
      <w:r w:rsidRPr="00DA5E06">
        <w:rPr>
          <w:sz w:val="28"/>
          <w:szCs w:val="28"/>
        </w:rPr>
        <w:t>%.</w:t>
      </w:r>
    </w:p>
    <w:p w:rsidR="00935229" w:rsidRPr="00DA5E06" w:rsidRDefault="00935229" w:rsidP="00935229">
      <w:pPr>
        <w:jc w:val="both"/>
        <w:rPr>
          <w:b/>
          <w:sz w:val="28"/>
          <w:szCs w:val="28"/>
        </w:rPr>
      </w:pPr>
    </w:p>
    <w:p w:rsidR="00935229" w:rsidRPr="00010C04" w:rsidRDefault="00935229" w:rsidP="00935229">
      <w:pPr>
        <w:pStyle w:val="3"/>
        <w:rPr>
          <w:b w:val="0"/>
        </w:rPr>
      </w:pPr>
      <w:bookmarkStart w:id="156" w:name="_Toc142304215"/>
      <w:bookmarkStart w:id="157" w:name="_Toc269303305"/>
      <w:bookmarkStart w:id="158" w:name="_Toc269387152"/>
      <w:r w:rsidRPr="00010C04">
        <w:rPr>
          <w:b w:val="0"/>
        </w:rPr>
        <w:t>8.1.3. Приоритетное направление «ГОРОДСКАЯ СРЕДА»</w:t>
      </w:r>
      <w:bookmarkEnd w:id="156"/>
      <w:bookmarkEnd w:id="157"/>
      <w:bookmarkEnd w:id="158"/>
    </w:p>
    <w:p w:rsidR="00935229" w:rsidRPr="00DA5E06" w:rsidRDefault="00935229" w:rsidP="00935229">
      <w:pPr>
        <w:ind w:firstLine="708"/>
        <w:jc w:val="both"/>
        <w:rPr>
          <w:sz w:val="28"/>
          <w:szCs w:val="28"/>
        </w:rPr>
      </w:pPr>
      <w:r w:rsidRPr="00DA5E06">
        <w:rPr>
          <w:sz w:val="28"/>
          <w:szCs w:val="28"/>
        </w:rPr>
        <w:t>Для повышения конкурентоспособности Перми по уровню привлекательности городской среды в стратегической перспективе необходимо обеспечить:</w:t>
      </w:r>
    </w:p>
    <w:p w:rsidR="00935229" w:rsidRPr="00DA5E06" w:rsidRDefault="00935229" w:rsidP="00935229">
      <w:pPr>
        <w:ind w:firstLine="709"/>
        <w:jc w:val="both"/>
        <w:rPr>
          <w:sz w:val="28"/>
          <w:szCs w:val="28"/>
        </w:rPr>
      </w:pPr>
      <w:r w:rsidRPr="00DA5E06">
        <w:rPr>
          <w:sz w:val="28"/>
          <w:szCs w:val="28"/>
        </w:rPr>
        <w:lastRenderedPageBreak/>
        <w:t>рациональное планирование территории;</w:t>
      </w:r>
    </w:p>
    <w:p w:rsidR="00935229" w:rsidRPr="00DA5E06" w:rsidRDefault="00935229" w:rsidP="00935229">
      <w:pPr>
        <w:ind w:firstLine="709"/>
        <w:jc w:val="both"/>
        <w:rPr>
          <w:sz w:val="28"/>
          <w:szCs w:val="28"/>
        </w:rPr>
      </w:pPr>
      <w:r w:rsidRPr="00DA5E06">
        <w:rPr>
          <w:sz w:val="28"/>
          <w:szCs w:val="28"/>
        </w:rPr>
        <w:t>повышение уровня благоустройства территории;</w:t>
      </w:r>
    </w:p>
    <w:p w:rsidR="00935229" w:rsidRPr="00DA5E06" w:rsidRDefault="00935229" w:rsidP="00935229">
      <w:pPr>
        <w:ind w:firstLine="709"/>
        <w:jc w:val="both"/>
        <w:rPr>
          <w:sz w:val="28"/>
          <w:szCs w:val="28"/>
        </w:rPr>
      </w:pPr>
      <w:r w:rsidRPr="00DA5E06">
        <w:rPr>
          <w:sz w:val="28"/>
          <w:szCs w:val="28"/>
        </w:rPr>
        <w:t xml:space="preserve">сокращение негативного воздействия города на окружающую среду; </w:t>
      </w:r>
    </w:p>
    <w:p w:rsidR="00935229" w:rsidRPr="00DA5E06" w:rsidRDefault="00935229" w:rsidP="00935229">
      <w:pPr>
        <w:ind w:firstLine="709"/>
        <w:jc w:val="both"/>
        <w:rPr>
          <w:sz w:val="28"/>
          <w:szCs w:val="28"/>
        </w:rPr>
      </w:pPr>
      <w:r w:rsidRPr="00DA5E06">
        <w:rPr>
          <w:sz w:val="28"/>
          <w:szCs w:val="28"/>
        </w:rPr>
        <w:t xml:space="preserve">повышение надежности коммунального комплекса и качества коммунальных услуг; </w:t>
      </w:r>
    </w:p>
    <w:p w:rsidR="00935229" w:rsidRPr="00DA5E06" w:rsidRDefault="00935229" w:rsidP="00935229">
      <w:pPr>
        <w:ind w:firstLine="709"/>
        <w:jc w:val="both"/>
        <w:rPr>
          <w:sz w:val="28"/>
          <w:szCs w:val="28"/>
        </w:rPr>
      </w:pPr>
      <w:r w:rsidRPr="00DA5E06">
        <w:rPr>
          <w:sz w:val="28"/>
          <w:szCs w:val="28"/>
        </w:rPr>
        <w:t>повышение транспортной доступности и качества услуг общественного транспорта;</w:t>
      </w:r>
    </w:p>
    <w:p w:rsidR="00935229" w:rsidRPr="00DA5E06" w:rsidRDefault="00935229" w:rsidP="00935229">
      <w:pPr>
        <w:ind w:firstLine="709"/>
        <w:jc w:val="both"/>
        <w:rPr>
          <w:sz w:val="28"/>
          <w:szCs w:val="28"/>
        </w:rPr>
      </w:pPr>
      <w:r w:rsidRPr="00DA5E06">
        <w:rPr>
          <w:sz w:val="28"/>
          <w:szCs w:val="28"/>
        </w:rPr>
        <w:t>повышение уровня личной и общественной безопасности в городе;</w:t>
      </w:r>
    </w:p>
    <w:p w:rsidR="00935229" w:rsidRPr="00DA5E06" w:rsidRDefault="00935229" w:rsidP="00935229">
      <w:pPr>
        <w:ind w:firstLine="709"/>
        <w:jc w:val="both"/>
        <w:rPr>
          <w:sz w:val="28"/>
          <w:szCs w:val="28"/>
        </w:rPr>
      </w:pPr>
      <w:r w:rsidRPr="00DA5E06">
        <w:rPr>
          <w:sz w:val="28"/>
          <w:szCs w:val="28"/>
        </w:rPr>
        <w:t>развитие телекоммуникаций;</w:t>
      </w:r>
    </w:p>
    <w:p w:rsidR="00935229" w:rsidRPr="00DA5E06" w:rsidRDefault="00935229" w:rsidP="00935229">
      <w:pPr>
        <w:ind w:firstLine="709"/>
        <w:jc w:val="both"/>
        <w:rPr>
          <w:sz w:val="28"/>
          <w:szCs w:val="28"/>
        </w:rPr>
      </w:pPr>
      <w:r w:rsidRPr="00DA5E06">
        <w:rPr>
          <w:sz w:val="28"/>
          <w:szCs w:val="28"/>
        </w:rPr>
        <w:t>повышение качества услуг индустрии досуга и разнообразия форм досуговой активности.</w:t>
      </w:r>
    </w:p>
    <w:p w:rsidR="00935229" w:rsidRPr="00DA5E06" w:rsidRDefault="00935229" w:rsidP="00935229">
      <w:pPr>
        <w:ind w:firstLine="708"/>
        <w:jc w:val="both"/>
        <w:rPr>
          <w:sz w:val="28"/>
          <w:szCs w:val="28"/>
        </w:rPr>
      </w:pPr>
      <w:r w:rsidRPr="00DA5E06">
        <w:rPr>
          <w:sz w:val="28"/>
          <w:szCs w:val="28"/>
        </w:rPr>
        <w:t>Для достижения этих целей будут решены следующие задачи.</w:t>
      </w:r>
    </w:p>
    <w:p w:rsidR="00935229" w:rsidRPr="00DA5E06" w:rsidRDefault="00935229" w:rsidP="00935229">
      <w:pPr>
        <w:pStyle w:val="L5"/>
        <w:spacing w:before="0" w:after="0"/>
        <w:rPr>
          <w:sz w:val="28"/>
          <w:szCs w:val="28"/>
        </w:rPr>
      </w:pPr>
    </w:p>
    <w:p w:rsidR="00935229" w:rsidRPr="00010C04" w:rsidRDefault="00935229" w:rsidP="00935229">
      <w:pPr>
        <w:pStyle w:val="af9"/>
        <w:jc w:val="left"/>
        <w:outlineLvl w:val="0"/>
        <w:rPr>
          <w:rFonts w:ascii="Times New Roman" w:hAnsi="Times New Roman"/>
          <w:sz w:val="28"/>
          <w:szCs w:val="28"/>
        </w:rPr>
      </w:pPr>
      <w:bookmarkStart w:id="159" w:name="_Toc142304216"/>
      <w:bookmarkStart w:id="160" w:name="_Toc269303306"/>
      <w:bookmarkStart w:id="161" w:name="_Toc269387153"/>
      <w:r w:rsidRPr="00010C04">
        <w:rPr>
          <w:rFonts w:ascii="Times New Roman" w:hAnsi="Times New Roman"/>
          <w:sz w:val="28"/>
          <w:szCs w:val="28"/>
        </w:rPr>
        <w:t>8.1.3.1. Рациональное планирование территории города</w:t>
      </w:r>
      <w:bookmarkEnd w:id="159"/>
      <w:bookmarkEnd w:id="160"/>
      <w:bookmarkEnd w:id="161"/>
    </w:p>
    <w:p w:rsidR="00935229" w:rsidRDefault="00935229" w:rsidP="00935229">
      <w:pPr>
        <w:ind w:firstLine="708"/>
        <w:jc w:val="both"/>
        <w:rPr>
          <w:sz w:val="28"/>
          <w:szCs w:val="28"/>
        </w:rPr>
      </w:pPr>
      <w:r w:rsidRPr="00DA5E06">
        <w:rPr>
          <w:sz w:val="28"/>
          <w:szCs w:val="28"/>
        </w:rPr>
        <w:t>Рациональное планирование территории города будет обеспечено за счет оптимизации планировки территории города в соответствии с Генеральным планом города Перми, размещения объектов социальной и рекреационной инфраструктуры. В рамках решения данной задачи планируется:</w:t>
      </w:r>
    </w:p>
    <w:p w:rsidR="00935229" w:rsidRPr="00DA5E06" w:rsidRDefault="00935229" w:rsidP="00935229">
      <w:pPr>
        <w:ind w:firstLine="708"/>
        <w:jc w:val="both"/>
        <w:rPr>
          <w:sz w:val="28"/>
          <w:szCs w:val="28"/>
        </w:rPr>
      </w:pPr>
    </w:p>
    <w:p w:rsidR="00935229" w:rsidRPr="00010C04" w:rsidRDefault="00935229" w:rsidP="00935229">
      <w:pPr>
        <w:pStyle w:val="af9"/>
        <w:jc w:val="left"/>
        <w:rPr>
          <w:rFonts w:ascii="Times New Roman" w:hAnsi="Times New Roman"/>
          <w:sz w:val="28"/>
        </w:rPr>
      </w:pPr>
      <w:bookmarkStart w:id="162" w:name="_Toc269303307"/>
      <w:bookmarkStart w:id="163" w:name="_Toc269387154"/>
      <w:r w:rsidRPr="00010C04">
        <w:rPr>
          <w:rFonts w:ascii="Times New Roman" w:hAnsi="Times New Roman"/>
          <w:sz w:val="28"/>
        </w:rPr>
        <w:t>8.1.3.1.1. Повышение уровня обеспеченности объектами социальной инфраструктуры и инфраструктуры благоустройства на всей территории города</w:t>
      </w:r>
      <w:bookmarkEnd w:id="162"/>
      <w:bookmarkEnd w:id="163"/>
    </w:p>
    <w:p w:rsidR="00935229" w:rsidRDefault="00935229" w:rsidP="00935229">
      <w:pPr>
        <w:ind w:firstLine="708"/>
        <w:jc w:val="both"/>
        <w:rPr>
          <w:sz w:val="28"/>
          <w:szCs w:val="28"/>
        </w:rPr>
      </w:pPr>
      <w:r w:rsidRPr="00DA5E06">
        <w:rPr>
          <w:sz w:val="28"/>
          <w:szCs w:val="28"/>
        </w:rPr>
        <w:t>Задача направлена на приведение обеспеченности территории города объектами социальной инфраструктуры и инфраструктуры благоустройства в соответствие с потребностями города. В настоящее время, например, фактический уровень обеспеченности территории города общественными туалетами многократно отстает от необходимого. Решение задачи будет обеспечено путем строительства объектов социальной инфраструктуры и инфраструктуры благоустройства.</w:t>
      </w:r>
    </w:p>
    <w:p w:rsidR="00935229" w:rsidRPr="00DA5E06" w:rsidRDefault="00935229" w:rsidP="00935229">
      <w:pPr>
        <w:ind w:firstLine="708"/>
        <w:jc w:val="both"/>
        <w:rPr>
          <w:sz w:val="28"/>
          <w:szCs w:val="28"/>
        </w:rPr>
      </w:pPr>
    </w:p>
    <w:p w:rsidR="00935229" w:rsidRPr="00010C04" w:rsidRDefault="00935229" w:rsidP="00935229">
      <w:pPr>
        <w:pStyle w:val="af9"/>
        <w:jc w:val="left"/>
        <w:rPr>
          <w:rFonts w:ascii="Times New Roman" w:hAnsi="Times New Roman"/>
          <w:sz w:val="28"/>
        </w:rPr>
      </w:pPr>
      <w:bookmarkStart w:id="164" w:name="_Toc269303308"/>
      <w:bookmarkStart w:id="165" w:name="_Toc269387155"/>
      <w:r w:rsidRPr="00010C04">
        <w:rPr>
          <w:rFonts w:ascii="Times New Roman" w:hAnsi="Times New Roman"/>
          <w:sz w:val="28"/>
        </w:rPr>
        <w:t>8.1.3.1.2. Развитие центра города и локальных центров</w:t>
      </w:r>
      <w:bookmarkEnd w:id="164"/>
      <w:bookmarkEnd w:id="165"/>
    </w:p>
    <w:p w:rsidR="00935229" w:rsidRPr="00DA5E06" w:rsidRDefault="00935229" w:rsidP="00935229">
      <w:pPr>
        <w:ind w:firstLine="708"/>
        <w:jc w:val="both"/>
        <w:rPr>
          <w:sz w:val="28"/>
          <w:szCs w:val="28"/>
        </w:rPr>
      </w:pPr>
      <w:r w:rsidRPr="00DA5E06">
        <w:rPr>
          <w:sz w:val="28"/>
          <w:szCs w:val="28"/>
        </w:rPr>
        <w:t>Задача направлена на интенсификацию использования центра города как деловой, культурной и досуговой зоны с одновременным развитием периферийных центров, что будет содействовать комплексному развитию городского пространства и равномерному распределению транспортной нагрузки.</w:t>
      </w:r>
    </w:p>
    <w:p w:rsidR="00935229" w:rsidRPr="00DA5E06" w:rsidRDefault="00935229" w:rsidP="00935229">
      <w:pPr>
        <w:ind w:firstLine="708"/>
        <w:jc w:val="both"/>
        <w:rPr>
          <w:sz w:val="28"/>
          <w:szCs w:val="28"/>
        </w:rPr>
      </w:pPr>
      <w:r w:rsidRPr="00DA5E06">
        <w:rPr>
          <w:sz w:val="28"/>
          <w:szCs w:val="28"/>
        </w:rPr>
        <w:t xml:space="preserve">Решение этой задачи будет обеспечено посредством формирования квартальной застройки в центре города, стимулирования смешанной застройки в городских локальных центрах, организации пешеходных зон на территории города, развития локальных центров деловой, культурной и досуговой активности. </w:t>
      </w:r>
    </w:p>
    <w:p w:rsidR="00935229" w:rsidRDefault="00935229" w:rsidP="00935229">
      <w:pPr>
        <w:ind w:firstLine="708"/>
        <w:jc w:val="both"/>
        <w:rPr>
          <w:sz w:val="28"/>
          <w:szCs w:val="28"/>
        </w:rPr>
      </w:pPr>
    </w:p>
    <w:p w:rsidR="00935229" w:rsidRDefault="00935229" w:rsidP="00935229">
      <w:pPr>
        <w:ind w:firstLine="708"/>
        <w:jc w:val="both"/>
        <w:rPr>
          <w:sz w:val="28"/>
          <w:szCs w:val="28"/>
        </w:rPr>
      </w:pPr>
    </w:p>
    <w:p w:rsidR="00935229" w:rsidRDefault="00935229" w:rsidP="00935229">
      <w:pPr>
        <w:ind w:firstLine="708"/>
        <w:jc w:val="both"/>
        <w:rPr>
          <w:sz w:val="28"/>
          <w:szCs w:val="28"/>
        </w:rPr>
      </w:pPr>
    </w:p>
    <w:p w:rsidR="00935229" w:rsidRDefault="00935229" w:rsidP="00935229">
      <w:pPr>
        <w:ind w:firstLine="708"/>
        <w:jc w:val="both"/>
        <w:rPr>
          <w:sz w:val="28"/>
          <w:szCs w:val="28"/>
        </w:rPr>
      </w:pPr>
    </w:p>
    <w:p w:rsidR="00935229" w:rsidRPr="00DA5E06" w:rsidRDefault="00935229" w:rsidP="00935229">
      <w:pPr>
        <w:ind w:firstLine="708"/>
        <w:jc w:val="both"/>
        <w:rPr>
          <w:sz w:val="28"/>
          <w:szCs w:val="28"/>
        </w:rPr>
      </w:pPr>
    </w:p>
    <w:p w:rsidR="00935229" w:rsidRPr="00010C04" w:rsidRDefault="00935229" w:rsidP="00935229">
      <w:pPr>
        <w:pStyle w:val="af9"/>
        <w:jc w:val="left"/>
        <w:outlineLvl w:val="0"/>
        <w:rPr>
          <w:rFonts w:ascii="Times New Roman" w:hAnsi="Times New Roman"/>
          <w:sz w:val="28"/>
          <w:szCs w:val="28"/>
        </w:rPr>
      </w:pPr>
      <w:bookmarkStart w:id="166" w:name="_Toc142304217"/>
      <w:bookmarkStart w:id="167" w:name="_Toc269303309"/>
      <w:bookmarkStart w:id="168" w:name="_Toc269387156"/>
      <w:r w:rsidRPr="00010C04">
        <w:rPr>
          <w:rFonts w:ascii="Times New Roman" w:hAnsi="Times New Roman"/>
          <w:sz w:val="28"/>
          <w:szCs w:val="28"/>
        </w:rPr>
        <w:lastRenderedPageBreak/>
        <w:t>8.1.3.2. Повышение уровня благоустройства территории города</w:t>
      </w:r>
      <w:bookmarkEnd w:id="166"/>
      <w:bookmarkEnd w:id="167"/>
      <w:bookmarkEnd w:id="168"/>
      <w:r w:rsidRPr="00010C04">
        <w:rPr>
          <w:rFonts w:ascii="Times New Roman" w:hAnsi="Times New Roman"/>
          <w:sz w:val="28"/>
          <w:szCs w:val="28"/>
        </w:rPr>
        <w:t xml:space="preserve"> </w:t>
      </w:r>
    </w:p>
    <w:p w:rsidR="00935229" w:rsidRDefault="00935229" w:rsidP="00935229">
      <w:pPr>
        <w:ind w:firstLine="708"/>
        <w:jc w:val="both"/>
        <w:rPr>
          <w:sz w:val="28"/>
          <w:szCs w:val="28"/>
        </w:rPr>
      </w:pPr>
      <w:r w:rsidRPr="00DA5E06">
        <w:rPr>
          <w:sz w:val="28"/>
          <w:szCs w:val="28"/>
        </w:rPr>
        <w:t>В рамках решения данной задачи планируется:</w:t>
      </w:r>
    </w:p>
    <w:p w:rsidR="00935229" w:rsidRPr="00010C04" w:rsidRDefault="00935229" w:rsidP="00935229">
      <w:pPr>
        <w:pStyle w:val="af9"/>
        <w:jc w:val="left"/>
        <w:rPr>
          <w:rFonts w:ascii="Times New Roman" w:hAnsi="Times New Roman"/>
          <w:sz w:val="28"/>
        </w:rPr>
      </w:pPr>
    </w:p>
    <w:p w:rsidR="00935229" w:rsidRPr="00010C04" w:rsidRDefault="00935229" w:rsidP="00935229">
      <w:pPr>
        <w:pStyle w:val="af9"/>
        <w:jc w:val="left"/>
        <w:rPr>
          <w:rFonts w:ascii="Times New Roman" w:hAnsi="Times New Roman"/>
          <w:sz w:val="28"/>
        </w:rPr>
      </w:pPr>
      <w:bookmarkStart w:id="169" w:name="_Toc269303310"/>
      <w:bookmarkStart w:id="170" w:name="_Toc269387157"/>
      <w:r w:rsidRPr="00010C04">
        <w:rPr>
          <w:rFonts w:ascii="Times New Roman" w:hAnsi="Times New Roman"/>
          <w:sz w:val="28"/>
        </w:rPr>
        <w:t>8.1.3.2.1. Благоустройство городских парков и скверов, водных объектов, прочих значимых объектов городской среды</w:t>
      </w:r>
      <w:bookmarkEnd w:id="169"/>
      <w:bookmarkEnd w:id="170"/>
    </w:p>
    <w:p w:rsidR="00935229" w:rsidRPr="00DA5E06" w:rsidRDefault="00935229" w:rsidP="00935229">
      <w:pPr>
        <w:ind w:firstLine="708"/>
        <w:jc w:val="both"/>
        <w:rPr>
          <w:sz w:val="28"/>
          <w:szCs w:val="28"/>
        </w:rPr>
      </w:pPr>
      <w:r w:rsidRPr="00DA5E06">
        <w:rPr>
          <w:sz w:val="28"/>
          <w:szCs w:val="28"/>
        </w:rPr>
        <w:t xml:space="preserve">Задача направлена на реконструкцию и благоустройство парков, скверов, а также озеленение и обустройство прочих значимых объектов городской среды в целях повышения комфортности городской среды. </w:t>
      </w:r>
    </w:p>
    <w:p w:rsidR="00935229" w:rsidRPr="00DA5E06" w:rsidRDefault="00935229" w:rsidP="00935229">
      <w:pPr>
        <w:ind w:firstLine="708"/>
        <w:jc w:val="both"/>
        <w:rPr>
          <w:sz w:val="28"/>
          <w:szCs w:val="28"/>
        </w:rPr>
      </w:pPr>
      <w:r w:rsidRPr="00DA5E06">
        <w:rPr>
          <w:sz w:val="28"/>
          <w:szCs w:val="28"/>
        </w:rPr>
        <w:t>Решение задачи будет обеспечено за счет благоустройства рекреационных зон городских лесов, развития инфраструктуры досуга на благоустроенных территориях (долины рек Егошихи, Данилихи и др.).</w:t>
      </w:r>
    </w:p>
    <w:p w:rsidR="00935229" w:rsidRDefault="00935229" w:rsidP="00935229">
      <w:pPr>
        <w:ind w:firstLine="708"/>
        <w:jc w:val="both"/>
        <w:rPr>
          <w:sz w:val="28"/>
          <w:szCs w:val="28"/>
        </w:rPr>
      </w:pPr>
      <w:r w:rsidRPr="00DA5E06">
        <w:rPr>
          <w:sz w:val="28"/>
          <w:szCs w:val="28"/>
        </w:rPr>
        <w:t>Решение задачи позволит обеспечить качественными рекреационными центрами притяжения все районы проживания населения Перми.</w:t>
      </w:r>
    </w:p>
    <w:p w:rsidR="00935229" w:rsidRPr="00DA5E06" w:rsidRDefault="00935229" w:rsidP="00935229">
      <w:pPr>
        <w:ind w:firstLine="708"/>
        <w:jc w:val="both"/>
        <w:rPr>
          <w:sz w:val="28"/>
          <w:szCs w:val="28"/>
        </w:rPr>
      </w:pPr>
    </w:p>
    <w:p w:rsidR="00935229" w:rsidRPr="00010C04" w:rsidRDefault="00935229" w:rsidP="00935229">
      <w:pPr>
        <w:pStyle w:val="af9"/>
        <w:jc w:val="left"/>
        <w:rPr>
          <w:rFonts w:ascii="Times New Roman" w:hAnsi="Times New Roman"/>
          <w:sz w:val="28"/>
        </w:rPr>
      </w:pPr>
      <w:bookmarkStart w:id="171" w:name="_Toc269303311"/>
      <w:bookmarkStart w:id="172" w:name="_Toc269387158"/>
      <w:r w:rsidRPr="00010C04">
        <w:rPr>
          <w:rFonts w:ascii="Times New Roman" w:hAnsi="Times New Roman"/>
          <w:sz w:val="28"/>
        </w:rPr>
        <w:t>8.1.3.2.2. Улучшение архитектурного облика города</w:t>
      </w:r>
      <w:bookmarkEnd w:id="171"/>
      <w:bookmarkEnd w:id="172"/>
    </w:p>
    <w:p w:rsidR="00935229" w:rsidRPr="00DA5E06" w:rsidRDefault="00935229" w:rsidP="00935229">
      <w:pPr>
        <w:ind w:firstLine="708"/>
        <w:jc w:val="both"/>
        <w:rPr>
          <w:sz w:val="28"/>
          <w:szCs w:val="28"/>
        </w:rPr>
      </w:pPr>
      <w:r w:rsidRPr="00DA5E06">
        <w:rPr>
          <w:sz w:val="28"/>
          <w:szCs w:val="28"/>
        </w:rPr>
        <w:t>Задача будет решена посредством проведения комплексного ремонта фасадов зданий и благоустройства прилегающей территории, а также установления процедур принятия решений, обеспечивающих единство архитектурных решений при строительстве и ремонте зданий центра.</w:t>
      </w:r>
    </w:p>
    <w:p w:rsidR="00935229" w:rsidRDefault="00935229" w:rsidP="00935229">
      <w:pPr>
        <w:ind w:firstLine="708"/>
        <w:jc w:val="both"/>
        <w:rPr>
          <w:sz w:val="28"/>
          <w:szCs w:val="28"/>
        </w:rPr>
      </w:pPr>
      <w:r w:rsidRPr="00DA5E06">
        <w:rPr>
          <w:sz w:val="28"/>
          <w:szCs w:val="28"/>
        </w:rPr>
        <w:t>Решение задачи будет способствовать повышению привлекательности облика города, придаст городу дополнительные уникальные черты и в целом повысит его привлекательность как для жителей, так и приезжающих в город, в том числе с туристическими целями.</w:t>
      </w:r>
    </w:p>
    <w:p w:rsidR="00935229" w:rsidRPr="00DA5E06" w:rsidRDefault="00935229" w:rsidP="00935229">
      <w:pPr>
        <w:ind w:firstLine="708"/>
        <w:jc w:val="both"/>
        <w:rPr>
          <w:sz w:val="28"/>
          <w:szCs w:val="28"/>
        </w:rPr>
      </w:pPr>
    </w:p>
    <w:p w:rsidR="00935229" w:rsidRPr="000732CD" w:rsidRDefault="00935229" w:rsidP="00935229">
      <w:pPr>
        <w:pStyle w:val="af9"/>
        <w:jc w:val="left"/>
        <w:rPr>
          <w:rFonts w:ascii="Times New Roman" w:hAnsi="Times New Roman"/>
          <w:sz w:val="28"/>
        </w:rPr>
      </w:pPr>
      <w:bookmarkStart w:id="173" w:name="_Toc269303312"/>
      <w:bookmarkStart w:id="174" w:name="_Toc269387159"/>
      <w:r w:rsidRPr="000732CD">
        <w:rPr>
          <w:rFonts w:ascii="Times New Roman" w:hAnsi="Times New Roman"/>
          <w:sz w:val="28"/>
        </w:rPr>
        <w:t>8.1.3.2.3. Создание качественной и эффективной системы уличного освещения</w:t>
      </w:r>
      <w:bookmarkEnd w:id="173"/>
      <w:bookmarkEnd w:id="174"/>
      <w:r w:rsidRPr="000732CD">
        <w:rPr>
          <w:rFonts w:ascii="Times New Roman" w:hAnsi="Times New Roman"/>
          <w:sz w:val="28"/>
        </w:rPr>
        <w:t xml:space="preserve"> </w:t>
      </w:r>
    </w:p>
    <w:p w:rsidR="00935229" w:rsidRPr="00DA5E06" w:rsidRDefault="00935229" w:rsidP="00935229">
      <w:pPr>
        <w:ind w:firstLine="708"/>
        <w:jc w:val="both"/>
        <w:rPr>
          <w:sz w:val="28"/>
          <w:szCs w:val="28"/>
        </w:rPr>
      </w:pPr>
      <w:r w:rsidRPr="00DA5E06">
        <w:rPr>
          <w:sz w:val="28"/>
          <w:szCs w:val="28"/>
        </w:rPr>
        <w:t xml:space="preserve">В рамках решения задачи будет осуществлено строительство новых и реконструкция существующих линий уличного освещения, а также проведена модернизация осветительных элементов с использованием энергосберегающих технологий. </w:t>
      </w:r>
    </w:p>
    <w:p w:rsidR="00935229" w:rsidRPr="00DA5E06" w:rsidRDefault="00935229" w:rsidP="00935229">
      <w:pPr>
        <w:ind w:firstLine="708"/>
        <w:jc w:val="both"/>
        <w:rPr>
          <w:sz w:val="28"/>
          <w:szCs w:val="28"/>
        </w:rPr>
      </w:pPr>
      <w:r w:rsidRPr="00DA5E06">
        <w:rPr>
          <w:sz w:val="28"/>
          <w:szCs w:val="28"/>
        </w:rPr>
        <w:t>Решение задачи позволит к 2030 году на треть увеличить протяженность линий уличного освещения, повысить надежность системы наружного освещения, снизить непроизводительный расход электроэнергии, значительно повысить уровень безопасности движения на улично-дорожной сети города и уровень личной безопасности жителей города в темное время суток, а также обеспечить создание привлекательных световых образов вечерне</w:t>
      </w:r>
      <w:r>
        <w:rPr>
          <w:sz w:val="28"/>
          <w:szCs w:val="28"/>
        </w:rPr>
        <w:t>го</w:t>
      </w:r>
      <w:r w:rsidRPr="00DA5E06">
        <w:rPr>
          <w:sz w:val="28"/>
          <w:szCs w:val="28"/>
        </w:rPr>
        <w:t xml:space="preserve"> и ночно</w:t>
      </w:r>
      <w:r>
        <w:rPr>
          <w:sz w:val="28"/>
          <w:szCs w:val="28"/>
        </w:rPr>
        <w:t>го</w:t>
      </w:r>
      <w:r w:rsidRPr="00DA5E06">
        <w:rPr>
          <w:sz w:val="28"/>
          <w:szCs w:val="28"/>
        </w:rPr>
        <w:t xml:space="preserve"> </w:t>
      </w:r>
      <w:r>
        <w:rPr>
          <w:sz w:val="28"/>
          <w:szCs w:val="28"/>
        </w:rPr>
        <w:t xml:space="preserve">города </w:t>
      </w:r>
      <w:r w:rsidRPr="00DA5E06">
        <w:rPr>
          <w:sz w:val="28"/>
          <w:szCs w:val="28"/>
        </w:rPr>
        <w:t>Перми.</w:t>
      </w:r>
    </w:p>
    <w:p w:rsidR="00935229" w:rsidRDefault="00935229" w:rsidP="00935229">
      <w:pPr>
        <w:ind w:firstLine="708"/>
        <w:jc w:val="both"/>
        <w:rPr>
          <w:b/>
          <w:sz w:val="28"/>
          <w:szCs w:val="28"/>
        </w:rPr>
      </w:pPr>
    </w:p>
    <w:p w:rsidR="00935229" w:rsidRPr="000732CD" w:rsidRDefault="00935229" w:rsidP="00935229">
      <w:pPr>
        <w:pStyle w:val="af9"/>
        <w:jc w:val="left"/>
        <w:rPr>
          <w:rFonts w:ascii="Times New Roman" w:hAnsi="Times New Roman"/>
          <w:sz w:val="28"/>
        </w:rPr>
      </w:pPr>
      <w:bookmarkStart w:id="175" w:name="_Toc269303313"/>
      <w:bookmarkStart w:id="176" w:name="_Toc269387160"/>
      <w:r w:rsidRPr="000732CD">
        <w:rPr>
          <w:rFonts w:ascii="Times New Roman" w:hAnsi="Times New Roman"/>
          <w:sz w:val="28"/>
        </w:rPr>
        <w:t xml:space="preserve">8.1.3.2.4. Обеспечение безбарьерной среды в </w:t>
      </w:r>
      <w:r>
        <w:rPr>
          <w:rFonts w:ascii="Times New Roman" w:hAnsi="Times New Roman"/>
          <w:sz w:val="28"/>
        </w:rPr>
        <w:t xml:space="preserve">городе </w:t>
      </w:r>
      <w:r w:rsidRPr="000732CD">
        <w:rPr>
          <w:rFonts w:ascii="Times New Roman" w:hAnsi="Times New Roman"/>
          <w:sz w:val="28"/>
        </w:rPr>
        <w:t>Перми для всех жителей города</w:t>
      </w:r>
      <w:bookmarkEnd w:id="175"/>
      <w:bookmarkEnd w:id="176"/>
    </w:p>
    <w:p w:rsidR="00935229" w:rsidRPr="00DA5E06" w:rsidRDefault="00935229" w:rsidP="00935229">
      <w:pPr>
        <w:ind w:firstLine="708"/>
        <w:jc w:val="both"/>
        <w:rPr>
          <w:sz w:val="28"/>
          <w:szCs w:val="28"/>
        </w:rPr>
      </w:pPr>
      <w:r w:rsidRPr="00DA5E06">
        <w:rPr>
          <w:sz w:val="28"/>
          <w:szCs w:val="28"/>
        </w:rPr>
        <w:t>Задача направлена на формирование городской инфраструктуры, комфортной для пользования всеми гражданами, в том числе как гражданами с ограниченными возможностями передвижения, так и высокомобильными группами населения.</w:t>
      </w:r>
    </w:p>
    <w:p w:rsidR="00935229" w:rsidRPr="00DA5E06" w:rsidRDefault="00935229" w:rsidP="00935229">
      <w:pPr>
        <w:ind w:firstLine="708"/>
        <w:jc w:val="both"/>
        <w:rPr>
          <w:sz w:val="28"/>
          <w:szCs w:val="28"/>
        </w:rPr>
      </w:pPr>
      <w:r w:rsidRPr="00DA5E06">
        <w:rPr>
          <w:sz w:val="28"/>
          <w:szCs w:val="28"/>
        </w:rPr>
        <w:t xml:space="preserve">Задача будет решена посредством организации комфортных подходов и подъездов к объектам социальной сферы, строительства пандусов, съездов, </w:t>
      </w:r>
      <w:r w:rsidRPr="00DA5E06">
        <w:rPr>
          <w:sz w:val="28"/>
          <w:szCs w:val="28"/>
        </w:rPr>
        <w:lastRenderedPageBreak/>
        <w:t>увеличения низкопольного общественного транспорта для граждан с ограниченными возможностями передвижения, а также обустройства велосипедных дорожек и других объектов для высокомобильных групп населения.</w:t>
      </w:r>
    </w:p>
    <w:p w:rsidR="00935229" w:rsidRDefault="00935229" w:rsidP="00935229">
      <w:pPr>
        <w:ind w:firstLine="708"/>
        <w:jc w:val="both"/>
        <w:rPr>
          <w:sz w:val="28"/>
          <w:szCs w:val="28"/>
        </w:rPr>
      </w:pPr>
      <w:r w:rsidRPr="00DA5E06">
        <w:rPr>
          <w:sz w:val="28"/>
          <w:szCs w:val="28"/>
        </w:rPr>
        <w:t xml:space="preserve">В результате решения задачи к 2030 году будет обеспечена доступность для граждан с ограниченными возможностями передвижения </w:t>
      </w:r>
      <w:r>
        <w:rPr>
          <w:sz w:val="28"/>
          <w:szCs w:val="28"/>
        </w:rPr>
        <w:t xml:space="preserve">всех муниципальных учреждений. </w:t>
      </w:r>
      <w:r w:rsidRPr="00DA5E06">
        <w:rPr>
          <w:sz w:val="28"/>
          <w:szCs w:val="28"/>
        </w:rPr>
        <w:t xml:space="preserve"> </w:t>
      </w:r>
    </w:p>
    <w:p w:rsidR="00935229" w:rsidRDefault="00935229" w:rsidP="00935229">
      <w:pPr>
        <w:ind w:firstLine="708"/>
        <w:jc w:val="both"/>
        <w:rPr>
          <w:sz w:val="28"/>
          <w:szCs w:val="28"/>
        </w:rPr>
      </w:pPr>
      <w:r w:rsidRPr="00DA5E06">
        <w:rPr>
          <w:sz w:val="28"/>
          <w:szCs w:val="28"/>
        </w:rPr>
        <w:t xml:space="preserve">Обустройство велосипедных дорожек суммарной протяженностью, сопоставимой с четвертью протяженности всех улиц и дорог </w:t>
      </w:r>
      <w:r>
        <w:rPr>
          <w:sz w:val="28"/>
          <w:szCs w:val="28"/>
        </w:rPr>
        <w:t xml:space="preserve">города </w:t>
      </w:r>
      <w:r w:rsidRPr="00DA5E06">
        <w:rPr>
          <w:sz w:val="28"/>
          <w:szCs w:val="28"/>
        </w:rPr>
        <w:t>Перми, позволит расширить возможност</w:t>
      </w:r>
      <w:r>
        <w:rPr>
          <w:sz w:val="28"/>
          <w:szCs w:val="28"/>
        </w:rPr>
        <w:t>ь</w:t>
      </w:r>
      <w:r w:rsidRPr="00DA5E06">
        <w:rPr>
          <w:sz w:val="28"/>
          <w:szCs w:val="28"/>
        </w:rPr>
        <w:t xml:space="preserve"> передвижения и активного отдыха для высокомобильной части населения.</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177" w:name="_Toc269303314"/>
      <w:bookmarkStart w:id="178" w:name="_Toc269387161"/>
      <w:r w:rsidRPr="004300BC">
        <w:rPr>
          <w:rFonts w:ascii="Times New Roman" w:hAnsi="Times New Roman"/>
          <w:sz w:val="28"/>
        </w:rPr>
        <w:t>8.1.3.2.5. Обеспечение территории города ливневой канализацией</w:t>
      </w:r>
      <w:bookmarkEnd w:id="177"/>
      <w:bookmarkEnd w:id="178"/>
    </w:p>
    <w:p w:rsidR="00935229" w:rsidRPr="00DA5E06" w:rsidRDefault="00935229" w:rsidP="00935229">
      <w:pPr>
        <w:ind w:firstLine="708"/>
        <w:jc w:val="both"/>
        <w:rPr>
          <w:sz w:val="28"/>
          <w:szCs w:val="28"/>
        </w:rPr>
      </w:pPr>
      <w:r w:rsidRPr="00DA5E06">
        <w:rPr>
          <w:sz w:val="28"/>
          <w:szCs w:val="28"/>
        </w:rPr>
        <w:t>Решение задачи необходимо в целях минимизации объемов сброса неочищенных сточных вод в водоемы города, что будет способствовать повышению качества улично-дорожной сети города.</w:t>
      </w:r>
    </w:p>
    <w:p w:rsidR="00935229" w:rsidRPr="00DA5E06" w:rsidRDefault="00935229" w:rsidP="00935229">
      <w:pPr>
        <w:ind w:firstLine="708"/>
        <w:jc w:val="both"/>
        <w:rPr>
          <w:sz w:val="28"/>
          <w:szCs w:val="28"/>
        </w:rPr>
      </w:pPr>
      <w:r w:rsidRPr="00DA5E06">
        <w:rPr>
          <w:sz w:val="28"/>
          <w:szCs w:val="28"/>
        </w:rPr>
        <w:t>Решение этой задачи будет обеспечено строительством сети ливневой канализации в Центральном планировочном районе города.</w:t>
      </w:r>
    </w:p>
    <w:p w:rsidR="00935229" w:rsidRDefault="00935229" w:rsidP="00935229">
      <w:pPr>
        <w:ind w:firstLine="708"/>
        <w:jc w:val="both"/>
        <w:rPr>
          <w:sz w:val="28"/>
          <w:szCs w:val="28"/>
        </w:rPr>
      </w:pPr>
      <w:r w:rsidRPr="00DA5E06">
        <w:rPr>
          <w:sz w:val="28"/>
          <w:szCs w:val="28"/>
        </w:rPr>
        <w:t xml:space="preserve">В результате решения задачи протяженность сети ливневой канализации возрастет к 2030 году в 5 раз, ею будет обеспечена половина улично-дорожной сети Центрального планировочного района города. Сократится сброс неочищенных ливневых стоков в водоемы города, благодаря </w:t>
      </w:r>
      <w:r>
        <w:rPr>
          <w:sz w:val="28"/>
          <w:szCs w:val="28"/>
        </w:rPr>
        <w:t>это</w:t>
      </w:r>
      <w:r w:rsidRPr="00DA5E06">
        <w:rPr>
          <w:sz w:val="28"/>
          <w:szCs w:val="28"/>
        </w:rPr>
        <w:t xml:space="preserve">му улучшится экологическая обстановка в городе, а также значительно повысится срок службы дорожного покрытия улично-дорожной сети города за счет минимизации случаев ее подтопления ливневыми стоками. </w:t>
      </w:r>
    </w:p>
    <w:p w:rsidR="00935229"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179" w:name="_Toc269303315"/>
      <w:bookmarkStart w:id="180" w:name="_Toc269387162"/>
      <w:r w:rsidRPr="004300BC">
        <w:rPr>
          <w:rFonts w:ascii="Times New Roman" w:hAnsi="Times New Roman"/>
          <w:sz w:val="28"/>
        </w:rPr>
        <w:t>8.1.3.2.6. Создание эффективной системы очистки города</w:t>
      </w:r>
      <w:bookmarkEnd w:id="179"/>
      <w:bookmarkEnd w:id="180"/>
    </w:p>
    <w:p w:rsidR="00935229" w:rsidRPr="00DA5E06" w:rsidRDefault="00935229" w:rsidP="00935229">
      <w:pPr>
        <w:ind w:firstLine="708"/>
        <w:jc w:val="both"/>
        <w:rPr>
          <w:sz w:val="28"/>
          <w:szCs w:val="28"/>
        </w:rPr>
      </w:pPr>
      <w:r w:rsidRPr="00DA5E06">
        <w:rPr>
          <w:sz w:val="28"/>
          <w:szCs w:val="28"/>
        </w:rPr>
        <w:t>Задача направлена на приведение возможностей города по хранению, утилизации и обезвреживанию промышленных и бытовых отходов, очистке города от снега в соответствии с существующими и потенциальными потребностями. Для решения задачи на всей территории города будет внедрен селективный сбор отходов, будет построен мусороперерабатывающий комплекс, а также созданы снеговые полигоны.</w:t>
      </w:r>
    </w:p>
    <w:p w:rsidR="00935229" w:rsidRPr="00DA5E06" w:rsidRDefault="00935229" w:rsidP="00935229">
      <w:pPr>
        <w:ind w:firstLine="708"/>
        <w:jc w:val="both"/>
        <w:rPr>
          <w:sz w:val="28"/>
          <w:szCs w:val="28"/>
        </w:rPr>
      </w:pPr>
      <w:r w:rsidRPr="00DA5E06">
        <w:rPr>
          <w:sz w:val="28"/>
          <w:szCs w:val="28"/>
        </w:rPr>
        <w:t>Решение задачи позволит к 2030 году обеспечить переработку 90</w:t>
      </w:r>
      <w:r>
        <w:rPr>
          <w:sz w:val="28"/>
          <w:szCs w:val="28"/>
        </w:rPr>
        <w:t xml:space="preserve"> </w:t>
      </w:r>
      <w:r w:rsidRPr="00DA5E06">
        <w:rPr>
          <w:sz w:val="28"/>
          <w:szCs w:val="28"/>
        </w:rPr>
        <w:t xml:space="preserve">% отходов, вывозимых с территории города. </w:t>
      </w:r>
    </w:p>
    <w:p w:rsidR="00935229" w:rsidRPr="00DA5E06" w:rsidRDefault="00935229" w:rsidP="00935229">
      <w:pPr>
        <w:ind w:firstLine="708"/>
        <w:jc w:val="both"/>
        <w:rPr>
          <w:sz w:val="28"/>
          <w:szCs w:val="28"/>
        </w:rPr>
      </w:pPr>
    </w:p>
    <w:p w:rsidR="00935229" w:rsidRPr="004300BC" w:rsidRDefault="00935229" w:rsidP="00935229">
      <w:pPr>
        <w:pStyle w:val="af9"/>
        <w:jc w:val="left"/>
        <w:outlineLvl w:val="0"/>
        <w:rPr>
          <w:rFonts w:ascii="Times New Roman" w:hAnsi="Times New Roman"/>
          <w:sz w:val="28"/>
          <w:szCs w:val="28"/>
        </w:rPr>
      </w:pPr>
      <w:bookmarkStart w:id="181" w:name="_Toc142304218"/>
      <w:bookmarkStart w:id="182" w:name="_Toc269303316"/>
      <w:bookmarkStart w:id="183" w:name="_Toc269387163"/>
      <w:r w:rsidRPr="004300BC">
        <w:rPr>
          <w:rFonts w:ascii="Times New Roman" w:hAnsi="Times New Roman"/>
          <w:sz w:val="28"/>
          <w:szCs w:val="28"/>
        </w:rPr>
        <w:t>8.1.3.3. Снижение негативного воздействия города на окружающую среду</w:t>
      </w:r>
      <w:bookmarkEnd w:id="181"/>
      <w:bookmarkEnd w:id="182"/>
      <w:bookmarkEnd w:id="183"/>
    </w:p>
    <w:p w:rsidR="00935229" w:rsidRDefault="00935229" w:rsidP="00935229">
      <w:pPr>
        <w:ind w:firstLine="708"/>
        <w:jc w:val="both"/>
        <w:rPr>
          <w:sz w:val="28"/>
          <w:szCs w:val="28"/>
        </w:rPr>
      </w:pPr>
      <w:r w:rsidRPr="00DA5E06">
        <w:rPr>
          <w:sz w:val="28"/>
          <w:szCs w:val="28"/>
        </w:rPr>
        <w:t>Решение данной задачи направлено на улучшение экологической ситуации в Перми, которая по результатам социологических опросов оценивается более чем половиной жителей города как неудовлетворительная</w:t>
      </w:r>
      <w:r w:rsidRPr="00DA5E06">
        <w:rPr>
          <w:sz w:val="28"/>
          <w:szCs w:val="28"/>
          <w:vertAlign w:val="superscript"/>
        </w:rPr>
        <w:footnoteReference w:id="47"/>
      </w:r>
      <w:r w:rsidRPr="00DA5E06">
        <w:rPr>
          <w:sz w:val="28"/>
          <w:szCs w:val="28"/>
        </w:rPr>
        <w:t xml:space="preserve">. В результате решения задачи снизится уровень загрязнения воздуха и уровень шумового загрязнения от наземного транспорта, город перестанет быть источником загрязнения Камы, </w:t>
      </w:r>
      <w:r w:rsidRPr="00DA5E06">
        <w:rPr>
          <w:sz w:val="28"/>
          <w:szCs w:val="28"/>
        </w:rPr>
        <w:lastRenderedPageBreak/>
        <w:t>будет обеспечено сохранение флоры и фауны на территории города. В рамках решения данной задачи планируется:</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184" w:name="_Toc269303317"/>
      <w:bookmarkStart w:id="185" w:name="_Toc269387164"/>
      <w:r w:rsidRPr="004300BC">
        <w:rPr>
          <w:rFonts w:ascii="Times New Roman" w:hAnsi="Times New Roman"/>
          <w:sz w:val="28"/>
        </w:rPr>
        <w:t>8.1.3.3.1. Снижение уровня загрязнения воздуха</w:t>
      </w:r>
      <w:bookmarkEnd w:id="184"/>
      <w:bookmarkEnd w:id="185"/>
    </w:p>
    <w:p w:rsidR="00935229" w:rsidRPr="00DA5E06" w:rsidRDefault="00935229" w:rsidP="00935229">
      <w:pPr>
        <w:ind w:firstLine="708"/>
        <w:jc w:val="both"/>
        <w:rPr>
          <w:sz w:val="28"/>
          <w:szCs w:val="28"/>
        </w:rPr>
      </w:pPr>
      <w:r w:rsidRPr="00DA5E06">
        <w:rPr>
          <w:sz w:val="28"/>
          <w:szCs w:val="28"/>
        </w:rPr>
        <w:t>Задача направлена на сокращение объемов выброса в атмосферу загрязняющих веществ от стационарных и передвижных источников загрязнения.</w:t>
      </w:r>
    </w:p>
    <w:p w:rsidR="00935229" w:rsidRPr="00DA5E06" w:rsidRDefault="00935229" w:rsidP="00935229">
      <w:pPr>
        <w:ind w:firstLine="708"/>
        <w:jc w:val="both"/>
        <w:rPr>
          <w:sz w:val="28"/>
          <w:szCs w:val="28"/>
        </w:rPr>
      </w:pPr>
      <w:r w:rsidRPr="00DA5E06">
        <w:rPr>
          <w:sz w:val="28"/>
          <w:szCs w:val="28"/>
        </w:rPr>
        <w:t>Решение задачи предполагается обеспечить за счет снижения уровня загрязнения воздуха благодаря приоритетному развитию общественного транспорта и стимулированию предприятий города к расширению природоохранных мероприятий.</w:t>
      </w:r>
    </w:p>
    <w:p w:rsidR="00935229" w:rsidRDefault="00935229" w:rsidP="00935229">
      <w:pPr>
        <w:ind w:firstLine="708"/>
        <w:jc w:val="both"/>
        <w:rPr>
          <w:sz w:val="28"/>
          <w:szCs w:val="28"/>
        </w:rPr>
      </w:pPr>
      <w:r w:rsidRPr="00DA5E06">
        <w:rPr>
          <w:sz w:val="28"/>
          <w:szCs w:val="28"/>
        </w:rPr>
        <w:t>В результате решения задачи индекс загрязнения атмосферы (ИЗА) к 2030 году не должен превышать 7 единиц индекса загрязнения атмосферы</w:t>
      </w:r>
      <w:r w:rsidRPr="00DA5E06">
        <w:rPr>
          <w:rStyle w:val="a5"/>
          <w:sz w:val="28"/>
          <w:szCs w:val="28"/>
        </w:rPr>
        <w:footnoteReference w:id="48"/>
      </w:r>
      <w:r w:rsidRPr="00DA5E06">
        <w:rPr>
          <w:sz w:val="28"/>
          <w:szCs w:val="28"/>
        </w:rPr>
        <w:t>.</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186" w:name="_Toc269303318"/>
      <w:bookmarkStart w:id="187" w:name="_Toc269387165"/>
      <w:r w:rsidRPr="004300BC">
        <w:rPr>
          <w:rFonts w:ascii="Times New Roman" w:hAnsi="Times New Roman"/>
          <w:sz w:val="28"/>
        </w:rPr>
        <w:t>8.1.3.3.2. Снижение уровня загрязнения рек и других водных объектов в пределах территории города</w:t>
      </w:r>
      <w:bookmarkEnd w:id="186"/>
      <w:bookmarkEnd w:id="187"/>
    </w:p>
    <w:p w:rsidR="00935229" w:rsidRPr="00DA5E06" w:rsidRDefault="00935229" w:rsidP="00935229">
      <w:pPr>
        <w:ind w:firstLine="708"/>
        <w:jc w:val="both"/>
        <w:rPr>
          <w:sz w:val="28"/>
          <w:szCs w:val="28"/>
        </w:rPr>
      </w:pPr>
      <w:r w:rsidRPr="00DA5E06">
        <w:rPr>
          <w:sz w:val="28"/>
          <w:szCs w:val="28"/>
        </w:rPr>
        <w:t>Задача направлена на снижение негативного воздействия города на окружающую среду за счет снижения уровня загрязнения водных объектов.</w:t>
      </w:r>
    </w:p>
    <w:p w:rsidR="00935229" w:rsidRPr="00DA5E06" w:rsidRDefault="00935229" w:rsidP="00935229">
      <w:pPr>
        <w:ind w:firstLine="708"/>
        <w:jc w:val="both"/>
        <w:rPr>
          <w:sz w:val="28"/>
          <w:szCs w:val="28"/>
        </w:rPr>
      </w:pPr>
      <w:r w:rsidRPr="00DA5E06">
        <w:rPr>
          <w:sz w:val="28"/>
          <w:szCs w:val="28"/>
        </w:rPr>
        <w:t>Решение задачи предполагается обеспечить за счет стимулирования предприятий города к расширению природоохранных мероприятий, строительства постоянных снеговых полигонов, обустроенных организованным водосбором и локальными очистными сооружениями сточных вод, а также за счет снижения уровня загрязнения рек и других водных объектов в результате развития ливневой канализации.</w:t>
      </w:r>
    </w:p>
    <w:p w:rsidR="00935229" w:rsidRDefault="00935229" w:rsidP="00935229">
      <w:pPr>
        <w:ind w:firstLine="708"/>
        <w:jc w:val="both"/>
        <w:rPr>
          <w:sz w:val="28"/>
          <w:szCs w:val="28"/>
        </w:rPr>
      </w:pPr>
      <w:r w:rsidRPr="00DA5E06">
        <w:rPr>
          <w:sz w:val="28"/>
          <w:szCs w:val="28"/>
        </w:rPr>
        <w:t xml:space="preserve">Решение задачи позволит минимизировать уровень загрязнения реки Камы и малых рек в пределах территории города. </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188" w:name="_Toc269303319"/>
      <w:bookmarkStart w:id="189" w:name="_Toc269387166"/>
      <w:r w:rsidRPr="004300BC">
        <w:rPr>
          <w:rFonts w:ascii="Times New Roman" w:hAnsi="Times New Roman"/>
          <w:sz w:val="28"/>
        </w:rPr>
        <w:t>8.1.3.3.3. Сохранение устойчивых городских экосистем</w:t>
      </w:r>
      <w:bookmarkEnd w:id="188"/>
      <w:bookmarkEnd w:id="189"/>
    </w:p>
    <w:p w:rsidR="00935229" w:rsidRPr="00DA5E06" w:rsidRDefault="00935229" w:rsidP="00935229">
      <w:pPr>
        <w:ind w:firstLine="708"/>
        <w:jc w:val="both"/>
        <w:rPr>
          <w:sz w:val="28"/>
          <w:szCs w:val="28"/>
        </w:rPr>
      </w:pPr>
      <w:r w:rsidRPr="00DA5E06">
        <w:rPr>
          <w:sz w:val="28"/>
          <w:szCs w:val="28"/>
        </w:rPr>
        <w:t>Задача направлена на прекращение обеднения фауны и флоры города, фрагментации природных экосистем.</w:t>
      </w:r>
    </w:p>
    <w:p w:rsidR="00935229" w:rsidRPr="00DA5E06" w:rsidRDefault="00935229" w:rsidP="00935229">
      <w:pPr>
        <w:ind w:firstLine="708"/>
        <w:jc w:val="both"/>
        <w:rPr>
          <w:sz w:val="28"/>
          <w:szCs w:val="28"/>
        </w:rPr>
      </w:pPr>
      <w:r w:rsidRPr="00DA5E06">
        <w:rPr>
          <w:sz w:val="28"/>
          <w:szCs w:val="28"/>
        </w:rPr>
        <w:t>Решение задачи предполагается обеспечить за счет формирования сети особо охраняемых территорий в городской черте в целях сохранения биоразнообразия, компенсационного оздоровления почв, использования современных технологий снижения уровня запыленности городской территории.</w:t>
      </w:r>
    </w:p>
    <w:p w:rsidR="00935229" w:rsidRPr="00DA5E06" w:rsidRDefault="00935229" w:rsidP="00935229">
      <w:pPr>
        <w:ind w:firstLine="708"/>
        <w:jc w:val="both"/>
        <w:rPr>
          <w:sz w:val="28"/>
          <w:szCs w:val="28"/>
        </w:rPr>
      </w:pPr>
      <w:r w:rsidRPr="00DA5E06">
        <w:rPr>
          <w:sz w:val="28"/>
          <w:szCs w:val="28"/>
        </w:rPr>
        <w:t>Решение задачи позволит сохранить количество проживающих в настоящее время на территории города видов птиц и видов растущих в лесопарковой зоне города растений.</w:t>
      </w:r>
    </w:p>
    <w:p w:rsidR="00935229" w:rsidRPr="00DA5E06" w:rsidRDefault="00935229" w:rsidP="00935229">
      <w:pPr>
        <w:ind w:firstLine="708"/>
        <w:jc w:val="both"/>
        <w:rPr>
          <w:sz w:val="28"/>
          <w:szCs w:val="28"/>
        </w:rPr>
      </w:pPr>
    </w:p>
    <w:p w:rsidR="00935229" w:rsidRPr="004300BC" w:rsidRDefault="00935229" w:rsidP="00935229">
      <w:pPr>
        <w:pStyle w:val="af9"/>
        <w:jc w:val="left"/>
        <w:outlineLvl w:val="0"/>
        <w:rPr>
          <w:rFonts w:ascii="Times New Roman" w:hAnsi="Times New Roman"/>
          <w:sz w:val="28"/>
          <w:szCs w:val="28"/>
        </w:rPr>
      </w:pPr>
      <w:bookmarkStart w:id="190" w:name="_Toc142304219"/>
      <w:bookmarkStart w:id="191" w:name="_Toc269303320"/>
      <w:bookmarkStart w:id="192" w:name="_Toc269387167"/>
      <w:r w:rsidRPr="004300BC">
        <w:rPr>
          <w:rFonts w:ascii="Times New Roman" w:hAnsi="Times New Roman"/>
          <w:sz w:val="28"/>
          <w:szCs w:val="28"/>
        </w:rPr>
        <w:t>8.1.3.4. Обеспечение надежности коммунальной инфраструктуры, эффективности использования коммунальных ресурсов и качества коммунальных услуг</w:t>
      </w:r>
      <w:bookmarkEnd w:id="190"/>
      <w:bookmarkEnd w:id="191"/>
      <w:bookmarkEnd w:id="192"/>
    </w:p>
    <w:p w:rsidR="00935229" w:rsidRPr="00DA5E06" w:rsidRDefault="00935229" w:rsidP="00935229">
      <w:pPr>
        <w:ind w:firstLine="709"/>
        <w:jc w:val="both"/>
        <w:rPr>
          <w:sz w:val="28"/>
          <w:szCs w:val="28"/>
        </w:rPr>
      </w:pPr>
      <w:r w:rsidRPr="00DA5E06">
        <w:rPr>
          <w:sz w:val="28"/>
          <w:szCs w:val="28"/>
        </w:rPr>
        <w:t xml:space="preserve">Задача направлена на ускорение темпов модернизации объектов и сетей коммунальной инфраструктуры в целях повышения качества коммунальных </w:t>
      </w:r>
      <w:r w:rsidRPr="00DA5E06">
        <w:rPr>
          <w:sz w:val="28"/>
          <w:szCs w:val="28"/>
        </w:rPr>
        <w:lastRenderedPageBreak/>
        <w:t xml:space="preserve">услуг, надежности функционирования объектов и сетей коммунальной инфраструктуры, а также повышения энергоэффективности организаций коммунального комплекса и организаций бюджетной сферы. </w:t>
      </w:r>
    </w:p>
    <w:p w:rsidR="00935229" w:rsidRPr="00DA5E06" w:rsidRDefault="00935229" w:rsidP="00935229">
      <w:pPr>
        <w:ind w:firstLine="708"/>
        <w:jc w:val="both"/>
        <w:rPr>
          <w:sz w:val="28"/>
          <w:szCs w:val="28"/>
        </w:rPr>
      </w:pPr>
      <w:r w:rsidRPr="00DA5E06">
        <w:rPr>
          <w:sz w:val="28"/>
          <w:szCs w:val="28"/>
        </w:rPr>
        <w:t>В рамках решения данной задачи в сфере водоснабжения и водоотведения будут внесены корректировки в существующую Программу комплексного развития с целью четкого распределения функций администрации города и арендатора сетей</w:t>
      </w:r>
      <w:r w:rsidRPr="00DA5E06">
        <w:rPr>
          <w:rStyle w:val="a5"/>
          <w:sz w:val="28"/>
          <w:szCs w:val="28"/>
        </w:rPr>
        <w:footnoteReference w:id="49"/>
      </w:r>
      <w:r w:rsidRPr="00DA5E06">
        <w:rPr>
          <w:sz w:val="28"/>
          <w:szCs w:val="28"/>
        </w:rPr>
        <w:t xml:space="preserve"> и определения перспектив развития систем в соответствии с Генеральным планом города.</w:t>
      </w:r>
    </w:p>
    <w:p w:rsidR="00935229" w:rsidRPr="00DA5E06" w:rsidRDefault="00935229" w:rsidP="00935229">
      <w:pPr>
        <w:ind w:firstLine="708"/>
        <w:jc w:val="both"/>
        <w:rPr>
          <w:sz w:val="28"/>
          <w:szCs w:val="28"/>
        </w:rPr>
      </w:pPr>
      <w:r w:rsidRPr="00DA5E06">
        <w:rPr>
          <w:sz w:val="28"/>
          <w:szCs w:val="28"/>
        </w:rPr>
        <w:t>Первоочередной задачей является реконструкция и капитальный ремонт наиболее важных объектов системы водоснабжения. Учитывая компактность размещения селитебных территорий в городской черте</w:t>
      </w:r>
      <w:r>
        <w:rPr>
          <w:sz w:val="28"/>
          <w:szCs w:val="28"/>
        </w:rPr>
        <w:t>,</w:t>
      </w:r>
      <w:r w:rsidRPr="00DA5E06">
        <w:rPr>
          <w:sz w:val="28"/>
          <w:szCs w:val="28"/>
        </w:rPr>
        <w:t xml:space="preserve"> основное внимание будет уделено распределительной системе водоснабжения и водоотведения. Необходимо перейти на полную автоматизацию процессов водоподготовки, контроля качества питьевой воды и систем очистки городских стоков.</w:t>
      </w:r>
    </w:p>
    <w:p w:rsidR="00935229" w:rsidRPr="00DA5E06" w:rsidRDefault="00935229" w:rsidP="00935229">
      <w:pPr>
        <w:ind w:firstLine="708"/>
        <w:jc w:val="both"/>
        <w:rPr>
          <w:sz w:val="28"/>
          <w:szCs w:val="28"/>
        </w:rPr>
      </w:pPr>
      <w:r w:rsidRPr="00DA5E06">
        <w:rPr>
          <w:sz w:val="28"/>
          <w:szCs w:val="28"/>
        </w:rPr>
        <w:t>Модернизация крупных электро-</w:t>
      </w:r>
      <w:r>
        <w:rPr>
          <w:sz w:val="28"/>
          <w:szCs w:val="28"/>
        </w:rPr>
        <w:t xml:space="preserve"> </w:t>
      </w:r>
      <w:r w:rsidRPr="00DA5E06">
        <w:rPr>
          <w:sz w:val="28"/>
          <w:szCs w:val="28"/>
        </w:rPr>
        <w:t>теплогенерирующих мощностей города не входит в зону ответственности муниципального образования г.Пермь. В целях повышения роли органов местного самоуправления в решении вопросов организации и развития систем коммунальной инфраструктуры на территории муниципального образования будет инициировано внесение предложений по изменению федерального законодательства.</w:t>
      </w:r>
    </w:p>
    <w:p w:rsidR="00935229" w:rsidRPr="00DA5E06" w:rsidRDefault="00935229" w:rsidP="00935229">
      <w:pPr>
        <w:ind w:firstLine="708"/>
        <w:jc w:val="both"/>
        <w:rPr>
          <w:sz w:val="28"/>
          <w:szCs w:val="28"/>
        </w:rPr>
      </w:pPr>
      <w:r w:rsidRPr="00DA5E06">
        <w:rPr>
          <w:sz w:val="28"/>
          <w:szCs w:val="28"/>
        </w:rPr>
        <w:t>В результате решения задачи к 2030 году количество аварий на сетях водоснабжения и водоотведения сократится в 3 раза от уровня 2009 года, объем потребления энергоресурсов на производство коммунальных услуг сократится к 2030 году на 20–40%. Доля проб воды, соответствующих нормативным требованиям по санитарно-химическим показателям, составит 100%.</w:t>
      </w:r>
    </w:p>
    <w:p w:rsidR="00935229" w:rsidRPr="00DA5E06" w:rsidRDefault="00935229" w:rsidP="00935229">
      <w:pPr>
        <w:ind w:firstLine="708"/>
        <w:jc w:val="both"/>
        <w:rPr>
          <w:sz w:val="28"/>
          <w:szCs w:val="28"/>
        </w:rPr>
      </w:pPr>
      <w:r w:rsidRPr="00DA5E06">
        <w:rPr>
          <w:sz w:val="28"/>
          <w:szCs w:val="28"/>
        </w:rPr>
        <w:t xml:space="preserve">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будет проводиться оптимизация бюджетных расходов на оплату коммунальных ресурсов, потребляемых объектами бюджетной сферы с использованием энергосервисных контрактов по обслуживанию зданий, занимаемых организациями бюджетной сферы. </w:t>
      </w:r>
    </w:p>
    <w:p w:rsidR="00935229" w:rsidRPr="00DA5E06" w:rsidRDefault="00935229" w:rsidP="00935229">
      <w:pPr>
        <w:ind w:firstLine="708"/>
        <w:jc w:val="both"/>
        <w:rPr>
          <w:sz w:val="28"/>
          <w:szCs w:val="28"/>
        </w:rPr>
      </w:pPr>
      <w:r w:rsidRPr="00DA5E06">
        <w:rPr>
          <w:sz w:val="28"/>
          <w:szCs w:val="28"/>
        </w:rPr>
        <w:t>Решение задачи позволит сократить к 2030 году объем потребления организациями бюджетной сферы воды и энергоресурсов на треть по сравнению с 2009 годом.</w:t>
      </w:r>
    </w:p>
    <w:p w:rsidR="00935229" w:rsidRDefault="00935229" w:rsidP="00935229">
      <w:pPr>
        <w:ind w:firstLine="708"/>
        <w:jc w:val="both"/>
        <w:rPr>
          <w:sz w:val="28"/>
          <w:szCs w:val="28"/>
        </w:rPr>
      </w:pPr>
      <w:r w:rsidRPr="00DA5E06">
        <w:rPr>
          <w:sz w:val="28"/>
          <w:szCs w:val="28"/>
        </w:rPr>
        <w:t xml:space="preserve">До 01 января 2012 года в </w:t>
      </w:r>
      <w:r>
        <w:rPr>
          <w:sz w:val="28"/>
          <w:szCs w:val="28"/>
        </w:rPr>
        <w:t xml:space="preserve">городе </w:t>
      </w:r>
      <w:r w:rsidRPr="00DA5E06">
        <w:rPr>
          <w:sz w:val="28"/>
          <w:szCs w:val="28"/>
        </w:rPr>
        <w:t>Перми, как и во всех российских городах, приборами учета энергетических ресурсов должен быть оснащен весь жилой фонд города.</w:t>
      </w:r>
    </w:p>
    <w:p w:rsidR="00935229" w:rsidRDefault="00935229" w:rsidP="00935229">
      <w:pPr>
        <w:ind w:firstLine="708"/>
        <w:jc w:val="both"/>
        <w:rPr>
          <w:sz w:val="28"/>
          <w:szCs w:val="28"/>
        </w:rPr>
      </w:pPr>
    </w:p>
    <w:p w:rsidR="00935229" w:rsidRDefault="00935229" w:rsidP="00935229">
      <w:pPr>
        <w:ind w:firstLine="708"/>
        <w:jc w:val="both"/>
        <w:rPr>
          <w:sz w:val="28"/>
          <w:szCs w:val="28"/>
        </w:rPr>
      </w:pPr>
    </w:p>
    <w:p w:rsidR="00935229" w:rsidRPr="00DA5E06" w:rsidRDefault="00935229" w:rsidP="00935229">
      <w:pPr>
        <w:ind w:firstLine="708"/>
        <w:jc w:val="both"/>
        <w:rPr>
          <w:sz w:val="28"/>
          <w:szCs w:val="28"/>
        </w:rPr>
      </w:pPr>
    </w:p>
    <w:p w:rsidR="00935229" w:rsidRPr="004300BC" w:rsidRDefault="00935229" w:rsidP="00935229">
      <w:pPr>
        <w:pStyle w:val="af9"/>
        <w:jc w:val="left"/>
        <w:outlineLvl w:val="0"/>
        <w:rPr>
          <w:rFonts w:ascii="Times New Roman" w:hAnsi="Times New Roman"/>
          <w:sz w:val="28"/>
          <w:szCs w:val="28"/>
        </w:rPr>
      </w:pPr>
      <w:bookmarkStart w:id="193" w:name="_Toc142304220"/>
      <w:bookmarkStart w:id="194" w:name="_Toc269303321"/>
      <w:bookmarkStart w:id="195" w:name="_Toc269387168"/>
      <w:r w:rsidRPr="004300BC">
        <w:rPr>
          <w:rFonts w:ascii="Times New Roman" w:hAnsi="Times New Roman"/>
          <w:sz w:val="28"/>
          <w:szCs w:val="28"/>
        </w:rPr>
        <w:lastRenderedPageBreak/>
        <w:t>8.1.3.5. Приоритетное развитие общественного транспорта</w:t>
      </w:r>
      <w:bookmarkEnd w:id="193"/>
      <w:bookmarkEnd w:id="194"/>
      <w:bookmarkEnd w:id="195"/>
    </w:p>
    <w:p w:rsidR="00935229" w:rsidRPr="00DA5E06" w:rsidRDefault="00935229" w:rsidP="00935229">
      <w:pPr>
        <w:ind w:firstLine="708"/>
        <w:jc w:val="both"/>
        <w:rPr>
          <w:sz w:val="28"/>
          <w:szCs w:val="28"/>
        </w:rPr>
      </w:pPr>
      <w:r w:rsidRPr="00DA5E06">
        <w:rPr>
          <w:sz w:val="28"/>
          <w:szCs w:val="28"/>
        </w:rPr>
        <w:t xml:space="preserve">Задача направлена на стимулирование населения города к использованию для перемещений внутри города общественного транспорта. Приоритетным будет являться наиболее экологичный вид транспорта – трамвай. </w:t>
      </w:r>
    </w:p>
    <w:p w:rsidR="00935229" w:rsidRPr="00DA5E06" w:rsidRDefault="00935229" w:rsidP="00935229">
      <w:pPr>
        <w:ind w:firstLine="708"/>
        <w:jc w:val="both"/>
        <w:rPr>
          <w:sz w:val="28"/>
          <w:szCs w:val="28"/>
        </w:rPr>
      </w:pPr>
      <w:r w:rsidRPr="00DA5E06">
        <w:rPr>
          <w:sz w:val="28"/>
          <w:szCs w:val="28"/>
        </w:rPr>
        <w:t>Решение задачи будет обеспечено за счет повышения качества услуг общественного транспорта, введени</w:t>
      </w:r>
      <w:r>
        <w:rPr>
          <w:sz w:val="28"/>
          <w:szCs w:val="28"/>
        </w:rPr>
        <w:t>я</w:t>
      </w:r>
      <w:r w:rsidRPr="00DA5E06">
        <w:rPr>
          <w:sz w:val="28"/>
          <w:szCs w:val="28"/>
        </w:rPr>
        <w:t xml:space="preserve"> новых маршрутов, строительства новых линий горэлектротранспорта, организации выделенных линий для общественного транспорта, оптимизации схемы расположения автостоянок и развития сети перехватывающих парковок на территории города.</w:t>
      </w:r>
    </w:p>
    <w:p w:rsidR="00935229" w:rsidRDefault="00935229" w:rsidP="00935229">
      <w:pPr>
        <w:ind w:firstLine="708"/>
        <w:jc w:val="both"/>
        <w:rPr>
          <w:sz w:val="28"/>
          <w:szCs w:val="28"/>
        </w:rPr>
      </w:pPr>
      <w:r w:rsidRPr="00DA5E06">
        <w:rPr>
          <w:sz w:val="28"/>
          <w:szCs w:val="28"/>
        </w:rPr>
        <w:t xml:space="preserve">В результате решения задачи ожидается перераспределение пассажиропотоков в пользу общественного транспорта, объем перевозок которым к 2030 году возрастет не менее чем на четверть. Это позволит увеличить транспортную доступность городской территории, улучшить экологическую ситуацию в городе за счет сокращения выбросов в атмосферу загрязняющих веществ автотранспортными средствами. </w:t>
      </w:r>
    </w:p>
    <w:p w:rsidR="00935229" w:rsidRPr="00DA5E06" w:rsidRDefault="00935229" w:rsidP="00935229">
      <w:pPr>
        <w:ind w:firstLine="708"/>
        <w:jc w:val="both"/>
        <w:rPr>
          <w:sz w:val="28"/>
          <w:szCs w:val="28"/>
        </w:rPr>
      </w:pPr>
    </w:p>
    <w:p w:rsidR="00935229" w:rsidRPr="004300BC" w:rsidRDefault="00935229" w:rsidP="00935229">
      <w:pPr>
        <w:pStyle w:val="af9"/>
        <w:jc w:val="left"/>
        <w:outlineLvl w:val="0"/>
        <w:rPr>
          <w:rFonts w:ascii="Times New Roman" w:hAnsi="Times New Roman"/>
          <w:sz w:val="28"/>
          <w:szCs w:val="28"/>
        </w:rPr>
      </w:pPr>
      <w:bookmarkStart w:id="196" w:name="_Toc142304221"/>
      <w:bookmarkStart w:id="197" w:name="_Toc269303322"/>
      <w:bookmarkStart w:id="198" w:name="_Toc269387169"/>
      <w:r w:rsidRPr="004300BC">
        <w:rPr>
          <w:rFonts w:ascii="Times New Roman" w:hAnsi="Times New Roman"/>
          <w:sz w:val="28"/>
          <w:szCs w:val="28"/>
        </w:rPr>
        <w:t>8.</w:t>
      </w:r>
      <w:bookmarkStart w:id="199" w:name="_Toc142304222"/>
      <w:bookmarkEnd w:id="196"/>
      <w:r w:rsidRPr="004300BC">
        <w:rPr>
          <w:rFonts w:ascii="Times New Roman" w:hAnsi="Times New Roman"/>
          <w:sz w:val="28"/>
          <w:szCs w:val="28"/>
        </w:rPr>
        <w:t>1.3.6. Обеспечение личной и общественной безопасности в городе</w:t>
      </w:r>
      <w:bookmarkEnd w:id="197"/>
      <w:bookmarkEnd w:id="198"/>
      <w:bookmarkEnd w:id="199"/>
    </w:p>
    <w:p w:rsidR="00935229" w:rsidRDefault="00935229" w:rsidP="00935229">
      <w:pPr>
        <w:ind w:firstLine="708"/>
        <w:jc w:val="both"/>
        <w:rPr>
          <w:sz w:val="28"/>
          <w:szCs w:val="28"/>
        </w:rPr>
      </w:pPr>
      <w:r w:rsidRPr="00DA5E06">
        <w:rPr>
          <w:sz w:val="28"/>
          <w:szCs w:val="28"/>
        </w:rPr>
        <w:t>Задача направлена на снижение уровня преступности в городе, повышение дорожно-транспортной и пожарной безопасности, а также снижение угроз возникновения чрезвычайных ситуаций на территории города. В рамках решения данной задачи планируется:</w:t>
      </w:r>
    </w:p>
    <w:p w:rsidR="00935229"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00" w:name="_Toc269303323"/>
      <w:bookmarkStart w:id="201" w:name="_Toc269387170"/>
      <w:r w:rsidRPr="004300BC">
        <w:rPr>
          <w:rFonts w:ascii="Times New Roman" w:hAnsi="Times New Roman"/>
          <w:sz w:val="28"/>
        </w:rPr>
        <w:t>8.1.3.6.1. Снижение уровня преступности</w:t>
      </w:r>
      <w:bookmarkEnd w:id="200"/>
      <w:bookmarkEnd w:id="201"/>
    </w:p>
    <w:p w:rsidR="00935229" w:rsidRPr="00DA5E06" w:rsidRDefault="00935229" w:rsidP="00935229">
      <w:pPr>
        <w:ind w:firstLine="708"/>
        <w:jc w:val="both"/>
        <w:rPr>
          <w:sz w:val="28"/>
          <w:szCs w:val="28"/>
        </w:rPr>
      </w:pPr>
      <w:r w:rsidRPr="00DA5E06">
        <w:rPr>
          <w:sz w:val="28"/>
          <w:szCs w:val="28"/>
        </w:rPr>
        <w:t xml:space="preserve">Решение задачи будет осуществлено за счет профилактики первичной и рецидивной преступности, в том числе посредством установки видеонаблюдения во дворах жилых домов, организации участия граждан, общественных организаций и бизнес-структур в охране правопорядка, а также стимулирования занятости подростков, находящихся в социально-опасном положении. Очень важным является формирование в </w:t>
      </w:r>
      <w:r>
        <w:rPr>
          <w:sz w:val="28"/>
          <w:szCs w:val="28"/>
        </w:rPr>
        <w:t xml:space="preserve">городе </w:t>
      </w:r>
      <w:r w:rsidRPr="00DA5E06">
        <w:rPr>
          <w:sz w:val="28"/>
          <w:szCs w:val="28"/>
        </w:rPr>
        <w:t>Перми культуры поведения в общественных местах, что позволит минимизировать правонарушения, посягающие на общественный порядок и общественную безопасность.</w:t>
      </w:r>
    </w:p>
    <w:p w:rsidR="00935229" w:rsidRDefault="00935229" w:rsidP="00935229">
      <w:pPr>
        <w:ind w:firstLine="708"/>
        <w:jc w:val="both"/>
        <w:rPr>
          <w:sz w:val="28"/>
          <w:szCs w:val="28"/>
        </w:rPr>
      </w:pPr>
      <w:r w:rsidRPr="00DA5E06">
        <w:rPr>
          <w:sz w:val="28"/>
          <w:szCs w:val="28"/>
        </w:rPr>
        <w:t xml:space="preserve">Необходимо не менее чем в 2 раза сократить к 2030 году число ежегодно регистрируемых преступлений. </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02" w:name="_Toc269303324"/>
      <w:bookmarkStart w:id="203" w:name="_Toc269387171"/>
      <w:r w:rsidRPr="004300BC">
        <w:rPr>
          <w:rFonts w:ascii="Times New Roman" w:hAnsi="Times New Roman"/>
          <w:sz w:val="28"/>
        </w:rPr>
        <w:t>8.1.3.6.2. Повышение дорожно-транспортной безопасности</w:t>
      </w:r>
      <w:bookmarkEnd w:id="202"/>
      <w:bookmarkEnd w:id="203"/>
    </w:p>
    <w:p w:rsidR="00935229" w:rsidRPr="00DA5E06" w:rsidRDefault="00935229" w:rsidP="00935229">
      <w:pPr>
        <w:ind w:firstLine="708"/>
        <w:jc w:val="both"/>
        <w:rPr>
          <w:sz w:val="28"/>
          <w:szCs w:val="28"/>
        </w:rPr>
      </w:pPr>
      <w:r w:rsidRPr="00DA5E06">
        <w:rPr>
          <w:sz w:val="28"/>
          <w:szCs w:val="28"/>
        </w:rPr>
        <w:t>Задача направлена на сокращение количества дорожно-транспортных происшествий на улично-дорожной сети города Перми</w:t>
      </w:r>
      <w:r w:rsidRPr="00DA5E06">
        <w:rPr>
          <w:sz w:val="28"/>
          <w:szCs w:val="28"/>
          <w:vertAlign w:val="superscript"/>
        </w:rPr>
        <w:footnoteReference w:id="50"/>
      </w:r>
      <w:r w:rsidRPr="00DA5E06">
        <w:rPr>
          <w:sz w:val="28"/>
          <w:szCs w:val="28"/>
        </w:rPr>
        <w:t xml:space="preserve">. </w:t>
      </w:r>
    </w:p>
    <w:p w:rsidR="00935229" w:rsidRPr="00DA5E06" w:rsidRDefault="00935229" w:rsidP="00935229">
      <w:pPr>
        <w:ind w:firstLine="708"/>
        <w:jc w:val="both"/>
        <w:rPr>
          <w:sz w:val="28"/>
          <w:szCs w:val="28"/>
        </w:rPr>
      </w:pPr>
      <w:r w:rsidRPr="00DA5E06">
        <w:rPr>
          <w:sz w:val="28"/>
          <w:szCs w:val="28"/>
        </w:rPr>
        <w:t>Решение задачи будет осуществлено за счет выявления и ликвидации очагов аварийности на улично-дорожной сети города, формирования законопослушного поведения и негативного отношения граждан к правонарушениям в сфере дорожного движения, оптимизации движения транспортных средств и пешеходов с использованием современных схем организации дорожного движения.</w:t>
      </w:r>
    </w:p>
    <w:p w:rsidR="00935229" w:rsidRDefault="00935229" w:rsidP="00935229">
      <w:pPr>
        <w:ind w:firstLine="708"/>
        <w:jc w:val="both"/>
        <w:rPr>
          <w:sz w:val="28"/>
          <w:szCs w:val="28"/>
        </w:rPr>
      </w:pPr>
      <w:r w:rsidRPr="00DA5E06">
        <w:rPr>
          <w:sz w:val="28"/>
          <w:szCs w:val="28"/>
        </w:rPr>
        <w:lastRenderedPageBreak/>
        <w:t>Ожидаемым результатом решения задачи к 2030 году является снижение более чем на треть числа дорожно-транспортных происшествий с пострадавшими.</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04" w:name="_Toc269303325"/>
      <w:bookmarkStart w:id="205" w:name="_Toc269387172"/>
      <w:r w:rsidRPr="004300BC">
        <w:rPr>
          <w:rFonts w:ascii="Times New Roman" w:hAnsi="Times New Roman"/>
          <w:sz w:val="28"/>
        </w:rPr>
        <w:t>8.1.3.6.3. Повышение пожарной безопасности</w:t>
      </w:r>
      <w:bookmarkEnd w:id="204"/>
      <w:bookmarkEnd w:id="205"/>
    </w:p>
    <w:p w:rsidR="00935229" w:rsidRPr="00DA5E06" w:rsidRDefault="00935229" w:rsidP="00935229">
      <w:pPr>
        <w:ind w:firstLine="708"/>
        <w:jc w:val="both"/>
        <w:rPr>
          <w:sz w:val="28"/>
          <w:szCs w:val="28"/>
        </w:rPr>
      </w:pPr>
      <w:r w:rsidRPr="00DA5E06">
        <w:rPr>
          <w:sz w:val="28"/>
          <w:szCs w:val="28"/>
        </w:rPr>
        <w:t>Задача направлена на снижение числа погибших от пожаров. Основными причинами гибели людей являются несвоевременное прибытие подразделений пожарной охраны, а также недостаточная информированность населения о первичных мерах пожарной безопасности и порядке действий в случае пожара. Около трети населения города проживает в микрорайонах, для которых не выдерживается нормативное время подъезда пожарной техники.</w:t>
      </w:r>
    </w:p>
    <w:p w:rsidR="00935229" w:rsidRPr="00DA5E06" w:rsidRDefault="00935229" w:rsidP="00935229">
      <w:pPr>
        <w:ind w:firstLine="708"/>
        <w:jc w:val="both"/>
        <w:rPr>
          <w:sz w:val="28"/>
          <w:szCs w:val="28"/>
        </w:rPr>
      </w:pPr>
      <w:r w:rsidRPr="00DA5E06">
        <w:rPr>
          <w:sz w:val="28"/>
          <w:szCs w:val="28"/>
        </w:rPr>
        <w:t>Для решения задачи будут реализованы меры по нормативному обеспечению города источниками противопожарного водоснабжения, привлечению служб пожарной охраны промышленных предприятий города к ликвидации пожаров на территории города, организации противопожарной пропаганды и информирования населения, поддержке добровольных пожарных дружин, проведению профилактических мероприятий по снижению угроз пожарной безопасности, в том числе мониторинга социально неблагополучных семей.</w:t>
      </w:r>
    </w:p>
    <w:p w:rsidR="00935229" w:rsidRDefault="00935229" w:rsidP="00935229">
      <w:pPr>
        <w:ind w:firstLine="708"/>
        <w:jc w:val="both"/>
        <w:rPr>
          <w:sz w:val="28"/>
          <w:szCs w:val="28"/>
        </w:rPr>
      </w:pPr>
      <w:r w:rsidRPr="00DA5E06">
        <w:rPr>
          <w:sz w:val="28"/>
          <w:szCs w:val="28"/>
        </w:rPr>
        <w:t xml:space="preserve">В целях обеспечения пожарной безопасности необходимо обеспечить соблюдение нормативных требований по уровню обеспеченности пожарной охраной всей территории </w:t>
      </w:r>
      <w:r>
        <w:rPr>
          <w:sz w:val="28"/>
          <w:szCs w:val="28"/>
        </w:rPr>
        <w:t xml:space="preserve">города </w:t>
      </w:r>
      <w:r w:rsidRPr="00DA5E06">
        <w:rPr>
          <w:sz w:val="28"/>
          <w:szCs w:val="28"/>
        </w:rPr>
        <w:t>Перми.</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06" w:name="_Toc269303326"/>
      <w:bookmarkStart w:id="207" w:name="_Toc269387173"/>
      <w:r w:rsidRPr="004300BC">
        <w:rPr>
          <w:rFonts w:ascii="Times New Roman" w:hAnsi="Times New Roman"/>
          <w:sz w:val="28"/>
        </w:rPr>
        <w:t>8.1.3.6.4. Снижение угроз возникновения чрезвычайных ситуаций</w:t>
      </w:r>
      <w:bookmarkEnd w:id="206"/>
      <w:bookmarkEnd w:id="207"/>
    </w:p>
    <w:p w:rsidR="00935229" w:rsidRPr="00DA5E06" w:rsidRDefault="00935229" w:rsidP="00935229">
      <w:pPr>
        <w:ind w:firstLine="708"/>
        <w:jc w:val="both"/>
        <w:rPr>
          <w:sz w:val="28"/>
          <w:szCs w:val="28"/>
        </w:rPr>
      </w:pPr>
      <w:r w:rsidRPr="00DA5E06">
        <w:rPr>
          <w:sz w:val="28"/>
          <w:szCs w:val="28"/>
        </w:rPr>
        <w:t xml:space="preserve">На территории </w:t>
      </w:r>
      <w:r>
        <w:rPr>
          <w:sz w:val="28"/>
          <w:szCs w:val="28"/>
        </w:rPr>
        <w:t xml:space="preserve">города </w:t>
      </w:r>
      <w:r w:rsidRPr="00DA5E06">
        <w:rPr>
          <w:sz w:val="28"/>
          <w:szCs w:val="28"/>
        </w:rPr>
        <w:t xml:space="preserve">Перми расположено 207 потенциально опасных объектов, что предопределяет высокую потенциальную опасность возникновения чрезвычайных ситуаций со значительными </w:t>
      </w:r>
      <w:r>
        <w:rPr>
          <w:sz w:val="28"/>
          <w:szCs w:val="28"/>
        </w:rPr>
        <w:t>человеческими</w:t>
      </w:r>
      <w:r w:rsidRPr="00DA5E06">
        <w:rPr>
          <w:sz w:val="28"/>
          <w:szCs w:val="28"/>
        </w:rPr>
        <w:t xml:space="preserve"> и материальными потерями. Необходимо минимизировать возможность возникновения чрезвычайных ситуаций на территории города.</w:t>
      </w:r>
    </w:p>
    <w:p w:rsidR="00935229" w:rsidRPr="00DA5E06" w:rsidRDefault="00935229" w:rsidP="00935229">
      <w:pPr>
        <w:ind w:firstLine="708"/>
        <w:jc w:val="both"/>
        <w:rPr>
          <w:sz w:val="28"/>
          <w:szCs w:val="28"/>
        </w:rPr>
      </w:pPr>
      <w:r w:rsidRPr="00DA5E06">
        <w:rPr>
          <w:sz w:val="28"/>
          <w:szCs w:val="28"/>
        </w:rPr>
        <w:t>Для решения данной задачи будет создан муниципальный центр мониторинга безопасности и внедрена автоматизированная система мониторинга безопасности, а также реализованы меры по повышению уровня информирования населения, в том числе обучающие мероприятия для населения по вопросам гражданской защиты.</w:t>
      </w:r>
    </w:p>
    <w:p w:rsidR="00935229" w:rsidRDefault="00935229" w:rsidP="00935229">
      <w:pPr>
        <w:ind w:firstLine="708"/>
        <w:jc w:val="both"/>
        <w:rPr>
          <w:sz w:val="28"/>
          <w:szCs w:val="28"/>
        </w:rPr>
      </w:pPr>
      <w:r w:rsidRPr="00DA5E06">
        <w:rPr>
          <w:sz w:val="28"/>
          <w:szCs w:val="28"/>
        </w:rPr>
        <w:t>Решение задачи позволит минимизировать возможность возникновения чрезвычайных ситуаций на территории города.</w:t>
      </w:r>
    </w:p>
    <w:p w:rsidR="00935229" w:rsidRPr="00DA5E06" w:rsidRDefault="00935229" w:rsidP="00935229">
      <w:pPr>
        <w:ind w:firstLine="708"/>
        <w:jc w:val="both"/>
        <w:rPr>
          <w:sz w:val="28"/>
          <w:szCs w:val="28"/>
        </w:rPr>
      </w:pPr>
    </w:p>
    <w:p w:rsidR="00935229" w:rsidRPr="004300BC" w:rsidRDefault="00935229" w:rsidP="00935229">
      <w:pPr>
        <w:pStyle w:val="af9"/>
        <w:jc w:val="left"/>
        <w:outlineLvl w:val="0"/>
        <w:rPr>
          <w:rFonts w:ascii="Times New Roman" w:hAnsi="Times New Roman"/>
          <w:sz w:val="28"/>
          <w:szCs w:val="28"/>
        </w:rPr>
      </w:pPr>
      <w:bookmarkStart w:id="208" w:name="_Toc142304223"/>
      <w:bookmarkStart w:id="209" w:name="_Toc269303327"/>
      <w:bookmarkStart w:id="210" w:name="_Toc269387174"/>
      <w:r w:rsidRPr="004300BC">
        <w:rPr>
          <w:rFonts w:ascii="Times New Roman" w:hAnsi="Times New Roman"/>
          <w:sz w:val="28"/>
          <w:szCs w:val="28"/>
        </w:rPr>
        <w:t>8.1.3.7. Развитие сетей и пространств общественных коммуникаций</w:t>
      </w:r>
      <w:bookmarkEnd w:id="208"/>
      <w:bookmarkEnd w:id="209"/>
      <w:bookmarkEnd w:id="210"/>
    </w:p>
    <w:p w:rsidR="00935229" w:rsidRDefault="00935229" w:rsidP="00935229">
      <w:pPr>
        <w:ind w:firstLine="708"/>
        <w:jc w:val="both"/>
        <w:rPr>
          <w:sz w:val="28"/>
          <w:szCs w:val="28"/>
        </w:rPr>
      </w:pPr>
      <w:r w:rsidRPr="00DA5E06">
        <w:rPr>
          <w:sz w:val="28"/>
          <w:szCs w:val="28"/>
        </w:rPr>
        <w:t xml:space="preserve">Задача направлена на обеспечение возможностей для профессионального и межличностного общения жителей и гостей </w:t>
      </w:r>
      <w:r>
        <w:rPr>
          <w:sz w:val="28"/>
          <w:szCs w:val="28"/>
        </w:rPr>
        <w:t xml:space="preserve">города </w:t>
      </w:r>
      <w:r w:rsidRPr="00DA5E06">
        <w:rPr>
          <w:sz w:val="28"/>
          <w:szCs w:val="28"/>
        </w:rPr>
        <w:t>Перми, создания условий для развития «современных» элементов городской среды. В рамках решения данной задачи планируется:</w:t>
      </w:r>
    </w:p>
    <w:p w:rsidR="00935229" w:rsidRDefault="00935229" w:rsidP="00935229">
      <w:pPr>
        <w:ind w:firstLine="708"/>
        <w:jc w:val="both"/>
        <w:rPr>
          <w:sz w:val="28"/>
          <w:szCs w:val="28"/>
        </w:rPr>
      </w:pPr>
    </w:p>
    <w:p w:rsidR="00935229" w:rsidRDefault="00935229" w:rsidP="00935229">
      <w:pPr>
        <w:ind w:firstLine="708"/>
        <w:jc w:val="both"/>
        <w:rPr>
          <w:sz w:val="28"/>
          <w:szCs w:val="28"/>
        </w:rPr>
      </w:pP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11" w:name="_Toc269303328"/>
      <w:bookmarkStart w:id="212" w:name="_Toc269387175"/>
      <w:r w:rsidRPr="004300BC">
        <w:rPr>
          <w:rFonts w:ascii="Times New Roman" w:hAnsi="Times New Roman"/>
          <w:sz w:val="28"/>
        </w:rPr>
        <w:lastRenderedPageBreak/>
        <w:t>8.1.3.7.1. Формирование культуры поведения в общественных местах</w:t>
      </w:r>
      <w:bookmarkEnd w:id="211"/>
      <w:bookmarkEnd w:id="212"/>
    </w:p>
    <w:p w:rsidR="00935229" w:rsidRPr="00DA5E06" w:rsidRDefault="00935229" w:rsidP="00935229">
      <w:pPr>
        <w:ind w:firstLine="708"/>
        <w:jc w:val="both"/>
        <w:rPr>
          <w:sz w:val="28"/>
          <w:szCs w:val="28"/>
        </w:rPr>
      </w:pPr>
      <w:r w:rsidRPr="00DA5E06">
        <w:rPr>
          <w:sz w:val="28"/>
          <w:szCs w:val="28"/>
        </w:rPr>
        <w:t>Формирование культуры поведения в общественных местах в данном случае понимается в широком смысле – от поддержания чистоты на улицах и соблюдения правил дорожного движения до уважения прав и свобод человека в отношениях между представителями власти и гражданами, а также между самими жителями.</w:t>
      </w:r>
    </w:p>
    <w:p w:rsidR="00935229" w:rsidRDefault="00935229" w:rsidP="00935229">
      <w:pPr>
        <w:ind w:firstLine="708"/>
        <w:jc w:val="both"/>
        <w:rPr>
          <w:sz w:val="28"/>
          <w:szCs w:val="28"/>
        </w:rPr>
      </w:pPr>
      <w:r w:rsidRPr="00DA5E06">
        <w:rPr>
          <w:sz w:val="28"/>
          <w:szCs w:val="28"/>
        </w:rPr>
        <w:t xml:space="preserve">Задача будет решаться посредством пропаганды и стимулирования повышения </w:t>
      </w:r>
      <w:r>
        <w:rPr>
          <w:sz w:val="28"/>
          <w:szCs w:val="28"/>
        </w:rPr>
        <w:t>общественной культуры жителей города Перми.</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13" w:name="_Toc269303329"/>
      <w:bookmarkStart w:id="214" w:name="_Toc269387176"/>
      <w:r w:rsidRPr="004300BC">
        <w:rPr>
          <w:rFonts w:ascii="Times New Roman" w:hAnsi="Times New Roman"/>
          <w:sz w:val="28"/>
        </w:rPr>
        <w:t>8.1.3.7.2. Развитие телекоммуникационных систем в общественных пространствах</w:t>
      </w:r>
      <w:bookmarkEnd w:id="213"/>
      <w:bookmarkEnd w:id="214"/>
    </w:p>
    <w:p w:rsidR="00935229" w:rsidRPr="00DA5E06" w:rsidRDefault="00935229" w:rsidP="00935229">
      <w:pPr>
        <w:ind w:firstLine="708"/>
        <w:jc w:val="both"/>
        <w:rPr>
          <w:sz w:val="28"/>
          <w:szCs w:val="28"/>
        </w:rPr>
      </w:pPr>
      <w:r w:rsidRPr="00DA5E06">
        <w:rPr>
          <w:sz w:val="28"/>
          <w:szCs w:val="28"/>
        </w:rPr>
        <w:t>Задача направлена на повышение доступности информации о жизнедеятельности в городе, сокращение временных и материальных издержек населения на получение информации и решение вопросов жизнедеятельности в городе.</w:t>
      </w:r>
    </w:p>
    <w:p w:rsidR="00935229" w:rsidRPr="00DA5E06" w:rsidRDefault="00935229" w:rsidP="00935229">
      <w:pPr>
        <w:ind w:firstLine="708"/>
        <w:jc w:val="both"/>
        <w:rPr>
          <w:sz w:val="28"/>
          <w:szCs w:val="28"/>
        </w:rPr>
      </w:pPr>
      <w:r w:rsidRPr="00DA5E06">
        <w:rPr>
          <w:sz w:val="28"/>
          <w:szCs w:val="28"/>
        </w:rPr>
        <w:t>Задача будет решена посредством создания общегородской информационной системы, интегрирующей различные отраслевые информационные системы; формирования на основе этой системы общегородских публичных информационных ресурсов; формирования системы общегородских порталов, обеспечивающих доступ населению к информационным ресурсам и упрощающих для населения решение административных вопросов.</w:t>
      </w:r>
    </w:p>
    <w:p w:rsidR="00935229" w:rsidRDefault="00935229" w:rsidP="00935229">
      <w:pPr>
        <w:ind w:firstLine="708"/>
        <w:jc w:val="both"/>
        <w:rPr>
          <w:sz w:val="28"/>
          <w:szCs w:val="28"/>
        </w:rPr>
      </w:pPr>
      <w:r w:rsidRPr="00DA5E06">
        <w:rPr>
          <w:sz w:val="28"/>
          <w:szCs w:val="28"/>
        </w:rPr>
        <w:t>Решение задачи позволит обеспечить все муниципальные административные здания и объекты социальной сферы, а также территорию города информационными электронными терминалами, позволяющими обеспечивать население актуальной информацией (о режимах работы муниципальных организаций, расписании движения общественного транспорта, состоянии на дорогах, экологических параметрах среды в городе и т.д.).</w:t>
      </w:r>
    </w:p>
    <w:p w:rsidR="00935229" w:rsidRPr="00DA5E06" w:rsidRDefault="00935229" w:rsidP="00935229">
      <w:pPr>
        <w:ind w:firstLine="708"/>
        <w:jc w:val="both"/>
        <w:rPr>
          <w:sz w:val="28"/>
          <w:szCs w:val="28"/>
        </w:rPr>
      </w:pPr>
    </w:p>
    <w:p w:rsidR="00935229" w:rsidRPr="004300BC" w:rsidRDefault="00935229" w:rsidP="00935229">
      <w:pPr>
        <w:pStyle w:val="af9"/>
        <w:jc w:val="left"/>
        <w:rPr>
          <w:rFonts w:ascii="Times New Roman" w:hAnsi="Times New Roman"/>
          <w:sz w:val="28"/>
        </w:rPr>
      </w:pPr>
      <w:bookmarkStart w:id="215" w:name="_Toc269303330"/>
      <w:bookmarkStart w:id="216" w:name="_Toc269387177"/>
      <w:r w:rsidRPr="004300BC">
        <w:rPr>
          <w:rFonts w:ascii="Times New Roman" w:hAnsi="Times New Roman"/>
          <w:sz w:val="28"/>
        </w:rPr>
        <w:t>8.1.3.7.3. Создание условий для развития общественных коммуникаций на всей территории города</w:t>
      </w:r>
      <w:bookmarkEnd w:id="215"/>
      <w:bookmarkEnd w:id="216"/>
    </w:p>
    <w:p w:rsidR="00935229" w:rsidRPr="00DA5E06" w:rsidRDefault="00935229" w:rsidP="00935229">
      <w:pPr>
        <w:ind w:firstLine="708"/>
        <w:jc w:val="both"/>
        <w:rPr>
          <w:sz w:val="28"/>
          <w:szCs w:val="28"/>
        </w:rPr>
      </w:pPr>
      <w:r w:rsidRPr="00DA5E06">
        <w:rPr>
          <w:sz w:val="28"/>
          <w:szCs w:val="28"/>
        </w:rPr>
        <w:t>Задача направлена на снижение социальной исключенности людей из жизни города, формирование «города без окраин» с уникальным обликом каждого городского района и микрорайона.</w:t>
      </w:r>
    </w:p>
    <w:p w:rsidR="00935229" w:rsidRPr="00DA5E06" w:rsidRDefault="00935229" w:rsidP="00935229">
      <w:pPr>
        <w:ind w:firstLine="708"/>
        <w:jc w:val="both"/>
        <w:rPr>
          <w:sz w:val="28"/>
          <w:szCs w:val="28"/>
        </w:rPr>
      </w:pPr>
      <w:r w:rsidRPr="00DA5E06">
        <w:rPr>
          <w:sz w:val="28"/>
          <w:szCs w:val="28"/>
        </w:rPr>
        <w:t xml:space="preserve"> Задача будет решена посредством увеличения интенсивности проведения общегородских значимых мероприятий в различных районах города, организационной и финансовой поддержки идей по преобразованию территорий города, создания условий для качественного и разнообразного досуга населения через формирование центров культуры на базе библиотек.</w:t>
      </w:r>
    </w:p>
    <w:p w:rsidR="00935229" w:rsidRPr="00DA5E06" w:rsidRDefault="00935229" w:rsidP="00935229">
      <w:pPr>
        <w:ind w:firstLine="708"/>
        <w:jc w:val="both"/>
        <w:rPr>
          <w:sz w:val="28"/>
          <w:szCs w:val="28"/>
        </w:rPr>
      </w:pPr>
      <w:r w:rsidRPr="00DA5E06">
        <w:rPr>
          <w:sz w:val="28"/>
          <w:szCs w:val="28"/>
        </w:rPr>
        <w:t>В рамках этой задачи особая роль отводится органам территориального общественного самоуправления (ОТОС), которые должны стать основными «локомотивами» и пропагандистами данной деятельности.</w:t>
      </w:r>
    </w:p>
    <w:p w:rsidR="00935229" w:rsidRDefault="00935229" w:rsidP="00935229">
      <w:pPr>
        <w:ind w:firstLine="708"/>
        <w:jc w:val="both"/>
        <w:rPr>
          <w:sz w:val="28"/>
          <w:szCs w:val="28"/>
          <w:lang w:eastAsia="en-US" w:bidi="en-US"/>
        </w:rPr>
      </w:pPr>
    </w:p>
    <w:p w:rsidR="00935229" w:rsidRDefault="00935229" w:rsidP="00935229">
      <w:pPr>
        <w:ind w:firstLine="708"/>
        <w:jc w:val="both"/>
        <w:rPr>
          <w:sz w:val="28"/>
          <w:szCs w:val="28"/>
          <w:lang w:eastAsia="en-US" w:bidi="en-US"/>
        </w:rPr>
      </w:pPr>
    </w:p>
    <w:p w:rsidR="00935229" w:rsidRPr="00DA5E06" w:rsidRDefault="00935229" w:rsidP="00935229">
      <w:pPr>
        <w:ind w:firstLine="708"/>
        <w:jc w:val="both"/>
        <w:rPr>
          <w:sz w:val="28"/>
          <w:szCs w:val="28"/>
          <w:lang w:eastAsia="en-US" w:bidi="en-US"/>
        </w:rPr>
      </w:pPr>
    </w:p>
    <w:p w:rsidR="00935229" w:rsidRPr="004300BC" w:rsidRDefault="00935229" w:rsidP="00935229">
      <w:pPr>
        <w:pStyle w:val="2"/>
        <w:keepNext/>
        <w:spacing w:line="240" w:lineRule="auto"/>
        <w:rPr>
          <w:b w:val="0"/>
        </w:rPr>
      </w:pPr>
      <w:bookmarkStart w:id="217" w:name="_Toc142304225"/>
      <w:bookmarkStart w:id="218" w:name="_Toc269303331"/>
      <w:bookmarkStart w:id="219" w:name="_Toc269387178"/>
      <w:r w:rsidRPr="004300BC">
        <w:rPr>
          <w:b w:val="0"/>
        </w:rPr>
        <w:lastRenderedPageBreak/>
        <w:t>8.2. Задачи по приоритетным направлениям стратегического направления «Предоставление возможностей для самореализации»</w:t>
      </w:r>
      <w:bookmarkEnd w:id="217"/>
      <w:bookmarkEnd w:id="218"/>
      <w:bookmarkEnd w:id="219"/>
    </w:p>
    <w:p w:rsidR="00935229" w:rsidRPr="004300BC" w:rsidRDefault="00935229" w:rsidP="00935229">
      <w:pPr>
        <w:pStyle w:val="3"/>
        <w:rPr>
          <w:b w:val="0"/>
        </w:rPr>
      </w:pPr>
      <w:bookmarkStart w:id="220" w:name="_Toc266366482"/>
      <w:bookmarkStart w:id="221" w:name="_Toc142304226"/>
      <w:bookmarkStart w:id="222" w:name="_Toc269303332"/>
      <w:bookmarkStart w:id="223" w:name="_Toc269387179"/>
      <w:r w:rsidRPr="004300BC">
        <w:rPr>
          <w:b w:val="0"/>
        </w:rPr>
        <w:t>8.2.1. Приоритетное направление «ОБРАЗОВАНИЕ»</w:t>
      </w:r>
      <w:bookmarkEnd w:id="220"/>
      <w:bookmarkEnd w:id="221"/>
      <w:bookmarkEnd w:id="222"/>
      <w:bookmarkEnd w:id="223"/>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Для развития человеческого потенциала, повышения конкурентоспособности Перми в сфере образования город намерен развиваться в русле основных современных тенденций в сфере образования: </w:t>
      </w:r>
    </w:p>
    <w:p w:rsidR="00935229" w:rsidRPr="00DA5E06" w:rsidRDefault="00935229" w:rsidP="00935229">
      <w:pPr>
        <w:ind w:firstLine="709"/>
        <w:jc w:val="both"/>
        <w:rPr>
          <w:sz w:val="28"/>
          <w:szCs w:val="28"/>
          <w:lang w:eastAsia="en-US" w:bidi="en-US"/>
        </w:rPr>
      </w:pPr>
      <w:r w:rsidRPr="00DA5E06">
        <w:rPr>
          <w:sz w:val="28"/>
          <w:szCs w:val="28"/>
          <w:lang w:eastAsia="en-US" w:bidi="en-US"/>
        </w:rPr>
        <w:t>создание эффективной системы образования;</w:t>
      </w:r>
    </w:p>
    <w:p w:rsidR="00935229" w:rsidRPr="00DA5E06" w:rsidRDefault="00935229" w:rsidP="00935229">
      <w:pPr>
        <w:ind w:firstLine="709"/>
        <w:jc w:val="both"/>
        <w:rPr>
          <w:sz w:val="28"/>
          <w:szCs w:val="28"/>
        </w:rPr>
      </w:pPr>
      <w:r w:rsidRPr="00DA5E06">
        <w:rPr>
          <w:sz w:val="28"/>
          <w:szCs w:val="28"/>
          <w:lang w:eastAsia="en-US" w:bidi="en-US"/>
        </w:rPr>
        <w:t>приход непрерывного образования</w:t>
      </w:r>
      <w:r w:rsidRPr="00DA5E06">
        <w:rPr>
          <w:rStyle w:val="a5"/>
          <w:sz w:val="28"/>
          <w:szCs w:val="28"/>
          <w:lang w:eastAsia="en-US" w:bidi="en-US"/>
        </w:rPr>
        <w:footnoteReference w:id="51"/>
      </w:r>
      <w:r w:rsidRPr="00DA5E06">
        <w:rPr>
          <w:sz w:val="28"/>
          <w:szCs w:val="28"/>
          <w:lang w:eastAsia="en-US" w:bidi="en-US"/>
        </w:rPr>
        <w:t xml:space="preserve"> на смену </w:t>
      </w:r>
      <w:r w:rsidRPr="00DA5E06">
        <w:rPr>
          <w:sz w:val="28"/>
          <w:szCs w:val="28"/>
        </w:rPr>
        <w:t xml:space="preserve">традиционному; </w:t>
      </w:r>
    </w:p>
    <w:p w:rsidR="00935229" w:rsidRPr="00DA5E06" w:rsidRDefault="00935229" w:rsidP="00935229">
      <w:pPr>
        <w:ind w:firstLine="709"/>
        <w:jc w:val="both"/>
        <w:rPr>
          <w:sz w:val="28"/>
          <w:szCs w:val="28"/>
        </w:rPr>
      </w:pPr>
      <w:r w:rsidRPr="00DA5E06">
        <w:rPr>
          <w:sz w:val="28"/>
          <w:szCs w:val="28"/>
        </w:rPr>
        <w:t>превращение образования в одну из «экспортных» отраслей;</w:t>
      </w:r>
    </w:p>
    <w:p w:rsidR="00935229" w:rsidRPr="00DA5E06" w:rsidRDefault="00935229" w:rsidP="00935229">
      <w:pPr>
        <w:ind w:firstLine="709"/>
        <w:jc w:val="both"/>
        <w:rPr>
          <w:sz w:val="28"/>
          <w:szCs w:val="28"/>
        </w:rPr>
      </w:pPr>
      <w:r w:rsidRPr="00DA5E06">
        <w:rPr>
          <w:sz w:val="28"/>
          <w:szCs w:val="28"/>
        </w:rPr>
        <w:t>увеличение прямого вклада образования в экономику;</w:t>
      </w:r>
    </w:p>
    <w:p w:rsidR="00935229" w:rsidRPr="00DA5E06" w:rsidRDefault="00935229" w:rsidP="00935229">
      <w:pPr>
        <w:ind w:firstLine="709"/>
        <w:jc w:val="both"/>
        <w:rPr>
          <w:sz w:val="28"/>
          <w:szCs w:val="28"/>
        </w:rPr>
      </w:pPr>
      <w:r w:rsidRPr="00DA5E06">
        <w:rPr>
          <w:sz w:val="28"/>
          <w:szCs w:val="28"/>
        </w:rPr>
        <w:t>развитие системы профессионального образования, структурно увязанной с системой экономики;</w:t>
      </w:r>
    </w:p>
    <w:p w:rsidR="00935229" w:rsidRPr="00DA5E06" w:rsidRDefault="00935229" w:rsidP="00935229">
      <w:pPr>
        <w:ind w:firstLine="709"/>
        <w:jc w:val="both"/>
        <w:rPr>
          <w:sz w:val="28"/>
          <w:szCs w:val="28"/>
        </w:rPr>
      </w:pPr>
      <w:r w:rsidRPr="00DA5E06">
        <w:rPr>
          <w:sz w:val="28"/>
          <w:szCs w:val="28"/>
        </w:rPr>
        <w:t>повышение качества образования, обеспечиваемого государственным и общественным контролем.</w:t>
      </w:r>
    </w:p>
    <w:p w:rsidR="00935229" w:rsidRDefault="00935229" w:rsidP="00935229">
      <w:pPr>
        <w:ind w:firstLine="708"/>
        <w:jc w:val="both"/>
        <w:rPr>
          <w:sz w:val="28"/>
          <w:szCs w:val="28"/>
        </w:rPr>
      </w:pPr>
      <w:r w:rsidRPr="00DA5E06">
        <w:rPr>
          <w:sz w:val="28"/>
          <w:szCs w:val="28"/>
        </w:rPr>
        <w:t>Для этого будут решены следующие задачи.</w:t>
      </w:r>
    </w:p>
    <w:p w:rsidR="00935229" w:rsidRPr="00DA5E06" w:rsidRDefault="00935229" w:rsidP="00935229">
      <w:pPr>
        <w:ind w:firstLine="708"/>
        <w:jc w:val="both"/>
        <w:rPr>
          <w:sz w:val="28"/>
          <w:szCs w:val="28"/>
          <w:lang w:eastAsia="en-US" w:bidi="en-US"/>
        </w:rPr>
      </w:pPr>
    </w:p>
    <w:p w:rsidR="00935229" w:rsidRPr="004300BC" w:rsidRDefault="00935229" w:rsidP="00935229">
      <w:pPr>
        <w:pStyle w:val="af9"/>
        <w:jc w:val="left"/>
        <w:outlineLvl w:val="0"/>
        <w:rPr>
          <w:rFonts w:ascii="Times New Roman" w:hAnsi="Times New Roman"/>
          <w:sz w:val="28"/>
          <w:szCs w:val="28"/>
        </w:rPr>
      </w:pPr>
      <w:bookmarkStart w:id="224" w:name="_Toc142304227"/>
      <w:bookmarkStart w:id="225" w:name="_Toc269303333"/>
      <w:bookmarkStart w:id="226" w:name="_Toc269387180"/>
      <w:r w:rsidRPr="004300BC">
        <w:rPr>
          <w:rFonts w:ascii="Times New Roman" w:hAnsi="Times New Roman"/>
          <w:sz w:val="28"/>
          <w:szCs w:val="28"/>
        </w:rPr>
        <w:t>8.2.1.1. Обеспечение доступного и качественного непрерывного образования для всех возрастных групп населения</w:t>
      </w:r>
      <w:bookmarkEnd w:id="224"/>
      <w:bookmarkEnd w:id="225"/>
      <w:bookmarkEnd w:id="226"/>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повышение доступности качественных образовательных услуг на всех стадиях жизненного цикла человека независимо от места проживания, уровня дохода и социального положения, расширение их спектра в зависимости от потребностей различных групп населения. </w:t>
      </w:r>
    </w:p>
    <w:p w:rsidR="00935229" w:rsidRPr="00DA5E06" w:rsidRDefault="00935229" w:rsidP="00935229">
      <w:pPr>
        <w:ind w:firstLine="708"/>
        <w:jc w:val="both"/>
        <w:rPr>
          <w:sz w:val="28"/>
          <w:szCs w:val="28"/>
          <w:lang w:eastAsia="en-US" w:bidi="en-US"/>
        </w:rPr>
      </w:pPr>
      <w:r w:rsidRPr="00DA5E06">
        <w:rPr>
          <w:sz w:val="28"/>
          <w:szCs w:val="28"/>
          <w:lang w:eastAsia="en-US" w:bidi="en-US"/>
        </w:rPr>
        <w:t>В сфере дошкольного образования задача будет решена через:</w:t>
      </w:r>
    </w:p>
    <w:p w:rsidR="00935229" w:rsidRPr="00DA5E06" w:rsidRDefault="00935229" w:rsidP="00935229">
      <w:pPr>
        <w:ind w:firstLine="708"/>
        <w:jc w:val="both"/>
        <w:rPr>
          <w:sz w:val="28"/>
          <w:szCs w:val="28"/>
          <w:lang w:eastAsia="en-US" w:bidi="en-US"/>
        </w:rPr>
      </w:pPr>
      <w:r w:rsidRPr="00DA5E06">
        <w:rPr>
          <w:sz w:val="28"/>
          <w:szCs w:val="28"/>
          <w:lang w:eastAsia="en-US" w:bidi="en-US"/>
        </w:rPr>
        <w:t>формирование у родителей установки на необходимость раннего воспитания и обучения детей для раскрытия потенциала ребенка и формирования его успешной жизненной стратегии;</w:t>
      </w:r>
    </w:p>
    <w:p w:rsidR="00935229" w:rsidRPr="00DA5E06" w:rsidRDefault="00935229" w:rsidP="00935229">
      <w:pPr>
        <w:ind w:firstLine="708"/>
        <w:jc w:val="both"/>
        <w:rPr>
          <w:sz w:val="28"/>
          <w:szCs w:val="28"/>
          <w:lang w:eastAsia="en-US" w:bidi="en-US"/>
        </w:rPr>
      </w:pPr>
      <w:r w:rsidRPr="00DA5E06">
        <w:rPr>
          <w:sz w:val="28"/>
          <w:szCs w:val="28"/>
          <w:lang w:eastAsia="en-US" w:bidi="en-US"/>
        </w:rPr>
        <w:t>развитие рынка услуг дошкольного образования с целью удовлетворения разнообразных запросов родителей.</w:t>
      </w:r>
    </w:p>
    <w:p w:rsidR="00935229" w:rsidRPr="00DA5E06" w:rsidRDefault="00935229" w:rsidP="00935229">
      <w:pPr>
        <w:ind w:firstLine="708"/>
        <w:jc w:val="both"/>
        <w:rPr>
          <w:sz w:val="28"/>
          <w:szCs w:val="28"/>
          <w:lang w:eastAsia="en-US" w:bidi="en-US"/>
        </w:rPr>
      </w:pPr>
      <w:r w:rsidRPr="00DA5E06">
        <w:rPr>
          <w:sz w:val="28"/>
          <w:szCs w:val="28"/>
          <w:lang w:eastAsia="en-US" w:bidi="en-US"/>
        </w:rPr>
        <w:t>В сфере общего, начального и среднего профессионального образования задача будет решена через:</w:t>
      </w:r>
    </w:p>
    <w:p w:rsidR="00935229" w:rsidRPr="00DA5E06" w:rsidRDefault="00935229" w:rsidP="00935229">
      <w:pPr>
        <w:ind w:firstLine="708"/>
        <w:jc w:val="both"/>
        <w:rPr>
          <w:sz w:val="28"/>
          <w:szCs w:val="28"/>
          <w:lang w:eastAsia="en-US" w:bidi="en-US"/>
        </w:rPr>
      </w:pPr>
      <w:r w:rsidRPr="00DA5E06">
        <w:rPr>
          <w:sz w:val="28"/>
          <w:szCs w:val="28"/>
          <w:lang w:eastAsia="en-US" w:bidi="en-US"/>
        </w:rPr>
        <w:t>управление качеством образования на муниципальном уровне через систему поощрений и дополнительного финансирования общеобразовательных учреждений разных форм собственности в зависимости от качества образования учеников;</w:t>
      </w:r>
    </w:p>
    <w:p w:rsidR="00935229" w:rsidRPr="00DA5E06" w:rsidRDefault="00935229" w:rsidP="00935229">
      <w:pPr>
        <w:ind w:firstLine="708"/>
        <w:jc w:val="both"/>
        <w:rPr>
          <w:sz w:val="28"/>
          <w:szCs w:val="28"/>
          <w:lang w:eastAsia="en-US" w:bidi="en-US"/>
        </w:rPr>
      </w:pPr>
      <w:r w:rsidRPr="00DA5E06">
        <w:rPr>
          <w:sz w:val="28"/>
          <w:szCs w:val="28"/>
          <w:lang w:eastAsia="en-US" w:bidi="en-US"/>
        </w:rPr>
        <w:t>повышение качества образовательных услуг для детей с ограниченными возможностями здоровья за счет дистанц</w:t>
      </w:r>
      <w:r>
        <w:rPr>
          <w:sz w:val="28"/>
          <w:szCs w:val="28"/>
          <w:lang w:eastAsia="en-US" w:bidi="en-US"/>
        </w:rPr>
        <w:t>ионного и инклюзивного обучения.</w:t>
      </w:r>
    </w:p>
    <w:p w:rsidR="00935229" w:rsidRPr="00DA5E06" w:rsidRDefault="00935229" w:rsidP="00935229">
      <w:pPr>
        <w:ind w:firstLine="708"/>
        <w:jc w:val="both"/>
        <w:rPr>
          <w:sz w:val="28"/>
          <w:szCs w:val="28"/>
          <w:lang w:eastAsia="en-US" w:bidi="en-US"/>
        </w:rPr>
      </w:pPr>
      <w:r w:rsidRPr="00DA5E06">
        <w:rPr>
          <w:sz w:val="28"/>
          <w:szCs w:val="28"/>
          <w:lang w:eastAsia="en-US" w:bidi="en-US"/>
        </w:rPr>
        <w:t>Для лиц трудоспособного возраста задача будет решена за счет:</w:t>
      </w:r>
    </w:p>
    <w:p w:rsidR="00935229" w:rsidRPr="00DA5E06" w:rsidRDefault="00935229" w:rsidP="00935229">
      <w:pPr>
        <w:ind w:firstLine="708"/>
        <w:jc w:val="both"/>
        <w:rPr>
          <w:sz w:val="28"/>
          <w:szCs w:val="28"/>
          <w:lang w:eastAsia="en-US" w:bidi="en-US"/>
        </w:rPr>
      </w:pPr>
      <w:r w:rsidRPr="00DA5E06">
        <w:rPr>
          <w:sz w:val="28"/>
          <w:szCs w:val="28"/>
          <w:lang w:eastAsia="en-US" w:bidi="en-US"/>
        </w:rPr>
        <w:t>формирования мотивации взрослого населения к выработке потребностей в непрерывном образовании;</w:t>
      </w:r>
    </w:p>
    <w:p w:rsidR="00935229" w:rsidRPr="00DA5E06" w:rsidRDefault="00935229" w:rsidP="00935229">
      <w:pPr>
        <w:ind w:firstLine="708"/>
        <w:jc w:val="both"/>
        <w:rPr>
          <w:sz w:val="28"/>
          <w:szCs w:val="28"/>
          <w:lang w:eastAsia="en-US" w:bidi="en-US"/>
        </w:rPr>
      </w:pPr>
      <w:r w:rsidRPr="00DA5E06">
        <w:rPr>
          <w:sz w:val="28"/>
          <w:szCs w:val="28"/>
          <w:lang w:eastAsia="en-US" w:bidi="en-US"/>
        </w:rPr>
        <w:t>расширения спектра предоставляемых взрослому населению услуг непрерывног</w:t>
      </w:r>
      <w:r>
        <w:rPr>
          <w:sz w:val="28"/>
          <w:szCs w:val="28"/>
          <w:lang w:eastAsia="en-US" w:bidi="en-US"/>
        </w:rPr>
        <w:t>о образования, в первую очередь</w:t>
      </w:r>
      <w:r w:rsidRPr="00DA5E06">
        <w:rPr>
          <w:sz w:val="28"/>
          <w:szCs w:val="28"/>
          <w:lang w:eastAsia="en-US" w:bidi="en-US"/>
        </w:rPr>
        <w:t xml:space="preserve"> связанных с необходимыми </w:t>
      </w:r>
      <w:r w:rsidRPr="00DA5E06">
        <w:rPr>
          <w:sz w:val="28"/>
          <w:szCs w:val="28"/>
          <w:lang w:eastAsia="en-US" w:bidi="en-US"/>
        </w:rPr>
        <w:lastRenderedPageBreak/>
        <w:t>базовыми знаниям, умениями и навыками в сфере социальных коммуникаций, компьютерной грамотности, предприн</w:t>
      </w:r>
      <w:r>
        <w:rPr>
          <w:sz w:val="28"/>
          <w:szCs w:val="28"/>
          <w:lang w:eastAsia="en-US" w:bidi="en-US"/>
        </w:rPr>
        <w:t>имательства, иностранных языков.</w:t>
      </w:r>
    </w:p>
    <w:p w:rsidR="00935229" w:rsidRPr="00DA5E06" w:rsidRDefault="00935229" w:rsidP="00935229">
      <w:pPr>
        <w:ind w:firstLine="708"/>
        <w:jc w:val="both"/>
        <w:rPr>
          <w:sz w:val="28"/>
          <w:szCs w:val="28"/>
          <w:lang w:eastAsia="en-US" w:bidi="en-US"/>
        </w:rPr>
      </w:pPr>
      <w:r w:rsidRPr="00DA5E06">
        <w:rPr>
          <w:sz w:val="28"/>
          <w:szCs w:val="28"/>
          <w:lang w:eastAsia="en-US" w:bidi="en-US"/>
        </w:rPr>
        <w:t>Для людей старше трудоспособного возраста задача будет решена за счет:</w:t>
      </w:r>
    </w:p>
    <w:p w:rsidR="00935229" w:rsidRPr="00DA5E06" w:rsidRDefault="00935229" w:rsidP="00935229">
      <w:pPr>
        <w:ind w:firstLine="708"/>
        <w:jc w:val="both"/>
        <w:rPr>
          <w:sz w:val="28"/>
          <w:szCs w:val="28"/>
          <w:lang w:eastAsia="en-US" w:bidi="en-US"/>
        </w:rPr>
      </w:pPr>
      <w:r w:rsidRPr="00DA5E06">
        <w:rPr>
          <w:sz w:val="28"/>
          <w:szCs w:val="28"/>
          <w:lang w:eastAsia="en-US" w:bidi="en-US"/>
        </w:rPr>
        <w:t>стимулирования учреждений общего, профессионального и дополнительного образования к организации разных уровней и форм обучения людей старшего возраста;</w:t>
      </w:r>
    </w:p>
    <w:p w:rsidR="00935229" w:rsidRDefault="00935229" w:rsidP="00935229">
      <w:pPr>
        <w:ind w:firstLine="708"/>
        <w:jc w:val="both"/>
        <w:rPr>
          <w:sz w:val="28"/>
          <w:szCs w:val="28"/>
          <w:lang w:eastAsia="en-US" w:bidi="en-US"/>
        </w:rPr>
      </w:pPr>
      <w:r w:rsidRPr="00DA5E06">
        <w:rPr>
          <w:sz w:val="28"/>
          <w:szCs w:val="28"/>
          <w:lang w:eastAsia="en-US" w:bidi="en-US"/>
        </w:rPr>
        <w:t xml:space="preserve">организации «университета третьего возраста» при сотрудничестве отделения Пенсионного фонда по Пермскому краю, органов социальной защиты населения, общеобразовательных школ и </w:t>
      </w:r>
      <w:r>
        <w:rPr>
          <w:sz w:val="28"/>
          <w:szCs w:val="28"/>
          <w:lang w:eastAsia="en-US" w:bidi="en-US"/>
        </w:rPr>
        <w:t>высших учебных заведений</w:t>
      </w:r>
      <w:r w:rsidRPr="00DA5E06">
        <w:rPr>
          <w:sz w:val="28"/>
          <w:szCs w:val="28"/>
          <w:lang w:eastAsia="en-US" w:bidi="en-US"/>
        </w:rPr>
        <w:t xml:space="preserve"> города</w:t>
      </w:r>
      <w:r>
        <w:rPr>
          <w:sz w:val="28"/>
          <w:szCs w:val="28"/>
          <w:lang w:eastAsia="en-US" w:bidi="en-US"/>
        </w:rPr>
        <w:t>.</w:t>
      </w:r>
    </w:p>
    <w:p w:rsidR="00935229" w:rsidRPr="00DA5E06" w:rsidRDefault="00935229" w:rsidP="00935229">
      <w:pPr>
        <w:ind w:firstLine="708"/>
        <w:jc w:val="both"/>
        <w:rPr>
          <w:sz w:val="28"/>
          <w:szCs w:val="28"/>
          <w:lang w:eastAsia="en-US" w:bidi="en-US"/>
        </w:rPr>
      </w:pPr>
    </w:p>
    <w:p w:rsidR="00935229" w:rsidRPr="008B0C3E" w:rsidRDefault="00935229" w:rsidP="00935229">
      <w:pPr>
        <w:pStyle w:val="af9"/>
        <w:jc w:val="left"/>
        <w:outlineLvl w:val="0"/>
        <w:rPr>
          <w:rFonts w:ascii="Times New Roman" w:hAnsi="Times New Roman"/>
          <w:sz w:val="28"/>
          <w:szCs w:val="28"/>
        </w:rPr>
      </w:pPr>
      <w:bookmarkStart w:id="227" w:name="_Toc142304228"/>
      <w:bookmarkStart w:id="228" w:name="_Toc269303334"/>
      <w:bookmarkStart w:id="229" w:name="_Toc269387181"/>
      <w:r w:rsidRPr="008B0C3E">
        <w:rPr>
          <w:rFonts w:ascii="Times New Roman" w:hAnsi="Times New Roman"/>
          <w:sz w:val="28"/>
          <w:szCs w:val="28"/>
        </w:rPr>
        <w:t>8.2.1.2. Выявление и развитие потенциала лучших образовательных учреждений, педагогов и учащихся</w:t>
      </w:r>
      <w:bookmarkEnd w:id="227"/>
      <w:bookmarkEnd w:id="228"/>
      <w:bookmarkEnd w:id="229"/>
    </w:p>
    <w:p w:rsidR="00935229" w:rsidRPr="00DA5E06" w:rsidRDefault="00935229" w:rsidP="00935229">
      <w:pPr>
        <w:ind w:firstLine="708"/>
        <w:jc w:val="both"/>
        <w:rPr>
          <w:sz w:val="28"/>
          <w:szCs w:val="28"/>
          <w:lang w:eastAsia="en-US" w:bidi="en-US"/>
        </w:rPr>
      </w:pPr>
      <w:r w:rsidRPr="00DA5E06">
        <w:rPr>
          <w:sz w:val="28"/>
          <w:szCs w:val="28"/>
          <w:lang w:eastAsia="en-US" w:bidi="en-US"/>
        </w:rPr>
        <w:t>Задача направлена на повышение потенциала лучших образовательных учреждений, педагогических коллективов, а также учащихся, которые способны на нестандартный подход к обучению и восприятию знаний, к формированию и использованию в учебном и воспитательном процессе педагогических, технических и социальных инноваций.</w:t>
      </w:r>
    </w:p>
    <w:p w:rsidR="00935229" w:rsidRPr="00DA5E06" w:rsidRDefault="00935229" w:rsidP="00935229">
      <w:pPr>
        <w:ind w:firstLine="708"/>
        <w:jc w:val="both"/>
        <w:rPr>
          <w:sz w:val="28"/>
          <w:szCs w:val="28"/>
          <w:lang w:eastAsia="en-US" w:bidi="en-US"/>
        </w:rPr>
      </w:pPr>
      <w:r w:rsidRPr="00DA5E06">
        <w:rPr>
          <w:sz w:val="28"/>
          <w:szCs w:val="28"/>
          <w:lang w:eastAsia="en-US" w:bidi="en-US"/>
        </w:rPr>
        <w:t>В рамках решения данной задачи планируется:</w:t>
      </w:r>
    </w:p>
    <w:p w:rsidR="00935229" w:rsidRPr="00DA5E06" w:rsidRDefault="00935229" w:rsidP="00935229">
      <w:pPr>
        <w:ind w:firstLine="708"/>
        <w:jc w:val="both"/>
        <w:rPr>
          <w:sz w:val="28"/>
          <w:szCs w:val="28"/>
          <w:lang w:eastAsia="en-US" w:bidi="en-US"/>
        </w:rPr>
      </w:pPr>
      <w:r w:rsidRPr="00DA5E06">
        <w:rPr>
          <w:sz w:val="28"/>
          <w:szCs w:val="28"/>
          <w:lang w:eastAsia="en-US" w:bidi="en-US"/>
        </w:rPr>
        <w:t>постоянное повышение профессиональных педагогических компетенций;</w:t>
      </w:r>
    </w:p>
    <w:p w:rsidR="00935229" w:rsidRPr="00DA5E06" w:rsidRDefault="00935229" w:rsidP="00935229">
      <w:pPr>
        <w:ind w:firstLine="709"/>
        <w:jc w:val="both"/>
        <w:rPr>
          <w:sz w:val="28"/>
          <w:szCs w:val="28"/>
          <w:lang w:eastAsia="en-US" w:bidi="en-US"/>
        </w:rPr>
      </w:pPr>
      <w:r w:rsidRPr="00DA5E06">
        <w:rPr>
          <w:sz w:val="28"/>
          <w:szCs w:val="28"/>
          <w:lang w:eastAsia="en-US" w:bidi="en-US"/>
        </w:rPr>
        <w:t>увеличение образовательных программ международного уровня с получением выпускниками школ документов об общем среднем образовании международного образца;</w:t>
      </w:r>
    </w:p>
    <w:p w:rsidR="00935229" w:rsidRPr="00DA5E06" w:rsidRDefault="00935229" w:rsidP="00935229">
      <w:pPr>
        <w:ind w:firstLine="709"/>
        <w:jc w:val="both"/>
        <w:rPr>
          <w:sz w:val="28"/>
          <w:szCs w:val="28"/>
          <w:lang w:eastAsia="en-US" w:bidi="en-US"/>
        </w:rPr>
      </w:pPr>
      <w:r w:rsidRPr="00DA5E06">
        <w:rPr>
          <w:sz w:val="28"/>
          <w:szCs w:val="28"/>
          <w:lang w:eastAsia="en-US" w:bidi="en-US"/>
        </w:rPr>
        <w:t>повышение уровня владения иностранным языком выпускниками общеобразовательных школ города;</w:t>
      </w:r>
    </w:p>
    <w:p w:rsidR="00935229" w:rsidRPr="00DA5E06" w:rsidRDefault="00935229" w:rsidP="00935229">
      <w:pPr>
        <w:ind w:firstLine="709"/>
        <w:jc w:val="both"/>
        <w:rPr>
          <w:sz w:val="28"/>
          <w:szCs w:val="28"/>
          <w:lang w:eastAsia="en-US" w:bidi="en-US"/>
        </w:rPr>
      </w:pPr>
      <w:r w:rsidRPr="00DA5E06">
        <w:rPr>
          <w:sz w:val="28"/>
          <w:szCs w:val="28"/>
          <w:lang w:eastAsia="en-US" w:bidi="en-US"/>
        </w:rPr>
        <w:t xml:space="preserve">разработка и реализация </w:t>
      </w:r>
      <w:r>
        <w:rPr>
          <w:sz w:val="28"/>
          <w:szCs w:val="28"/>
          <w:lang w:eastAsia="en-US" w:bidi="en-US"/>
        </w:rPr>
        <w:t>высшими учебными заведениями</w:t>
      </w:r>
      <w:r w:rsidRPr="00DA5E06">
        <w:rPr>
          <w:sz w:val="28"/>
          <w:szCs w:val="28"/>
          <w:lang w:eastAsia="en-US" w:bidi="en-US"/>
        </w:rPr>
        <w:t xml:space="preserve"> города образовательных программ сов</w:t>
      </w:r>
      <w:r>
        <w:rPr>
          <w:sz w:val="28"/>
          <w:szCs w:val="28"/>
          <w:lang w:eastAsia="en-US" w:bidi="en-US"/>
        </w:rPr>
        <w:t>местно с зарубежными партнерами</w:t>
      </w:r>
      <w:r w:rsidRPr="00DA5E06">
        <w:rPr>
          <w:sz w:val="28"/>
          <w:szCs w:val="28"/>
          <w:lang w:eastAsia="en-US" w:bidi="en-US"/>
        </w:rPr>
        <w:t xml:space="preserve"> с выдачей дипломов, признаваемых за рубежом. </w:t>
      </w:r>
    </w:p>
    <w:p w:rsidR="00935229" w:rsidRDefault="00935229" w:rsidP="00935229">
      <w:pPr>
        <w:ind w:firstLine="708"/>
        <w:jc w:val="both"/>
        <w:rPr>
          <w:sz w:val="28"/>
          <w:szCs w:val="28"/>
          <w:lang w:eastAsia="en-US" w:bidi="en-US"/>
        </w:rPr>
      </w:pPr>
      <w:r w:rsidRPr="00DA5E06">
        <w:rPr>
          <w:sz w:val="28"/>
          <w:szCs w:val="28"/>
          <w:lang w:eastAsia="en-US" w:bidi="en-US"/>
        </w:rPr>
        <w:t xml:space="preserve">В результате решения задачи к 2030 году ежегодное число учащихся, получающих документы о среднем образовании международного образца, составит не менее 50 человек. </w:t>
      </w:r>
    </w:p>
    <w:p w:rsidR="00935229" w:rsidRPr="00DA5E06" w:rsidRDefault="00935229" w:rsidP="00935229">
      <w:pPr>
        <w:ind w:firstLine="708"/>
        <w:jc w:val="both"/>
        <w:rPr>
          <w:sz w:val="28"/>
          <w:szCs w:val="28"/>
          <w:lang w:eastAsia="en-US" w:bidi="en-US"/>
        </w:rPr>
      </w:pPr>
    </w:p>
    <w:p w:rsidR="00935229" w:rsidRPr="008B0C3E" w:rsidRDefault="00935229" w:rsidP="00935229">
      <w:pPr>
        <w:pStyle w:val="af9"/>
        <w:jc w:val="left"/>
        <w:outlineLvl w:val="0"/>
        <w:rPr>
          <w:rFonts w:ascii="Times New Roman" w:hAnsi="Times New Roman"/>
          <w:sz w:val="28"/>
          <w:szCs w:val="28"/>
        </w:rPr>
      </w:pPr>
      <w:bookmarkStart w:id="230" w:name="_Toc142304229"/>
      <w:bookmarkStart w:id="231" w:name="_Toc269303335"/>
      <w:bookmarkStart w:id="232" w:name="_Toc269387182"/>
      <w:r w:rsidRPr="008B0C3E">
        <w:rPr>
          <w:rFonts w:ascii="Times New Roman" w:hAnsi="Times New Roman"/>
          <w:sz w:val="28"/>
          <w:szCs w:val="28"/>
        </w:rPr>
        <w:t>8.</w:t>
      </w:r>
      <w:bookmarkStart w:id="233" w:name="_Toc142304230"/>
      <w:bookmarkEnd w:id="230"/>
      <w:r w:rsidRPr="008B0C3E">
        <w:rPr>
          <w:rFonts w:ascii="Times New Roman" w:hAnsi="Times New Roman"/>
          <w:sz w:val="28"/>
          <w:szCs w:val="28"/>
        </w:rPr>
        <w:t>2.1.3. Формирование системы социальных лифтов для талантливых детей, учащихся и студентов</w:t>
      </w:r>
      <w:bookmarkEnd w:id="231"/>
      <w:bookmarkEnd w:id="232"/>
      <w:bookmarkEnd w:id="233"/>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создание за счет средств регионального и местного бюджетов, пермских предприятий и благотворительных средств системы поддержки получения лучшего образования талантливыми школьниками и студентами независимо от их социального статуса, дохода семьи, состояния здоровья и т.п. </w:t>
      </w:r>
    </w:p>
    <w:p w:rsidR="00935229" w:rsidRDefault="00935229" w:rsidP="00935229">
      <w:pPr>
        <w:ind w:firstLine="708"/>
        <w:jc w:val="both"/>
        <w:rPr>
          <w:sz w:val="28"/>
          <w:szCs w:val="28"/>
          <w:lang w:eastAsia="en-US" w:bidi="en-US"/>
        </w:rPr>
      </w:pPr>
      <w:r w:rsidRPr="00DA5E06">
        <w:rPr>
          <w:sz w:val="28"/>
          <w:szCs w:val="28"/>
          <w:lang w:eastAsia="en-US" w:bidi="en-US"/>
        </w:rPr>
        <w:t xml:space="preserve">В результате решения задачи число студентов, ежегодно получающих стипендии администраций города и </w:t>
      </w:r>
      <w:r>
        <w:rPr>
          <w:sz w:val="28"/>
          <w:szCs w:val="28"/>
          <w:lang w:eastAsia="en-US" w:bidi="en-US"/>
        </w:rPr>
        <w:t xml:space="preserve">Правительства Пермского </w:t>
      </w:r>
      <w:r w:rsidRPr="00DA5E06">
        <w:rPr>
          <w:sz w:val="28"/>
          <w:szCs w:val="28"/>
          <w:lang w:eastAsia="en-US" w:bidi="en-US"/>
        </w:rPr>
        <w:t>края, составит не менее 1 тысячи</w:t>
      </w:r>
      <w:r>
        <w:rPr>
          <w:sz w:val="28"/>
          <w:szCs w:val="28"/>
          <w:lang w:eastAsia="en-US" w:bidi="en-US"/>
        </w:rPr>
        <w:t xml:space="preserve"> человек</w:t>
      </w:r>
      <w:r w:rsidRPr="00DA5E06">
        <w:rPr>
          <w:sz w:val="28"/>
          <w:szCs w:val="28"/>
          <w:lang w:eastAsia="en-US" w:bidi="en-US"/>
        </w:rPr>
        <w:t xml:space="preserve">. </w:t>
      </w:r>
    </w:p>
    <w:p w:rsidR="00935229" w:rsidRDefault="00935229" w:rsidP="00935229">
      <w:pPr>
        <w:ind w:firstLine="708"/>
        <w:jc w:val="both"/>
        <w:rPr>
          <w:sz w:val="28"/>
          <w:szCs w:val="28"/>
          <w:lang w:eastAsia="en-US" w:bidi="en-US"/>
        </w:rPr>
      </w:pPr>
    </w:p>
    <w:p w:rsidR="00935229" w:rsidRDefault="00935229" w:rsidP="00935229">
      <w:pPr>
        <w:ind w:firstLine="708"/>
        <w:jc w:val="both"/>
        <w:rPr>
          <w:sz w:val="28"/>
          <w:szCs w:val="28"/>
          <w:lang w:eastAsia="en-US" w:bidi="en-US"/>
        </w:rPr>
      </w:pPr>
    </w:p>
    <w:p w:rsidR="00935229" w:rsidRPr="00DA5E06" w:rsidRDefault="00935229" w:rsidP="00935229">
      <w:pPr>
        <w:ind w:firstLine="708"/>
        <w:jc w:val="both"/>
        <w:rPr>
          <w:sz w:val="28"/>
          <w:szCs w:val="28"/>
          <w:lang w:eastAsia="en-US" w:bidi="en-US"/>
        </w:rPr>
      </w:pPr>
    </w:p>
    <w:p w:rsidR="00935229" w:rsidRPr="008B0C3E" w:rsidRDefault="00935229" w:rsidP="00935229">
      <w:pPr>
        <w:pStyle w:val="af9"/>
        <w:jc w:val="left"/>
        <w:outlineLvl w:val="0"/>
        <w:rPr>
          <w:rFonts w:ascii="Times New Roman" w:hAnsi="Times New Roman"/>
          <w:sz w:val="28"/>
          <w:szCs w:val="28"/>
        </w:rPr>
      </w:pPr>
      <w:bookmarkStart w:id="234" w:name="_Toc142304231"/>
      <w:bookmarkStart w:id="235" w:name="_Toc269303336"/>
      <w:bookmarkStart w:id="236" w:name="_Toc269387183"/>
      <w:r w:rsidRPr="008B0C3E">
        <w:rPr>
          <w:rFonts w:ascii="Times New Roman" w:hAnsi="Times New Roman"/>
          <w:sz w:val="28"/>
          <w:szCs w:val="28"/>
        </w:rPr>
        <w:lastRenderedPageBreak/>
        <w:t>8.2.1.4. Поддержка молодых и талантливых педагогов</w:t>
      </w:r>
      <w:bookmarkEnd w:id="234"/>
      <w:bookmarkEnd w:id="235"/>
      <w:bookmarkEnd w:id="236"/>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активное выявление талантливых учителей и мотивацию молодых педагогов к творческому труду и профессиональному развитию образовательных учреждениях города, на содержательное оформление основ «пермской педагогической школы» и вывод ее на международный уровень признания. </w:t>
      </w:r>
    </w:p>
    <w:p w:rsidR="00935229" w:rsidRDefault="00935229" w:rsidP="00935229">
      <w:pPr>
        <w:ind w:firstLine="708"/>
        <w:jc w:val="both"/>
        <w:rPr>
          <w:sz w:val="28"/>
          <w:szCs w:val="28"/>
          <w:lang w:eastAsia="en-US" w:bidi="en-US"/>
        </w:rPr>
      </w:pPr>
      <w:r w:rsidRPr="00DA5E06">
        <w:rPr>
          <w:sz w:val="28"/>
          <w:szCs w:val="28"/>
          <w:lang w:eastAsia="en-US" w:bidi="en-US"/>
        </w:rPr>
        <w:t>Для решения задачи будет обеспечена целевая поддержка пермских педагогов в зависимости от качества и результатов педагогической деятельности, а также молодых педагогов и тренеров</w:t>
      </w:r>
      <w:r>
        <w:rPr>
          <w:sz w:val="28"/>
          <w:szCs w:val="28"/>
          <w:lang w:eastAsia="en-US" w:bidi="en-US"/>
        </w:rPr>
        <w:t>-</w:t>
      </w:r>
      <w:r w:rsidRPr="00DA5E06">
        <w:rPr>
          <w:sz w:val="28"/>
          <w:szCs w:val="28"/>
          <w:lang w:eastAsia="en-US" w:bidi="en-US"/>
        </w:rPr>
        <w:t xml:space="preserve">инструкторов в области общего и дополнительного образования, получивших российское и международное признание, воспитавших победителей и лауреатов международных олимпиад, конкурсов и спортивных соревнований. </w:t>
      </w:r>
    </w:p>
    <w:p w:rsidR="00935229" w:rsidRPr="00DA5E06" w:rsidRDefault="00935229" w:rsidP="00935229">
      <w:pPr>
        <w:ind w:firstLine="708"/>
        <w:jc w:val="both"/>
        <w:rPr>
          <w:sz w:val="28"/>
          <w:szCs w:val="28"/>
          <w:lang w:eastAsia="en-US" w:bidi="en-US"/>
        </w:rPr>
      </w:pPr>
    </w:p>
    <w:p w:rsidR="00935229" w:rsidRPr="008B0C3E" w:rsidRDefault="00935229" w:rsidP="00935229">
      <w:pPr>
        <w:pStyle w:val="af9"/>
        <w:jc w:val="left"/>
        <w:outlineLvl w:val="0"/>
        <w:rPr>
          <w:rFonts w:ascii="Times New Roman" w:hAnsi="Times New Roman"/>
          <w:sz w:val="28"/>
          <w:szCs w:val="28"/>
        </w:rPr>
      </w:pPr>
      <w:bookmarkStart w:id="237" w:name="_Toc142304232"/>
      <w:bookmarkStart w:id="238" w:name="_Toc269303337"/>
      <w:bookmarkStart w:id="239" w:name="_Toc269387184"/>
      <w:r w:rsidRPr="008B0C3E">
        <w:rPr>
          <w:rFonts w:ascii="Times New Roman" w:hAnsi="Times New Roman"/>
          <w:sz w:val="28"/>
          <w:szCs w:val="28"/>
        </w:rPr>
        <w:t>8.2.1.5. Предоставление уникальных образовательных возможностей (уникальных специальностей или программ)</w:t>
      </w:r>
      <w:bookmarkEnd w:id="237"/>
      <w:bookmarkEnd w:id="238"/>
      <w:bookmarkEnd w:id="239"/>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Решение данной задачи позволит повысить конкурентоспособность города в части разнообразия предлагаемых </w:t>
      </w:r>
      <w:r>
        <w:rPr>
          <w:sz w:val="28"/>
          <w:szCs w:val="28"/>
          <w:lang w:eastAsia="en-US" w:bidi="en-US"/>
        </w:rPr>
        <w:t>высшими учебными заведениями</w:t>
      </w:r>
      <w:r w:rsidRPr="00DA5E06">
        <w:rPr>
          <w:sz w:val="28"/>
          <w:szCs w:val="28"/>
          <w:lang w:eastAsia="en-US" w:bidi="en-US"/>
        </w:rPr>
        <w:t xml:space="preserve"> современных, инновационных, востребованных рынком труда специальностей и ценовых предложений на получение образования по таким специальностям.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Для решения данной задачи </w:t>
      </w:r>
      <w:bookmarkStart w:id="240" w:name="OLE_LINK5"/>
      <w:bookmarkStart w:id="241" w:name="OLE_LINK6"/>
      <w:r w:rsidRPr="00DA5E06">
        <w:rPr>
          <w:sz w:val="28"/>
          <w:szCs w:val="28"/>
          <w:lang w:eastAsia="en-US" w:bidi="en-US"/>
        </w:rPr>
        <w:t xml:space="preserve">будет обеспечена преемственность общего и профессионального образования с целью ориентации и подготовки школьников к возможности получения уникального образования в средних специальных и высших учебных заведениях. </w:t>
      </w:r>
    </w:p>
    <w:bookmarkEnd w:id="240"/>
    <w:bookmarkEnd w:id="241"/>
    <w:p w:rsidR="00935229" w:rsidRDefault="00935229" w:rsidP="00935229">
      <w:pPr>
        <w:ind w:firstLine="708"/>
        <w:jc w:val="both"/>
        <w:rPr>
          <w:sz w:val="28"/>
          <w:szCs w:val="28"/>
          <w:lang w:eastAsia="en-US" w:bidi="en-US"/>
        </w:rPr>
      </w:pPr>
      <w:r w:rsidRPr="00DA5E06">
        <w:rPr>
          <w:sz w:val="28"/>
          <w:szCs w:val="28"/>
          <w:lang w:eastAsia="en-US" w:bidi="en-US"/>
        </w:rPr>
        <w:t>В результате решения данной задачи доля элективных и факультативных курсов, реализуемых в общеобразовательных учреждениях по авторским программам ежегодно, к 2030 году составит не менее 15</w:t>
      </w:r>
      <w:r>
        <w:rPr>
          <w:sz w:val="28"/>
          <w:szCs w:val="28"/>
          <w:lang w:eastAsia="en-US" w:bidi="en-US"/>
        </w:rPr>
        <w:t xml:space="preserve"> </w:t>
      </w:r>
      <w:r w:rsidRPr="00DA5E06">
        <w:rPr>
          <w:sz w:val="28"/>
          <w:szCs w:val="28"/>
          <w:lang w:eastAsia="en-US" w:bidi="en-US"/>
        </w:rPr>
        <w:t>%.</w:t>
      </w:r>
    </w:p>
    <w:p w:rsidR="00935229" w:rsidRPr="00DA5E06" w:rsidRDefault="00935229" w:rsidP="00935229">
      <w:pPr>
        <w:ind w:firstLine="708"/>
        <w:jc w:val="both"/>
        <w:rPr>
          <w:sz w:val="28"/>
          <w:szCs w:val="28"/>
          <w:lang w:eastAsia="en-US" w:bidi="en-US"/>
        </w:rPr>
      </w:pPr>
    </w:p>
    <w:p w:rsidR="00935229" w:rsidRPr="009F5100" w:rsidRDefault="00935229" w:rsidP="00935229">
      <w:pPr>
        <w:pStyle w:val="af9"/>
        <w:jc w:val="left"/>
        <w:outlineLvl w:val="0"/>
        <w:rPr>
          <w:rFonts w:ascii="Times New Roman" w:hAnsi="Times New Roman"/>
          <w:sz w:val="28"/>
          <w:szCs w:val="28"/>
        </w:rPr>
      </w:pPr>
      <w:bookmarkStart w:id="242" w:name="_Toc142304233"/>
      <w:bookmarkStart w:id="243" w:name="_Toc269303338"/>
      <w:bookmarkStart w:id="244" w:name="_Toc269387185"/>
      <w:r w:rsidRPr="009F5100">
        <w:rPr>
          <w:rFonts w:ascii="Times New Roman" w:hAnsi="Times New Roman"/>
          <w:sz w:val="28"/>
          <w:szCs w:val="28"/>
        </w:rPr>
        <w:t>8.2.1.6. Обеспечение равных условий для поставщиков услуг образования</w:t>
      </w:r>
      <w:bookmarkEnd w:id="242"/>
      <w:bookmarkEnd w:id="243"/>
      <w:bookmarkEnd w:id="244"/>
      <w:r w:rsidRPr="009F5100">
        <w:rPr>
          <w:rFonts w:ascii="Times New Roman" w:hAnsi="Times New Roman"/>
          <w:sz w:val="28"/>
          <w:szCs w:val="28"/>
        </w:rPr>
        <w:t xml:space="preserve"> </w:t>
      </w:r>
    </w:p>
    <w:p w:rsidR="00935229" w:rsidRPr="00DA5E06" w:rsidRDefault="00935229" w:rsidP="00935229">
      <w:pPr>
        <w:ind w:firstLine="708"/>
        <w:jc w:val="both"/>
        <w:rPr>
          <w:sz w:val="28"/>
          <w:szCs w:val="28"/>
          <w:lang w:eastAsia="en-US" w:bidi="en-US"/>
        </w:rPr>
      </w:pPr>
      <w:r w:rsidRPr="00DA5E06">
        <w:rPr>
          <w:sz w:val="28"/>
          <w:szCs w:val="28"/>
          <w:lang w:eastAsia="en-US" w:bidi="en-US"/>
        </w:rPr>
        <w:t>Задача направлена на предоставление равных условий (в том числе при размещении муниципального заказа) для государственных, муниципальных, общественных, частных учреждений образования с целью создания реальной конкурентной среды в сфере образовательных услуг.</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Для решения задачи будут использованы новые подходы к приоритетам и условиям использования муниципального фонда недвижимости для целей образовательной деятельности; будет осуществлена организационная и правовая поддержка лицензирования образовательной деятельности государственных и негосударственных поставщиков образовательных услуг (в сфере дошкольного и дополнительного образования). </w:t>
      </w:r>
    </w:p>
    <w:p w:rsidR="00935229" w:rsidRDefault="00935229" w:rsidP="00935229">
      <w:pPr>
        <w:ind w:firstLine="708"/>
        <w:jc w:val="both"/>
        <w:rPr>
          <w:sz w:val="28"/>
          <w:szCs w:val="28"/>
          <w:lang w:eastAsia="en-US" w:bidi="en-US"/>
        </w:rPr>
      </w:pPr>
      <w:r w:rsidRPr="00DA5E06">
        <w:rPr>
          <w:sz w:val="28"/>
          <w:szCs w:val="28"/>
          <w:lang w:eastAsia="en-US" w:bidi="en-US"/>
        </w:rPr>
        <w:t>В результате решения задачи доля расходов бюджета города на финансирование образовательных услуг, оказываемых немуниципальными поставщиками, в общем объеме расходов бюджета города на финансирование образовательных услуг должна увеличиться к 2030 году на 20</w:t>
      </w:r>
      <w:r>
        <w:rPr>
          <w:sz w:val="28"/>
          <w:szCs w:val="28"/>
          <w:lang w:eastAsia="en-US" w:bidi="en-US"/>
        </w:rPr>
        <w:t xml:space="preserve"> </w:t>
      </w:r>
      <w:r w:rsidRPr="00DA5E06">
        <w:rPr>
          <w:sz w:val="28"/>
          <w:szCs w:val="28"/>
          <w:lang w:eastAsia="en-US" w:bidi="en-US"/>
        </w:rPr>
        <w:t xml:space="preserve">% в сравнении с 2010 годом. </w:t>
      </w:r>
    </w:p>
    <w:p w:rsidR="00935229" w:rsidRPr="00DA5E06" w:rsidRDefault="00935229" w:rsidP="00935229">
      <w:pPr>
        <w:ind w:firstLine="708"/>
        <w:jc w:val="both"/>
        <w:rPr>
          <w:sz w:val="28"/>
          <w:szCs w:val="28"/>
          <w:lang w:eastAsia="en-US" w:bidi="en-US"/>
        </w:rPr>
      </w:pPr>
    </w:p>
    <w:p w:rsidR="00935229" w:rsidRPr="009F5100" w:rsidRDefault="00935229" w:rsidP="00935229">
      <w:pPr>
        <w:pStyle w:val="af9"/>
        <w:jc w:val="left"/>
        <w:outlineLvl w:val="0"/>
        <w:rPr>
          <w:rFonts w:ascii="Times New Roman" w:hAnsi="Times New Roman"/>
          <w:sz w:val="28"/>
          <w:szCs w:val="28"/>
        </w:rPr>
      </w:pPr>
      <w:bookmarkStart w:id="245" w:name="_Toc142304234"/>
      <w:bookmarkStart w:id="246" w:name="_Toc269303339"/>
      <w:bookmarkStart w:id="247" w:name="_Toc269387186"/>
      <w:r w:rsidRPr="009F5100">
        <w:rPr>
          <w:rFonts w:ascii="Times New Roman" w:hAnsi="Times New Roman"/>
          <w:sz w:val="28"/>
          <w:szCs w:val="28"/>
        </w:rPr>
        <w:lastRenderedPageBreak/>
        <w:t>8.2.1.7. Партнерство власти, бизнеса и общества в сфере образования</w:t>
      </w:r>
      <w:bookmarkEnd w:id="245"/>
      <w:bookmarkEnd w:id="246"/>
      <w:bookmarkEnd w:id="247"/>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В ходе решения данной задачи будут разработаны и реализованы новые подходы к активному включению бизнеса и общества в решение проблем образования. </w:t>
      </w:r>
    </w:p>
    <w:p w:rsidR="00935229" w:rsidRPr="00DA5E06" w:rsidRDefault="00935229" w:rsidP="00935229">
      <w:pPr>
        <w:ind w:firstLine="708"/>
        <w:jc w:val="both"/>
        <w:rPr>
          <w:sz w:val="28"/>
          <w:szCs w:val="28"/>
          <w:lang w:eastAsia="en-US" w:bidi="en-US"/>
        </w:rPr>
      </w:pPr>
      <w:r w:rsidRPr="00DA5E06">
        <w:rPr>
          <w:sz w:val="28"/>
          <w:szCs w:val="28"/>
          <w:lang w:eastAsia="en-US" w:bidi="en-US"/>
        </w:rPr>
        <w:t>Для решения задачи будут реализованы меры по налаживанию и укреплению партнерства города и городских предприятий в целях создания многопрофильных учреждений начального и среднего профессионального образования по значимым для экономики города специальностям, в том числе на базе реструктуризации существующих учреждений начального и среднего профессионального образования и концентрации их учебно-материальной базы и педагогического персонала. Также будет осуществляться формирование системы заказов со стороны пермских предприятий и организаций на подготовку специалистов для экономики города.</w:t>
      </w:r>
    </w:p>
    <w:p w:rsidR="00935229" w:rsidRDefault="00935229" w:rsidP="00935229">
      <w:pPr>
        <w:ind w:firstLine="708"/>
        <w:jc w:val="both"/>
        <w:rPr>
          <w:sz w:val="28"/>
          <w:szCs w:val="28"/>
          <w:lang w:eastAsia="en-US" w:bidi="en-US"/>
        </w:rPr>
      </w:pPr>
      <w:r w:rsidRPr="00DA5E06">
        <w:rPr>
          <w:sz w:val="28"/>
          <w:szCs w:val="28"/>
          <w:lang w:eastAsia="en-US" w:bidi="en-US"/>
        </w:rPr>
        <w:t>В результате решения задачи к 2030 году все образовательные учреждения города должны иметь договоры о стратегическом партнерстве с предприятиями и организациями города.</w:t>
      </w:r>
      <w:r>
        <w:rPr>
          <w:sz w:val="28"/>
          <w:szCs w:val="28"/>
          <w:lang w:eastAsia="en-US" w:bidi="en-US"/>
        </w:rPr>
        <w:t xml:space="preserve"> </w:t>
      </w:r>
    </w:p>
    <w:p w:rsidR="00935229" w:rsidRPr="00DA5E06" w:rsidRDefault="00935229" w:rsidP="00935229">
      <w:pPr>
        <w:ind w:firstLine="708"/>
        <w:jc w:val="both"/>
        <w:rPr>
          <w:sz w:val="28"/>
          <w:szCs w:val="28"/>
          <w:lang w:eastAsia="en-US" w:bidi="en-US"/>
        </w:rPr>
      </w:pPr>
    </w:p>
    <w:p w:rsidR="00935229" w:rsidRPr="009F5100" w:rsidRDefault="00935229" w:rsidP="00935229">
      <w:pPr>
        <w:pStyle w:val="3"/>
        <w:rPr>
          <w:b w:val="0"/>
        </w:rPr>
      </w:pPr>
      <w:bookmarkStart w:id="248" w:name="_Toc142304235"/>
      <w:bookmarkStart w:id="249" w:name="_Toc269303340"/>
      <w:bookmarkStart w:id="250" w:name="_Toc269387187"/>
      <w:r w:rsidRPr="009F5100">
        <w:rPr>
          <w:b w:val="0"/>
        </w:rPr>
        <w:t>8.2.2. Приоритетное направление</w:t>
      </w:r>
      <w:bookmarkEnd w:id="248"/>
      <w:r w:rsidRPr="009F5100">
        <w:rPr>
          <w:b w:val="0"/>
        </w:rPr>
        <w:t xml:space="preserve"> </w:t>
      </w:r>
      <w:bookmarkStart w:id="251" w:name="_Toc142304236"/>
      <w:r w:rsidRPr="009F5100">
        <w:rPr>
          <w:b w:val="0"/>
        </w:rPr>
        <w:t>«БИЗНЕС (ПРЕДПРИНИМАТЕЛЬСТВО)»</w:t>
      </w:r>
      <w:bookmarkEnd w:id="249"/>
      <w:bookmarkEnd w:id="250"/>
      <w:bookmarkEnd w:id="251"/>
    </w:p>
    <w:p w:rsidR="00935229" w:rsidRPr="00DA5E06" w:rsidRDefault="00935229" w:rsidP="00935229">
      <w:pPr>
        <w:ind w:firstLine="708"/>
        <w:jc w:val="both"/>
        <w:rPr>
          <w:sz w:val="28"/>
          <w:szCs w:val="28"/>
          <w:lang w:eastAsia="en-US" w:bidi="en-US"/>
        </w:rPr>
      </w:pPr>
      <w:r w:rsidRPr="00DA5E06">
        <w:rPr>
          <w:sz w:val="28"/>
          <w:szCs w:val="28"/>
          <w:lang w:eastAsia="en-US" w:bidi="en-US"/>
        </w:rPr>
        <w:t>В рамках приоритетного направления «Бизнес (предпринимательство)» город намерен действовать в русле государственной политики по модернизации и технологическому развитию российской экономики, сосредоточив усилия:</w:t>
      </w:r>
    </w:p>
    <w:p w:rsidR="00935229" w:rsidRPr="00DA5E06" w:rsidRDefault="00935229" w:rsidP="00935229">
      <w:pPr>
        <w:ind w:firstLine="708"/>
        <w:jc w:val="both"/>
        <w:rPr>
          <w:sz w:val="28"/>
          <w:szCs w:val="28"/>
          <w:lang w:eastAsia="en-US" w:bidi="en-US"/>
        </w:rPr>
      </w:pPr>
      <w:r w:rsidRPr="00DA5E06">
        <w:rPr>
          <w:sz w:val="28"/>
          <w:szCs w:val="28"/>
          <w:lang w:eastAsia="en-US" w:bidi="en-US"/>
        </w:rPr>
        <w:t>на создании условий для сотрудничества органов местного самоуправления и крупных промышленных предприятий, играющих ведущую роль в экономике города;</w:t>
      </w:r>
    </w:p>
    <w:p w:rsidR="00935229" w:rsidRPr="00DA5E06" w:rsidRDefault="00935229" w:rsidP="00935229">
      <w:pPr>
        <w:ind w:firstLine="708"/>
        <w:jc w:val="both"/>
        <w:rPr>
          <w:sz w:val="28"/>
          <w:szCs w:val="28"/>
        </w:rPr>
      </w:pPr>
      <w:r w:rsidRPr="00DA5E06">
        <w:rPr>
          <w:sz w:val="28"/>
          <w:szCs w:val="28"/>
          <w:lang w:eastAsia="en-US" w:bidi="en-US"/>
        </w:rPr>
        <w:t>на рациональном балансе содействия со стороны города развитию крупного, малого и среднего бизнеса</w:t>
      </w:r>
      <w:r w:rsidRPr="00DA5E06">
        <w:rPr>
          <w:sz w:val="28"/>
          <w:szCs w:val="28"/>
        </w:rPr>
        <w:t>;</w:t>
      </w:r>
    </w:p>
    <w:p w:rsidR="00935229" w:rsidRPr="00DA5E06" w:rsidRDefault="00935229" w:rsidP="00935229">
      <w:pPr>
        <w:ind w:firstLine="709"/>
        <w:jc w:val="both"/>
        <w:rPr>
          <w:sz w:val="28"/>
          <w:szCs w:val="28"/>
        </w:rPr>
      </w:pPr>
      <w:r w:rsidRPr="00DA5E06">
        <w:rPr>
          <w:sz w:val="28"/>
          <w:szCs w:val="28"/>
        </w:rPr>
        <w:t>на улучшении в городе делового климата, создании условий, стимулирующих развитие разнообразного бизнеса и предпринимательства.</w:t>
      </w:r>
    </w:p>
    <w:p w:rsidR="00935229" w:rsidRPr="00DA5E06" w:rsidRDefault="00935229" w:rsidP="00935229">
      <w:pPr>
        <w:ind w:firstLine="708"/>
        <w:jc w:val="both"/>
        <w:rPr>
          <w:sz w:val="28"/>
          <w:szCs w:val="28"/>
        </w:rPr>
      </w:pPr>
      <w:r w:rsidRPr="00DA5E06">
        <w:rPr>
          <w:sz w:val="28"/>
          <w:szCs w:val="28"/>
          <w:lang w:eastAsia="en-US" w:bidi="en-US"/>
        </w:rPr>
        <w:t xml:space="preserve">Для повышения конкурентоспособности города в создании благоприятного климата для экономической и инвестиционной деятельности необходимо </w:t>
      </w:r>
      <w:r w:rsidRPr="00DA5E06">
        <w:rPr>
          <w:sz w:val="28"/>
          <w:szCs w:val="28"/>
        </w:rPr>
        <w:t>создать условия, стимулирующие предпринимательскую активность, устранить инфраструктурные, логистические, транспортные и кадровые ограничения, минимизировать административные барьеры, создать условия для сотрудничества и партнерства бизнеса и городского сообщества.</w:t>
      </w:r>
    </w:p>
    <w:p w:rsidR="00935229" w:rsidRDefault="00935229" w:rsidP="00935229">
      <w:pPr>
        <w:ind w:firstLine="708"/>
        <w:jc w:val="both"/>
        <w:rPr>
          <w:sz w:val="28"/>
          <w:szCs w:val="28"/>
          <w:lang w:eastAsia="en-US" w:bidi="en-US"/>
        </w:rPr>
      </w:pPr>
      <w:r w:rsidRPr="00DA5E06">
        <w:rPr>
          <w:sz w:val="28"/>
          <w:szCs w:val="28"/>
          <w:lang w:eastAsia="en-US" w:bidi="en-US"/>
        </w:rPr>
        <w:t>Для достижения этих целей будут решены следующие задачи.</w:t>
      </w:r>
    </w:p>
    <w:p w:rsidR="00935229" w:rsidRPr="00DA5E06" w:rsidRDefault="00935229" w:rsidP="00935229">
      <w:pPr>
        <w:ind w:firstLine="708"/>
        <w:jc w:val="both"/>
        <w:rPr>
          <w:sz w:val="28"/>
          <w:szCs w:val="28"/>
          <w:lang w:eastAsia="en-US" w:bidi="en-US"/>
        </w:rPr>
      </w:pPr>
    </w:p>
    <w:p w:rsidR="00935229" w:rsidRPr="009F5100" w:rsidRDefault="00935229" w:rsidP="00935229">
      <w:pPr>
        <w:pStyle w:val="af9"/>
        <w:jc w:val="left"/>
        <w:outlineLvl w:val="0"/>
        <w:rPr>
          <w:rFonts w:ascii="Times New Roman" w:hAnsi="Times New Roman"/>
          <w:sz w:val="28"/>
          <w:szCs w:val="28"/>
          <w:lang w:eastAsia="en-US" w:bidi="en-US"/>
        </w:rPr>
      </w:pPr>
      <w:bookmarkStart w:id="252" w:name="_Toc142304237"/>
      <w:bookmarkStart w:id="253" w:name="_Toc269303341"/>
      <w:bookmarkStart w:id="254" w:name="_Toc269387188"/>
      <w:r w:rsidRPr="009F5100">
        <w:rPr>
          <w:rFonts w:ascii="Times New Roman" w:hAnsi="Times New Roman"/>
          <w:sz w:val="28"/>
          <w:szCs w:val="28"/>
          <w:lang w:eastAsia="en-US" w:bidi="en-US"/>
        </w:rPr>
        <w:t>8.2.2.1. Обеспечение координации планов и программ развития города и крупных предприятий</w:t>
      </w:r>
      <w:bookmarkEnd w:id="252"/>
      <w:bookmarkEnd w:id="253"/>
      <w:bookmarkEnd w:id="254"/>
      <w:r w:rsidRPr="009F5100">
        <w:rPr>
          <w:rFonts w:ascii="Times New Roman" w:hAnsi="Times New Roman"/>
          <w:sz w:val="28"/>
          <w:szCs w:val="28"/>
          <w:lang w:eastAsia="en-US" w:bidi="en-US"/>
        </w:rPr>
        <w:t xml:space="preserve"> </w:t>
      </w:r>
    </w:p>
    <w:p w:rsidR="00935229" w:rsidRPr="00DA5E06" w:rsidRDefault="00935229" w:rsidP="00935229">
      <w:pPr>
        <w:ind w:firstLine="708"/>
        <w:jc w:val="both"/>
        <w:rPr>
          <w:sz w:val="28"/>
          <w:szCs w:val="28"/>
          <w:lang w:eastAsia="en-US" w:bidi="en-US"/>
        </w:rPr>
      </w:pPr>
      <w:r w:rsidRPr="00DA5E06">
        <w:rPr>
          <w:sz w:val="28"/>
          <w:szCs w:val="28"/>
          <w:lang w:eastAsia="en-US" w:bidi="en-US"/>
        </w:rPr>
        <w:t>Задача направлена на создание механизмов взаимодействия и координации планов и программ города с планами и программами субъектов бизнеса.</w:t>
      </w:r>
    </w:p>
    <w:p w:rsidR="00935229" w:rsidRPr="00DA5E06" w:rsidRDefault="00935229" w:rsidP="00935229">
      <w:pPr>
        <w:ind w:firstLine="709"/>
        <w:jc w:val="both"/>
        <w:rPr>
          <w:sz w:val="28"/>
          <w:szCs w:val="28"/>
          <w:lang w:eastAsia="en-US" w:bidi="en-US"/>
        </w:rPr>
      </w:pPr>
      <w:r w:rsidRPr="00DA5E06">
        <w:rPr>
          <w:sz w:val="28"/>
          <w:szCs w:val="28"/>
          <w:lang w:eastAsia="en-US" w:bidi="en-US"/>
        </w:rPr>
        <w:t xml:space="preserve">Для решения задачи будет сформирована постоянно действующая переговорная площадка между администрацией города и представителями бизнеса в целях поиска совместных решений возникающих проблем. </w:t>
      </w:r>
    </w:p>
    <w:p w:rsidR="00935229" w:rsidRDefault="00935229" w:rsidP="00935229">
      <w:pPr>
        <w:ind w:firstLine="709"/>
        <w:jc w:val="both"/>
        <w:rPr>
          <w:sz w:val="28"/>
          <w:szCs w:val="28"/>
          <w:lang w:eastAsia="en-US" w:bidi="en-US"/>
        </w:rPr>
      </w:pPr>
      <w:r w:rsidRPr="00DA5E06">
        <w:rPr>
          <w:sz w:val="28"/>
          <w:szCs w:val="28"/>
          <w:lang w:eastAsia="en-US" w:bidi="en-US"/>
        </w:rPr>
        <w:lastRenderedPageBreak/>
        <w:t>Муниципальные планы, программы и проекты предполагается координировать с федеральными программами и проектами по модернизации российской экономики, в том числе по формированию кластеров для содействия предприятиям города в получении ресурсов федерального бюджета на модернизацию и развитие. Будет разработана и принята программа инвестиционной политики города Перми на период до 2030 года, которая повысит скоординированность и эффективность работы по привлечению инвестиций в город.</w:t>
      </w:r>
    </w:p>
    <w:p w:rsidR="00935229" w:rsidRPr="00DA5E06" w:rsidRDefault="00935229" w:rsidP="00935229">
      <w:pPr>
        <w:ind w:firstLine="709"/>
        <w:jc w:val="both"/>
        <w:rPr>
          <w:sz w:val="28"/>
          <w:szCs w:val="28"/>
          <w:lang w:eastAsia="en-US" w:bidi="en-US"/>
        </w:rPr>
      </w:pPr>
    </w:p>
    <w:p w:rsidR="00935229" w:rsidRPr="009F5100" w:rsidRDefault="00935229" w:rsidP="00935229">
      <w:pPr>
        <w:pStyle w:val="af9"/>
        <w:jc w:val="left"/>
        <w:outlineLvl w:val="0"/>
        <w:rPr>
          <w:rFonts w:ascii="Times New Roman" w:hAnsi="Times New Roman"/>
          <w:sz w:val="28"/>
          <w:szCs w:val="28"/>
          <w:lang w:eastAsia="en-US" w:bidi="en-US"/>
        </w:rPr>
      </w:pPr>
      <w:bookmarkStart w:id="255" w:name="_Toc142304238"/>
      <w:bookmarkStart w:id="256" w:name="_Toc269303342"/>
      <w:bookmarkStart w:id="257" w:name="_Toc269387189"/>
      <w:r w:rsidRPr="009F5100">
        <w:rPr>
          <w:rFonts w:ascii="Times New Roman" w:hAnsi="Times New Roman"/>
          <w:sz w:val="28"/>
          <w:szCs w:val="28"/>
          <w:lang w:eastAsia="en-US" w:bidi="en-US"/>
        </w:rPr>
        <w:t>8.2.2.2. Содействие оптимизации размещения производственных объектов</w:t>
      </w:r>
      <w:bookmarkEnd w:id="255"/>
      <w:bookmarkEnd w:id="256"/>
      <w:bookmarkEnd w:id="257"/>
      <w:r w:rsidRPr="009F5100">
        <w:rPr>
          <w:rFonts w:ascii="Times New Roman" w:hAnsi="Times New Roman"/>
          <w:sz w:val="28"/>
          <w:szCs w:val="28"/>
          <w:lang w:eastAsia="en-US" w:bidi="en-US"/>
        </w:rPr>
        <w:t xml:space="preserve"> </w:t>
      </w:r>
    </w:p>
    <w:p w:rsidR="00935229" w:rsidRPr="00DA5E06" w:rsidRDefault="00935229" w:rsidP="00935229">
      <w:pPr>
        <w:ind w:firstLine="708"/>
        <w:jc w:val="both"/>
        <w:rPr>
          <w:sz w:val="28"/>
          <w:szCs w:val="28"/>
          <w:lang w:eastAsia="en-US" w:bidi="en-US"/>
        </w:rPr>
      </w:pPr>
      <w:r w:rsidRPr="00DA5E06">
        <w:rPr>
          <w:sz w:val="28"/>
          <w:szCs w:val="28"/>
          <w:lang w:eastAsia="en-US" w:bidi="en-US"/>
        </w:rPr>
        <w:t>Задача направлена на устранение проблем, с которыми сталкиваются крупные промышленные предприятия при переносе производств из одной части города в другую либо при расшире</w:t>
      </w:r>
      <w:r>
        <w:rPr>
          <w:sz w:val="28"/>
          <w:szCs w:val="28"/>
          <w:lang w:eastAsia="en-US" w:bidi="en-US"/>
        </w:rPr>
        <w:t>нии производств, требующих иных</w:t>
      </w:r>
      <w:r w:rsidRPr="00DA5E06">
        <w:rPr>
          <w:sz w:val="28"/>
          <w:szCs w:val="28"/>
          <w:lang w:eastAsia="en-US" w:bidi="en-US"/>
        </w:rPr>
        <w:t xml:space="preserve"> параметров коммунальной инфраструктуры, других объемов ресурсов.</w:t>
      </w:r>
    </w:p>
    <w:p w:rsidR="00935229" w:rsidRPr="00DA5E06" w:rsidRDefault="00935229" w:rsidP="00935229">
      <w:pPr>
        <w:ind w:firstLine="708"/>
        <w:jc w:val="both"/>
        <w:rPr>
          <w:sz w:val="28"/>
          <w:szCs w:val="28"/>
          <w:lang w:eastAsia="en-US" w:bidi="en-US"/>
        </w:rPr>
      </w:pPr>
      <w:r w:rsidRPr="00DA5E06">
        <w:rPr>
          <w:sz w:val="28"/>
          <w:szCs w:val="28"/>
          <w:lang w:eastAsia="en-US" w:bidi="en-US"/>
        </w:rPr>
        <w:t>Для решения задачи город будет содействовать бизнесу, принявшему решение о переносе производства из центральных и срединных районов города, путем предоставления альтернативной площадки для размещения производства на территории города в соответствии с градостроительными регламентами, создания условий для обеспечения подключения производственных объектов к коммунальной инфраструктуре, обеспечения необходимой транспортной инфраструктурой, в том числе общественным транспортом. Предполагается также формирование в городе производственной зоны в виде выделенной и оформленной площадки, обеспеченной инженерно-технической инфраструктурой.</w:t>
      </w:r>
    </w:p>
    <w:p w:rsidR="00935229" w:rsidRPr="00DA5E06" w:rsidRDefault="00935229" w:rsidP="00935229">
      <w:pPr>
        <w:ind w:firstLine="708"/>
        <w:jc w:val="both"/>
        <w:rPr>
          <w:sz w:val="28"/>
          <w:szCs w:val="28"/>
          <w:lang w:eastAsia="en-US" w:bidi="en-US"/>
        </w:rPr>
      </w:pPr>
      <w:r w:rsidRPr="00DA5E06">
        <w:rPr>
          <w:sz w:val="28"/>
          <w:szCs w:val="28"/>
          <w:lang w:eastAsia="en-US" w:bidi="en-US"/>
        </w:rPr>
        <w:t>Решение задачи позволит снизить организационные, временные и финансовые издержки, связанные с изменением параметров производств и места размещения производственных объектов, эффективнее использовать земли под производственными объектами, обеспечивая и расширяя их функциональное назначение. Будет снижена острота проблемы значительной промышленной застройки в центре Перми</w:t>
      </w:r>
      <w:r>
        <w:rPr>
          <w:sz w:val="28"/>
          <w:szCs w:val="28"/>
          <w:lang w:eastAsia="en-US" w:bidi="en-US"/>
        </w:rPr>
        <w:t>,</w:t>
      </w:r>
      <w:r w:rsidRPr="00DA5E06">
        <w:rPr>
          <w:sz w:val="28"/>
          <w:szCs w:val="28"/>
          <w:lang w:eastAsia="en-US" w:bidi="en-US"/>
        </w:rPr>
        <w:t xml:space="preserve"> и одновременно созданы условия для развития промышленного производства в других районах города.</w:t>
      </w:r>
    </w:p>
    <w:p w:rsidR="00935229" w:rsidRDefault="00935229" w:rsidP="00935229">
      <w:pPr>
        <w:ind w:firstLine="708"/>
        <w:jc w:val="both"/>
        <w:rPr>
          <w:sz w:val="28"/>
          <w:szCs w:val="28"/>
          <w:lang w:eastAsia="en-US" w:bidi="en-US"/>
        </w:rPr>
      </w:pPr>
      <w:r w:rsidRPr="00DA5E06">
        <w:rPr>
          <w:sz w:val="28"/>
          <w:szCs w:val="28"/>
          <w:lang w:eastAsia="en-US" w:bidi="en-US"/>
        </w:rPr>
        <w:t xml:space="preserve">К 2030 году все земли промышленности должны находиться в режиме соответствующего использования территории. </w:t>
      </w:r>
    </w:p>
    <w:p w:rsidR="00935229" w:rsidRPr="00DA5E06" w:rsidRDefault="00935229" w:rsidP="00935229">
      <w:pPr>
        <w:ind w:firstLine="708"/>
        <w:jc w:val="both"/>
        <w:rPr>
          <w:sz w:val="28"/>
          <w:szCs w:val="28"/>
          <w:lang w:eastAsia="en-US" w:bidi="en-US"/>
        </w:rPr>
      </w:pPr>
    </w:p>
    <w:p w:rsidR="00935229" w:rsidRPr="009F5100" w:rsidRDefault="00935229" w:rsidP="00935229">
      <w:pPr>
        <w:pStyle w:val="af9"/>
        <w:jc w:val="left"/>
        <w:outlineLvl w:val="0"/>
        <w:rPr>
          <w:rFonts w:ascii="Times New Roman" w:hAnsi="Times New Roman"/>
          <w:sz w:val="28"/>
          <w:szCs w:val="28"/>
          <w:lang w:eastAsia="en-US" w:bidi="en-US"/>
        </w:rPr>
      </w:pPr>
      <w:bookmarkStart w:id="258" w:name="_Toc142304239"/>
      <w:bookmarkStart w:id="259" w:name="_Toc269303343"/>
      <w:bookmarkStart w:id="260" w:name="_Toc269387190"/>
      <w:r w:rsidRPr="009F5100">
        <w:rPr>
          <w:rFonts w:ascii="Times New Roman" w:hAnsi="Times New Roman"/>
          <w:sz w:val="28"/>
          <w:szCs w:val="28"/>
          <w:lang w:eastAsia="en-US" w:bidi="en-US"/>
        </w:rPr>
        <w:t>8.</w:t>
      </w:r>
      <w:bookmarkStart w:id="261" w:name="_Toc142304240"/>
      <w:bookmarkEnd w:id="258"/>
      <w:r w:rsidRPr="009F5100">
        <w:rPr>
          <w:rFonts w:ascii="Times New Roman" w:hAnsi="Times New Roman"/>
          <w:sz w:val="28"/>
          <w:szCs w:val="28"/>
          <w:lang w:eastAsia="en-US" w:bidi="en-US"/>
        </w:rPr>
        <w:t>2.2.3. Создание условий для развития малого и среднего предпринимательства, в том числе индивидуальных предпринимателей</w:t>
      </w:r>
      <w:bookmarkEnd w:id="259"/>
      <w:bookmarkEnd w:id="260"/>
      <w:bookmarkEnd w:id="261"/>
      <w:r w:rsidRPr="009F5100">
        <w:rPr>
          <w:rFonts w:ascii="Times New Roman" w:hAnsi="Times New Roman"/>
          <w:sz w:val="28"/>
          <w:szCs w:val="28"/>
          <w:lang w:eastAsia="en-US" w:bidi="en-US"/>
        </w:rPr>
        <w:t xml:space="preserve">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развитие финансовой и имущественной поддержки малого и среднего предпринимательства, минимизацию административных барьеров при реализации экономической деятельности, прежде всего инвестиционно-строительных проектов.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В рамках решения данной задачи планируется: </w:t>
      </w:r>
    </w:p>
    <w:p w:rsidR="00935229" w:rsidRPr="00DA5E06" w:rsidRDefault="00935229" w:rsidP="00935229">
      <w:pPr>
        <w:ind w:firstLine="708"/>
        <w:jc w:val="both"/>
        <w:rPr>
          <w:sz w:val="28"/>
          <w:szCs w:val="28"/>
          <w:lang w:eastAsia="en-US" w:bidi="en-US"/>
        </w:rPr>
      </w:pPr>
      <w:r w:rsidRPr="00DA5E06">
        <w:rPr>
          <w:sz w:val="28"/>
          <w:szCs w:val="28"/>
          <w:lang w:eastAsia="en-US" w:bidi="en-US"/>
        </w:rPr>
        <w:t>привлечение на условиях соглашения финансовых организаций к оказанию поддержки малого и среднего предпринимательства путем микрокредитования и предоставления кредитов по минимальным процентным ставкам;</w:t>
      </w:r>
    </w:p>
    <w:p w:rsidR="00935229" w:rsidRPr="00DA5E06" w:rsidRDefault="00935229" w:rsidP="00935229">
      <w:pPr>
        <w:ind w:firstLine="708"/>
        <w:jc w:val="both"/>
        <w:rPr>
          <w:sz w:val="28"/>
          <w:szCs w:val="28"/>
          <w:lang w:eastAsia="en-US" w:bidi="en-US"/>
        </w:rPr>
      </w:pPr>
      <w:r w:rsidRPr="00DA5E06">
        <w:rPr>
          <w:sz w:val="28"/>
          <w:szCs w:val="28"/>
          <w:lang w:eastAsia="en-US" w:bidi="en-US"/>
        </w:rPr>
        <w:lastRenderedPageBreak/>
        <w:t>привлечение субсидий из федерального бюджета на рефинансирование процентных ставок по кредитам;</w:t>
      </w:r>
    </w:p>
    <w:p w:rsidR="00935229" w:rsidRPr="00DA5E06" w:rsidRDefault="00935229" w:rsidP="00935229">
      <w:pPr>
        <w:ind w:firstLine="708"/>
        <w:jc w:val="both"/>
        <w:rPr>
          <w:sz w:val="28"/>
          <w:szCs w:val="28"/>
          <w:lang w:eastAsia="en-US" w:bidi="en-US"/>
        </w:rPr>
      </w:pPr>
      <w:r w:rsidRPr="00DA5E06">
        <w:rPr>
          <w:sz w:val="28"/>
          <w:szCs w:val="28"/>
          <w:lang w:eastAsia="en-US" w:bidi="en-US"/>
        </w:rPr>
        <w:t>создание бизнес-инкубатора с привлечением средств из краевого и федерального бюджетов, а также биржи услуг для предпринимателей;</w:t>
      </w:r>
    </w:p>
    <w:p w:rsidR="00935229" w:rsidRPr="00DA5E06" w:rsidRDefault="00935229" w:rsidP="00935229">
      <w:pPr>
        <w:ind w:firstLine="708"/>
        <w:jc w:val="both"/>
        <w:rPr>
          <w:sz w:val="28"/>
          <w:szCs w:val="28"/>
          <w:lang w:eastAsia="en-US" w:bidi="en-US"/>
        </w:rPr>
      </w:pPr>
      <w:r w:rsidRPr="00DA5E06">
        <w:rPr>
          <w:sz w:val="28"/>
          <w:szCs w:val="28"/>
          <w:lang w:eastAsia="en-US" w:bidi="en-US"/>
        </w:rPr>
        <w:t>разработка с участием федеральных, краевых и муниципальных органов и подведомственных им организаций, а также представителей бизнеса регламентов государственных и муниципальных услуг при реализации экономической деятельности, в том числе при реализации инвестиционно-строительных проектов;</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создание информационного портала для размещения бесплатной базы данных по полному спектру вопросов, связанных с созданием и ведением бизнеса в </w:t>
      </w:r>
      <w:r>
        <w:rPr>
          <w:sz w:val="28"/>
          <w:szCs w:val="28"/>
          <w:lang w:eastAsia="en-US" w:bidi="en-US"/>
        </w:rPr>
        <w:t xml:space="preserve">городе </w:t>
      </w:r>
      <w:r w:rsidRPr="00DA5E06">
        <w:rPr>
          <w:sz w:val="28"/>
          <w:szCs w:val="28"/>
          <w:lang w:eastAsia="en-US" w:bidi="en-US"/>
        </w:rPr>
        <w:t xml:space="preserve">Перми, в том числе данных о потребностях в различных услугах малого бизнеса по территории города.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переход к предоставлению приоритетных муниципальных услуг для бизнеса в электронном виде. </w:t>
      </w:r>
    </w:p>
    <w:p w:rsidR="00935229" w:rsidRPr="00DA5E06" w:rsidRDefault="00935229" w:rsidP="00935229">
      <w:pPr>
        <w:ind w:firstLine="708"/>
        <w:jc w:val="both"/>
        <w:rPr>
          <w:sz w:val="28"/>
          <w:szCs w:val="28"/>
          <w:lang w:eastAsia="en-US" w:bidi="en-US"/>
        </w:rPr>
      </w:pPr>
      <w:r w:rsidRPr="00DA5E06">
        <w:rPr>
          <w:sz w:val="28"/>
          <w:szCs w:val="28"/>
          <w:lang w:eastAsia="en-US" w:bidi="en-US"/>
        </w:rPr>
        <w:t>К 2030 году необходимо более чем в 5 раз сократить среднюю продолжительность периода с даты принятия решения о предоставлении земельного участка для строительства или подписания протокола о результатах торгов (конкурсов, аукционов) по предоставлению земельных участков до даты получения разрешения на строительство по сравнению с показателем 2009 года.</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К 2030 году город Пермь должен войти в десятку городов с населением свыше 500 тысяч </w:t>
      </w:r>
      <w:r>
        <w:rPr>
          <w:sz w:val="28"/>
          <w:szCs w:val="28"/>
          <w:lang w:eastAsia="en-US" w:bidi="en-US"/>
        </w:rPr>
        <w:t>человек</w:t>
      </w:r>
      <w:r w:rsidRPr="00DA5E06">
        <w:rPr>
          <w:sz w:val="28"/>
          <w:szCs w:val="28"/>
          <w:lang w:eastAsia="en-US" w:bidi="en-US"/>
        </w:rPr>
        <w:t xml:space="preserve"> с лучшими условиями для развития малого и среднего предпринимательства.</w:t>
      </w:r>
    </w:p>
    <w:p w:rsidR="00935229" w:rsidRPr="00DA5E06" w:rsidRDefault="00935229" w:rsidP="00935229">
      <w:pPr>
        <w:ind w:firstLine="708"/>
        <w:jc w:val="both"/>
        <w:rPr>
          <w:sz w:val="28"/>
          <w:szCs w:val="28"/>
          <w:lang w:eastAsia="en-US" w:bidi="en-US"/>
        </w:rPr>
      </w:pPr>
      <w:r w:rsidRPr="00DA5E06">
        <w:rPr>
          <w:sz w:val="28"/>
          <w:szCs w:val="28"/>
          <w:lang w:eastAsia="en-US" w:bidi="en-US"/>
        </w:rPr>
        <w:t>Индикаторами решения данной задачи будут являться:</w:t>
      </w:r>
    </w:p>
    <w:p w:rsidR="00935229" w:rsidRPr="00DA5E06" w:rsidRDefault="00935229" w:rsidP="00935229">
      <w:pPr>
        <w:ind w:firstLine="708"/>
        <w:jc w:val="both"/>
        <w:rPr>
          <w:sz w:val="28"/>
          <w:szCs w:val="28"/>
          <w:lang w:eastAsia="en-US" w:bidi="en-US"/>
        </w:rPr>
      </w:pPr>
      <w:r w:rsidRPr="00DA5E06">
        <w:rPr>
          <w:sz w:val="28"/>
          <w:szCs w:val="28"/>
          <w:lang w:eastAsia="en-US" w:bidi="en-US"/>
        </w:rPr>
        <w:t>доля занятых в сфере малого и среднего предпринимательства от общего количества занятых,</w:t>
      </w:r>
    </w:p>
    <w:p w:rsidR="00935229" w:rsidRDefault="00935229" w:rsidP="00935229">
      <w:pPr>
        <w:ind w:firstLine="708"/>
        <w:jc w:val="both"/>
        <w:rPr>
          <w:sz w:val="28"/>
          <w:szCs w:val="28"/>
          <w:lang w:eastAsia="en-US" w:bidi="en-US"/>
        </w:rPr>
      </w:pPr>
      <w:r w:rsidRPr="00DA5E06">
        <w:rPr>
          <w:sz w:val="28"/>
          <w:szCs w:val="28"/>
          <w:lang w:eastAsia="en-US" w:bidi="en-US"/>
        </w:rPr>
        <w:t>количест</w:t>
      </w:r>
      <w:r>
        <w:rPr>
          <w:sz w:val="28"/>
          <w:szCs w:val="28"/>
          <w:lang w:eastAsia="en-US" w:bidi="en-US"/>
        </w:rPr>
        <w:t>во малых предприятий на 10 тыс.</w:t>
      </w:r>
      <w:r w:rsidRPr="00DA5E06">
        <w:rPr>
          <w:sz w:val="28"/>
          <w:szCs w:val="28"/>
          <w:lang w:eastAsia="en-US" w:bidi="en-US"/>
        </w:rPr>
        <w:t>чел. населения города.</w:t>
      </w:r>
    </w:p>
    <w:p w:rsidR="00935229" w:rsidRPr="00DA5E06" w:rsidRDefault="00935229" w:rsidP="00935229">
      <w:pPr>
        <w:ind w:firstLine="708"/>
        <w:jc w:val="both"/>
        <w:rPr>
          <w:sz w:val="28"/>
          <w:szCs w:val="28"/>
          <w:lang w:eastAsia="en-US" w:bidi="en-US"/>
        </w:rPr>
      </w:pPr>
    </w:p>
    <w:p w:rsidR="00935229" w:rsidRPr="009F5100" w:rsidRDefault="00935229" w:rsidP="00935229">
      <w:pPr>
        <w:pStyle w:val="af9"/>
        <w:jc w:val="left"/>
        <w:outlineLvl w:val="0"/>
        <w:rPr>
          <w:rFonts w:ascii="Times New Roman" w:hAnsi="Times New Roman"/>
          <w:sz w:val="28"/>
          <w:szCs w:val="28"/>
          <w:lang w:eastAsia="en-US" w:bidi="en-US"/>
        </w:rPr>
      </w:pPr>
      <w:bookmarkStart w:id="262" w:name="_Toc142304241"/>
      <w:bookmarkStart w:id="263" w:name="_Toc269303344"/>
      <w:bookmarkStart w:id="264" w:name="_Toc269387191"/>
      <w:r w:rsidRPr="009F5100">
        <w:rPr>
          <w:rFonts w:ascii="Times New Roman" w:hAnsi="Times New Roman"/>
          <w:sz w:val="28"/>
          <w:szCs w:val="28"/>
          <w:lang w:eastAsia="en-US" w:bidi="en-US"/>
        </w:rPr>
        <w:t>8</w:t>
      </w:r>
      <w:bookmarkEnd w:id="262"/>
      <w:r w:rsidRPr="009F5100">
        <w:rPr>
          <w:rFonts w:ascii="Times New Roman" w:hAnsi="Times New Roman"/>
          <w:sz w:val="28"/>
          <w:szCs w:val="28"/>
          <w:lang w:eastAsia="en-US" w:bidi="en-US"/>
        </w:rPr>
        <w:t>.</w:t>
      </w:r>
      <w:bookmarkStart w:id="265" w:name="_Toc142304242"/>
      <w:r w:rsidRPr="009F5100">
        <w:rPr>
          <w:rFonts w:ascii="Times New Roman" w:hAnsi="Times New Roman"/>
          <w:sz w:val="28"/>
          <w:szCs w:val="28"/>
          <w:lang w:eastAsia="en-US" w:bidi="en-US"/>
        </w:rPr>
        <w:t>2.2.4. Создание эффективной системы кадрового обеспечения бизнеса</w:t>
      </w:r>
      <w:bookmarkEnd w:id="263"/>
      <w:bookmarkEnd w:id="264"/>
      <w:bookmarkEnd w:id="265"/>
      <w:r w:rsidRPr="009F5100">
        <w:rPr>
          <w:rFonts w:ascii="Times New Roman" w:hAnsi="Times New Roman"/>
          <w:sz w:val="28"/>
          <w:szCs w:val="28"/>
          <w:lang w:eastAsia="en-US" w:bidi="en-US"/>
        </w:rPr>
        <w:t xml:space="preserve"> </w:t>
      </w:r>
    </w:p>
    <w:p w:rsidR="00935229" w:rsidRPr="00DA5E06" w:rsidRDefault="00935229" w:rsidP="00935229">
      <w:pPr>
        <w:ind w:firstLine="708"/>
        <w:jc w:val="both"/>
        <w:rPr>
          <w:sz w:val="28"/>
          <w:szCs w:val="28"/>
          <w:lang w:eastAsia="en-US" w:bidi="en-US"/>
        </w:rPr>
      </w:pPr>
      <w:r w:rsidRPr="00DA5E06">
        <w:rPr>
          <w:sz w:val="28"/>
          <w:szCs w:val="28"/>
          <w:lang w:eastAsia="en-US" w:bidi="en-US"/>
        </w:rPr>
        <w:t xml:space="preserve">Задача направлена на преодоление проблемы отсутствия рабочих кадров на фоне разрушения старой системы подготовки кадров, начиная от потери ее связей с заказчиком в лице предприятий и </w:t>
      </w:r>
      <w:r>
        <w:rPr>
          <w:sz w:val="28"/>
          <w:szCs w:val="28"/>
          <w:lang w:eastAsia="en-US" w:bidi="en-US"/>
        </w:rPr>
        <w:t>зака</w:t>
      </w:r>
      <w:r w:rsidRPr="00DA5E06">
        <w:rPr>
          <w:sz w:val="28"/>
          <w:szCs w:val="28"/>
          <w:lang w:eastAsia="en-US" w:bidi="en-US"/>
        </w:rPr>
        <w:t>нч</w:t>
      </w:r>
      <w:r>
        <w:rPr>
          <w:sz w:val="28"/>
          <w:szCs w:val="28"/>
          <w:lang w:eastAsia="en-US" w:bidi="en-US"/>
        </w:rPr>
        <w:t>ив</w:t>
      </w:r>
      <w:r w:rsidRPr="00DA5E06">
        <w:rPr>
          <w:sz w:val="28"/>
          <w:szCs w:val="28"/>
          <w:lang w:eastAsia="en-US" w:bidi="en-US"/>
        </w:rPr>
        <w:t xml:space="preserve">ая ликвидацией самих училищ и техникумов. </w:t>
      </w:r>
    </w:p>
    <w:p w:rsidR="00935229" w:rsidRPr="00DA5E06" w:rsidRDefault="00935229" w:rsidP="00935229">
      <w:pPr>
        <w:ind w:firstLine="708"/>
        <w:jc w:val="both"/>
        <w:rPr>
          <w:sz w:val="28"/>
          <w:szCs w:val="28"/>
          <w:lang w:eastAsia="en-US" w:bidi="en-US"/>
        </w:rPr>
      </w:pPr>
      <w:r w:rsidRPr="00DA5E06">
        <w:rPr>
          <w:sz w:val="28"/>
          <w:szCs w:val="28"/>
          <w:lang w:eastAsia="en-US" w:bidi="en-US"/>
        </w:rPr>
        <w:t>Для решения задачи планируется формирование и исполнение целевого заказа на подготовку кадров рабочих профессий на условиях соглашений представителей бизнеса, города Перми, Пермского края, учреждений профтехобразования. Роль города заключается в выполнении организационных и координирующих функций между предприятиями и учреждениями начального и среднего профессионального образования.</w:t>
      </w:r>
    </w:p>
    <w:p w:rsidR="00935229" w:rsidRPr="00DA5E06" w:rsidRDefault="00935229" w:rsidP="00935229">
      <w:pPr>
        <w:ind w:firstLine="708"/>
        <w:jc w:val="both"/>
        <w:rPr>
          <w:sz w:val="28"/>
          <w:szCs w:val="28"/>
          <w:lang w:eastAsia="en-US" w:bidi="en-US"/>
        </w:rPr>
      </w:pPr>
      <w:bookmarkStart w:id="266" w:name="OLE_LINK1"/>
      <w:bookmarkStart w:id="267" w:name="OLE_LINK2"/>
      <w:r w:rsidRPr="00DA5E06">
        <w:rPr>
          <w:sz w:val="28"/>
          <w:szCs w:val="28"/>
          <w:lang w:eastAsia="en-US" w:bidi="en-US"/>
        </w:rPr>
        <w:t>Решение задачи позволит к 2030 году в максимальной степени (не менее чем на 95%) обеспечивать спрос предприятий города на квалифицированные рабочие кадры.</w:t>
      </w:r>
    </w:p>
    <w:p w:rsidR="00935229" w:rsidRDefault="00935229" w:rsidP="00935229">
      <w:pPr>
        <w:ind w:firstLine="708"/>
        <w:jc w:val="both"/>
        <w:rPr>
          <w:sz w:val="28"/>
          <w:szCs w:val="28"/>
          <w:lang w:eastAsia="en-US" w:bidi="en-US"/>
        </w:rPr>
      </w:pPr>
    </w:p>
    <w:p w:rsidR="00935229" w:rsidRDefault="00935229" w:rsidP="00935229">
      <w:pPr>
        <w:ind w:firstLine="708"/>
        <w:jc w:val="both"/>
        <w:rPr>
          <w:sz w:val="28"/>
          <w:szCs w:val="28"/>
          <w:lang w:eastAsia="en-US" w:bidi="en-US"/>
        </w:rPr>
      </w:pPr>
    </w:p>
    <w:p w:rsidR="00935229" w:rsidRPr="00DA5E06" w:rsidRDefault="00935229" w:rsidP="00935229">
      <w:pPr>
        <w:ind w:firstLine="708"/>
        <w:jc w:val="both"/>
        <w:rPr>
          <w:sz w:val="28"/>
          <w:szCs w:val="28"/>
          <w:lang w:eastAsia="en-US" w:bidi="en-US"/>
        </w:rPr>
      </w:pPr>
    </w:p>
    <w:p w:rsidR="00935229" w:rsidRPr="009F5100" w:rsidRDefault="00935229" w:rsidP="00935229">
      <w:pPr>
        <w:pStyle w:val="3"/>
        <w:rPr>
          <w:b w:val="0"/>
        </w:rPr>
      </w:pPr>
      <w:bookmarkStart w:id="268" w:name="_Toc266366485"/>
      <w:bookmarkStart w:id="269" w:name="_Toc142304243"/>
      <w:bookmarkStart w:id="270" w:name="_Toc269303345"/>
      <w:bookmarkStart w:id="271" w:name="_Toc269387192"/>
      <w:bookmarkEnd w:id="266"/>
      <w:bookmarkEnd w:id="267"/>
      <w:r w:rsidRPr="009F5100">
        <w:rPr>
          <w:b w:val="0"/>
        </w:rPr>
        <w:lastRenderedPageBreak/>
        <w:t>8.2.3. Приоритетное направление «КУЛЬТУРА»</w:t>
      </w:r>
      <w:bookmarkEnd w:id="268"/>
      <w:bookmarkEnd w:id="269"/>
      <w:bookmarkEnd w:id="270"/>
      <w:bookmarkEnd w:id="271"/>
    </w:p>
    <w:p w:rsidR="00935229" w:rsidRPr="00DA5E06" w:rsidRDefault="00935229" w:rsidP="00935229">
      <w:pPr>
        <w:ind w:firstLine="720"/>
        <w:jc w:val="both"/>
        <w:rPr>
          <w:sz w:val="28"/>
          <w:szCs w:val="28"/>
        </w:rPr>
      </w:pPr>
      <w:r w:rsidRPr="00DA5E06">
        <w:rPr>
          <w:sz w:val="28"/>
          <w:szCs w:val="28"/>
        </w:rPr>
        <w:t>В рамках приоритетного направления «Культура» город намерен</w:t>
      </w:r>
      <w:r w:rsidRPr="00DA5E06">
        <w:rPr>
          <w:sz w:val="28"/>
          <w:szCs w:val="28"/>
          <w:lang w:eastAsia="en-US" w:bidi="en-US"/>
        </w:rPr>
        <w:t xml:space="preserve"> следовать общемировым тенденциям развития культуры как важной сферы </w:t>
      </w:r>
      <w:r w:rsidRPr="00DA5E06">
        <w:rPr>
          <w:sz w:val="28"/>
          <w:szCs w:val="28"/>
        </w:rPr>
        <w:t xml:space="preserve">самореализации активного, креативного человека эпохи новой экономики. Культура при этом рассматривается не только как узкопрофессиональная деятельность, но и как сфера возможностей для формирования творческой насыщенной жизни каждого жителя современного города. </w:t>
      </w:r>
    </w:p>
    <w:p w:rsidR="00935229" w:rsidRPr="00DA5E06" w:rsidRDefault="00935229" w:rsidP="00935229">
      <w:pPr>
        <w:ind w:firstLine="720"/>
        <w:jc w:val="both"/>
        <w:rPr>
          <w:sz w:val="28"/>
          <w:szCs w:val="28"/>
        </w:rPr>
      </w:pPr>
      <w:r w:rsidRPr="00DA5E06">
        <w:rPr>
          <w:sz w:val="28"/>
          <w:szCs w:val="28"/>
        </w:rPr>
        <w:t>Для повышения конкурентоспособности</w:t>
      </w:r>
      <w:r>
        <w:rPr>
          <w:sz w:val="28"/>
          <w:szCs w:val="28"/>
        </w:rPr>
        <w:t xml:space="preserve"> города</w:t>
      </w:r>
      <w:r w:rsidRPr="00DA5E06">
        <w:rPr>
          <w:sz w:val="28"/>
          <w:szCs w:val="28"/>
        </w:rPr>
        <w:t xml:space="preserve"> Перми в сфере культуры необходимо</w:t>
      </w:r>
      <w:r>
        <w:rPr>
          <w:sz w:val="28"/>
          <w:szCs w:val="28"/>
        </w:rPr>
        <w:t xml:space="preserve"> </w:t>
      </w:r>
      <w:r w:rsidRPr="00DA5E06">
        <w:rPr>
          <w:sz w:val="28"/>
          <w:szCs w:val="28"/>
        </w:rPr>
        <w:t xml:space="preserve">переосмыслить и развить культурную идентичность </w:t>
      </w:r>
      <w:r>
        <w:rPr>
          <w:sz w:val="28"/>
          <w:szCs w:val="28"/>
        </w:rPr>
        <w:t xml:space="preserve">города </w:t>
      </w:r>
      <w:r w:rsidRPr="00DA5E06">
        <w:rPr>
          <w:sz w:val="28"/>
          <w:szCs w:val="28"/>
        </w:rPr>
        <w:t xml:space="preserve">Перми, восстановить ценность культуры и творчества в сознании горожан, особенно молодого поколения пермяков, развивать отношение к культуре как к сфере творческой самореализации. </w:t>
      </w:r>
    </w:p>
    <w:p w:rsidR="00935229" w:rsidRDefault="00935229" w:rsidP="00935229">
      <w:pPr>
        <w:ind w:firstLine="708"/>
        <w:jc w:val="both"/>
        <w:rPr>
          <w:sz w:val="28"/>
          <w:szCs w:val="28"/>
          <w:lang w:eastAsia="en-US" w:bidi="en-US"/>
        </w:rPr>
      </w:pPr>
      <w:r w:rsidRPr="00DA5E06">
        <w:rPr>
          <w:sz w:val="28"/>
          <w:szCs w:val="28"/>
          <w:lang w:eastAsia="en-US" w:bidi="en-US"/>
        </w:rPr>
        <w:t>Для достижения этих целей необходимо решить следующие задачи.</w:t>
      </w:r>
    </w:p>
    <w:p w:rsidR="00935229" w:rsidRPr="00DA5E06" w:rsidRDefault="00935229" w:rsidP="00935229">
      <w:pPr>
        <w:ind w:firstLine="708"/>
        <w:jc w:val="both"/>
        <w:rPr>
          <w:sz w:val="28"/>
          <w:szCs w:val="28"/>
          <w:lang w:eastAsia="en-US" w:bidi="en-US"/>
        </w:rPr>
      </w:pPr>
    </w:p>
    <w:p w:rsidR="00935229" w:rsidRPr="006E388D" w:rsidRDefault="00935229" w:rsidP="00935229">
      <w:pPr>
        <w:pStyle w:val="af9"/>
        <w:jc w:val="left"/>
        <w:outlineLvl w:val="0"/>
        <w:rPr>
          <w:rFonts w:ascii="Times New Roman" w:hAnsi="Times New Roman"/>
          <w:sz w:val="28"/>
          <w:szCs w:val="28"/>
          <w:lang w:eastAsia="en-US" w:bidi="en-US"/>
        </w:rPr>
      </w:pPr>
      <w:bookmarkStart w:id="272" w:name="_Toc142304244"/>
      <w:bookmarkStart w:id="273" w:name="_Toc269303346"/>
      <w:bookmarkStart w:id="274" w:name="_Toc269387193"/>
      <w:r w:rsidRPr="006E388D">
        <w:rPr>
          <w:rFonts w:ascii="Times New Roman" w:hAnsi="Times New Roman"/>
          <w:sz w:val="28"/>
          <w:szCs w:val="28"/>
          <w:lang w:eastAsia="en-US" w:bidi="en-US"/>
        </w:rPr>
        <w:t>8.2.3.1. Определение и развитие культурной идентичности Перми</w:t>
      </w:r>
      <w:bookmarkEnd w:id="272"/>
      <w:bookmarkEnd w:id="273"/>
      <w:bookmarkEnd w:id="274"/>
    </w:p>
    <w:p w:rsidR="00935229" w:rsidRPr="00DA5E06" w:rsidRDefault="00935229" w:rsidP="00935229">
      <w:pPr>
        <w:ind w:firstLine="720"/>
        <w:jc w:val="both"/>
        <w:rPr>
          <w:sz w:val="28"/>
          <w:szCs w:val="28"/>
        </w:rPr>
      </w:pPr>
      <w:r w:rsidRPr="00DA5E06">
        <w:rPr>
          <w:sz w:val="28"/>
          <w:szCs w:val="28"/>
        </w:rPr>
        <w:t xml:space="preserve">Задача направлена на сохранение </w:t>
      </w:r>
      <w:r>
        <w:rPr>
          <w:sz w:val="28"/>
          <w:szCs w:val="28"/>
        </w:rPr>
        <w:t xml:space="preserve">городом </w:t>
      </w:r>
      <w:r w:rsidRPr="00DA5E06">
        <w:rPr>
          <w:sz w:val="28"/>
          <w:szCs w:val="28"/>
        </w:rPr>
        <w:t>Пермь своей уникальности, идентичности, что особенно актуально на фоне глобализации, «стандартизирующей» жизнь мегаполисов. Культурная идентичность города может обнаружиться в уникальных кодах поведения жител</w:t>
      </w:r>
      <w:r>
        <w:rPr>
          <w:sz w:val="28"/>
          <w:szCs w:val="28"/>
        </w:rPr>
        <w:t>ей, в менталитете, в уникальных</w:t>
      </w:r>
      <w:r w:rsidRPr="00DA5E06">
        <w:rPr>
          <w:sz w:val="28"/>
          <w:szCs w:val="28"/>
        </w:rPr>
        <w:t xml:space="preserve"> местных формах искусства. </w:t>
      </w:r>
    </w:p>
    <w:p w:rsidR="00935229" w:rsidRPr="00DA5E06" w:rsidRDefault="00935229" w:rsidP="00935229">
      <w:pPr>
        <w:ind w:firstLine="720"/>
        <w:jc w:val="both"/>
        <w:rPr>
          <w:sz w:val="28"/>
          <w:szCs w:val="28"/>
        </w:rPr>
      </w:pPr>
      <w:r w:rsidRPr="00DA5E06">
        <w:rPr>
          <w:sz w:val="28"/>
          <w:szCs w:val="28"/>
        </w:rPr>
        <w:t>В рамках решения данной задачи планируется:</w:t>
      </w:r>
    </w:p>
    <w:p w:rsidR="00935229" w:rsidRPr="00DA5E06" w:rsidRDefault="00935229" w:rsidP="00935229">
      <w:pPr>
        <w:ind w:firstLine="720"/>
        <w:jc w:val="both"/>
        <w:rPr>
          <w:sz w:val="28"/>
          <w:szCs w:val="28"/>
        </w:rPr>
      </w:pPr>
      <w:r w:rsidRPr="00DA5E06">
        <w:rPr>
          <w:sz w:val="28"/>
          <w:szCs w:val="28"/>
        </w:rPr>
        <w:t>определение места</w:t>
      </w:r>
      <w:r>
        <w:rPr>
          <w:sz w:val="28"/>
          <w:szCs w:val="28"/>
        </w:rPr>
        <w:t xml:space="preserve"> города</w:t>
      </w:r>
      <w:r w:rsidRPr="00DA5E06">
        <w:rPr>
          <w:sz w:val="28"/>
          <w:szCs w:val="28"/>
        </w:rPr>
        <w:t xml:space="preserve"> Перми в культурной жизни глобального мира через инвентаризацию собственных культурных ресурсов;</w:t>
      </w:r>
    </w:p>
    <w:p w:rsidR="00935229" w:rsidRPr="00DA5E06" w:rsidRDefault="00935229" w:rsidP="00935229">
      <w:pPr>
        <w:ind w:firstLine="720"/>
        <w:jc w:val="both"/>
        <w:rPr>
          <w:sz w:val="28"/>
          <w:szCs w:val="28"/>
        </w:rPr>
      </w:pPr>
      <w:r w:rsidRPr="00DA5E06">
        <w:rPr>
          <w:sz w:val="28"/>
          <w:szCs w:val="28"/>
        </w:rPr>
        <w:t>поиск и развитие новых уникальных культурных ниш для привлечения инвестиционных потоков, туристов, потенциальных жителей через</w:t>
      </w:r>
      <w:r>
        <w:rPr>
          <w:sz w:val="28"/>
          <w:szCs w:val="28"/>
        </w:rPr>
        <w:t xml:space="preserve"> </w:t>
      </w:r>
      <w:r w:rsidRPr="00DA5E06">
        <w:rPr>
          <w:sz w:val="28"/>
          <w:szCs w:val="28"/>
        </w:rPr>
        <w:t xml:space="preserve">конкурсы предложений и проектов по выявлению уникальных культурных ниш </w:t>
      </w:r>
      <w:r>
        <w:rPr>
          <w:sz w:val="28"/>
          <w:szCs w:val="28"/>
        </w:rPr>
        <w:t xml:space="preserve">города </w:t>
      </w:r>
      <w:r w:rsidRPr="00DA5E06">
        <w:rPr>
          <w:sz w:val="28"/>
          <w:szCs w:val="28"/>
        </w:rPr>
        <w:t>Перми.</w:t>
      </w:r>
    </w:p>
    <w:p w:rsidR="00935229" w:rsidRPr="00DA5E06" w:rsidRDefault="00935229" w:rsidP="00935229">
      <w:pPr>
        <w:ind w:firstLine="720"/>
        <w:jc w:val="both"/>
        <w:rPr>
          <w:sz w:val="28"/>
          <w:szCs w:val="28"/>
        </w:rPr>
      </w:pPr>
      <w:r w:rsidRPr="00DA5E06">
        <w:rPr>
          <w:sz w:val="28"/>
          <w:szCs w:val="28"/>
        </w:rPr>
        <w:t xml:space="preserve">разработка </w:t>
      </w:r>
      <w:r>
        <w:rPr>
          <w:sz w:val="28"/>
          <w:szCs w:val="28"/>
        </w:rPr>
        <w:t>программы</w:t>
      </w:r>
      <w:r w:rsidRPr="00DA5E06">
        <w:rPr>
          <w:sz w:val="28"/>
          <w:szCs w:val="28"/>
        </w:rPr>
        <w:t xml:space="preserve"> культурного развития города с участием городского экспертного сообщества и авторов ведущих культурных проектов в городе. </w:t>
      </w:r>
    </w:p>
    <w:p w:rsidR="00935229" w:rsidRPr="00DA5E06" w:rsidRDefault="00935229" w:rsidP="00935229">
      <w:pPr>
        <w:ind w:firstLine="720"/>
        <w:jc w:val="both"/>
        <w:rPr>
          <w:sz w:val="28"/>
          <w:szCs w:val="28"/>
        </w:rPr>
      </w:pPr>
      <w:r w:rsidRPr="00DA5E06">
        <w:rPr>
          <w:sz w:val="28"/>
          <w:szCs w:val="28"/>
        </w:rPr>
        <w:t xml:space="preserve">В результате решения задачи будет определена уникальная культурная ниша </w:t>
      </w:r>
      <w:r>
        <w:rPr>
          <w:sz w:val="28"/>
          <w:szCs w:val="28"/>
        </w:rPr>
        <w:t xml:space="preserve">города </w:t>
      </w:r>
      <w:r w:rsidRPr="00DA5E06">
        <w:rPr>
          <w:sz w:val="28"/>
          <w:szCs w:val="28"/>
        </w:rPr>
        <w:t xml:space="preserve">Перми в современном мире. </w:t>
      </w:r>
    </w:p>
    <w:p w:rsidR="00935229" w:rsidRPr="00DA5E06" w:rsidRDefault="00935229" w:rsidP="00935229">
      <w:pPr>
        <w:ind w:firstLine="720"/>
        <w:jc w:val="both"/>
        <w:rPr>
          <w:sz w:val="28"/>
          <w:szCs w:val="28"/>
        </w:rPr>
      </w:pPr>
    </w:p>
    <w:p w:rsidR="00935229" w:rsidRPr="00621E5A" w:rsidRDefault="00935229" w:rsidP="00935229">
      <w:pPr>
        <w:pStyle w:val="af9"/>
        <w:jc w:val="left"/>
        <w:outlineLvl w:val="0"/>
        <w:rPr>
          <w:rFonts w:ascii="Times New Roman" w:hAnsi="Times New Roman"/>
          <w:sz w:val="28"/>
          <w:szCs w:val="28"/>
          <w:lang w:eastAsia="en-US" w:bidi="en-US"/>
        </w:rPr>
      </w:pPr>
      <w:bookmarkStart w:id="275" w:name="_Toc142304245"/>
      <w:bookmarkStart w:id="276" w:name="_Toc269303347"/>
      <w:bookmarkStart w:id="277" w:name="_Toc269387194"/>
      <w:r w:rsidRPr="00621E5A">
        <w:rPr>
          <w:rFonts w:ascii="Times New Roman" w:hAnsi="Times New Roman"/>
          <w:sz w:val="28"/>
          <w:szCs w:val="28"/>
          <w:lang w:eastAsia="en-US" w:bidi="en-US"/>
        </w:rPr>
        <w:t>8.2.3.2. Формирование у горожан потребностей в творческой самореализации, духовно-культурном развитии</w:t>
      </w:r>
      <w:bookmarkEnd w:id="275"/>
      <w:bookmarkEnd w:id="276"/>
      <w:bookmarkEnd w:id="277"/>
      <w:r w:rsidRPr="00621E5A">
        <w:rPr>
          <w:rFonts w:ascii="Times New Roman" w:hAnsi="Times New Roman"/>
          <w:sz w:val="28"/>
          <w:szCs w:val="28"/>
          <w:lang w:eastAsia="en-US" w:bidi="en-US"/>
        </w:rPr>
        <w:t xml:space="preserve"> </w:t>
      </w:r>
    </w:p>
    <w:p w:rsidR="00935229" w:rsidRPr="00DA5E06" w:rsidRDefault="00935229" w:rsidP="00935229">
      <w:pPr>
        <w:ind w:firstLine="720"/>
        <w:jc w:val="both"/>
        <w:rPr>
          <w:sz w:val="28"/>
          <w:szCs w:val="28"/>
        </w:rPr>
      </w:pPr>
      <w:r w:rsidRPr="00DA5E06">
        <w:rPr>
          <w:sz w:val="28"/>
          <w:szCs w:val="28"/>
        </w:rPr>
        <w:t xml:space="preserve">Задача направлена на превращение жителей города в носителей потенциала креативного развития города, использование культуры как инструмента социально-экономического развития города, базирующегося на инициативах не только профессионалов или властей, но и в значительной степени жителей города и их объединений. </w:t>
      </w:r>
    </w:p>
    <w:p w:rsidR="00935229" w:rsidRPr="00DA5E06" w:rsidRDefault="00935229" w:rsidP="00935229">
      <w:pPr>
        <w:ind w:firstLine="720"/>
        <w:jc w:val="both"/>
        <w:rPr>
          <w:sz w:val="28"/>
          <w:szCs w:val="28"/>
        </w:rPr>
      </w:pPr>
      <w:r w:rsidRPr="00DA5E06">
        <w:rPr>
          <w:sz w:val="28"/>
          <w:szCs w:val="28"/>
        </w:rPr>
        <w:t>В рамках решения задачи планируется:</w:t>
      </w:r>
    </w:p>
    <w:p w:rsidR="00935229" w:rsidRPr="00DA5E06" w:rsidRDefault="00935229" w:rsidP="00935229">
      <w:pPr>
        <w:ind w:firstLine="720"/>
        <w:jc w:val="both"/>
        <w:rPr>
          <w:sz w:val="28"/>
          <w:szCs w:val="28"/>
        </w:rPr>
      </w:pPr>
      <w:r w:rsidRPr="00DA5E06">
        <w:rPr>
          <w:sz w:val="28"/>
          <w:szCs w:val="28"/>
        </w:rPr>
        <w:t xml:space="preserve">поддержка и популяризация деятельности уже существующих в </w:t>
      </w:r>
      <w:r>
        <w:rPr>
          <w:sz w:val="28"/>
          <w:szCs w:val="28"/>
        </w:rPr>
        <w:t xml:space="preserve">городе </w:t>
      </w:r>
      <w:r w:rsidRPr="00DA5E06">
        <w:rPr>
          <w:sz w:val="28"/>
          <w:szCs w:val="28"/>
        </w:rPr>
        <w:t>Перми творческих школ и создание новых творческих коллективов на предприятиях и в организациях города;</w:t>
      </w:r>
    </w:p>
    <w:p w:rsidR="00935229" w:rsidRPr="00DA5E06" w:rsidRDefault="00935229" w:rsidP="00935229">
      <w:pPr>
        <w:ind w:firstLine="720"/>
        <w:jc w:val="both"/>
        <w:rPr>
          <w:sz w:val="28"/>
          <w:szCs w:val="28"/>
        </w:rPr>
      </w:pPr>
      <w:r w:rsidRPr="00DA5E06">
        <w:rPr>
          <w:sz w:val="28"/>
          <w:szCs w:val="28"/>
        </w:rPr>
        <w:lastRenderedPageBreak/>
        <w:t>развитие общественно-коммуникационных функций библиотек и организация на их базе локальных центров творческой самореализации горожан;</w:t>
      </w:r>
    </w:p>
    <w:p w:rsidR="00935229" w:rsidRPr="00DA5E06" w:rsidRDefault="00935229" w:rsidP="00935229">
      <w:pPr>
        <w:ind w:firstLine="720"/>
        <w:jc w:val="both"/>
        <w:rPr>
          <w:sz w:val="28"/>
          <w:szCs w:val="28"/>
        </w:rPr>
      </w:pPr>
      <w:r w:rsidRPr="00DA5E06">
        <w:rPr>
          <w:sz w:val="28"/>
          <w:szCs w:val="28"/>
        </w:rPr>
        <w:t>создание центров творчества на базе неиспользуемых промышленных и иных зданий;</w:t>
      </w:r>
    </w:p>
    <w:p w:rsidR="00935229" w:rsidRPr="00DA5E06" w:rsidRDefault="00935229" w:rsidP="00935229">
      <w:pPr>
        <w:ind w:firstLine="720"/>
        <w:jc w:val="both"/>
        <w:rPr>
          <w:sz w:val="28"/>
          <w:szCs w:val="28"/>
        </w:rPr>
      </w:pPr>
      <w:r w:rsidRPr="00DA5E06">
        <w:rPr>
          <w:sz w:val="28"/>
          <w:szCs w:val="28"/>
        </w:rPr>
        <w:t>использование инфраструктуры традиционной индустрии досуга для внедрения новых форм креативного проведения свободного времени.</w:t>
      </w:r>
    </w:p>
    <w:p w:rsidR="00935229" w:rsidRPr="00DA5E06" w:rsidRDefault="00935229" w:rsidP="00935229">
      <w:pPr>
        <w:ind w:firstLine="720"/>
        <w:jc w:val="both"/>
        <w:rPr>
          <w:sz w:val="28"/>
          <w:szCs w:val="28"/>
        </w:rPr>
      </w:pPr>
      <w:r w:rsidRPr="00DA5E06">
        <w:rPr>
          <w:sz w:val="28"/>
          <w:szCs w:val="28"/>
        </w:rPr>
        <w:t xml:space="preserve">создание бизнес-инкубатора для повышения бизнес-компетенций индивидуальных предпринимателей, занимающихся художественным творчеством, а также менеджеров по реализации культурных проектов. </w:t>
      </w:r>
    </w:p>
    <w:p w:rsidR="00935229" w:rsidRPr="00DA5E06" w:rsidRDefault="00935229" w:rsidP="00935229">
      <w:pPr>
        <w:ind w:firstLine="720"/>
        <w:jc w:val="both"/>
        <w:rPr>
          <w:sz w:val="28"/>
          <w:szCs w:val="28"/>
        </w:rPr>
      </w:pPr>
      <w:r w:rsidRPr="00DA5E06">
        <w:rPr>
          <w:sz w:val="28"/>
          <w:szCs w:val="28"/>
        </w:rPr>
        <w:t>Решение задачи позволит дать возможности для самореализации активным, творческим людям, создать новые рабочие места в креативной индустрии, повысить культурный уровень горожан и качество их жизни.</w:t>
      </w:r>
    </w:p>
    <w:p w:rsidR="00935229" w:rsidRPr="00DA5E06" w:rsidRDefault="00935229" w:rsidP="00935229">
      <w:pPr>
        <w:ind w:firstLine="720"/>
        <w:jc w:val="both"/>
        <w:rPr>
          <w:sz w:val="28"/>
          <w:szCs w:val="28"/>
        </w:rPr>
      </w:pPr>
    </w:p>
    <w:p w:rsidR="00935229" w:rsidRPr="00621E5A" w:rsidRDefault="00935229" w:rsidP="00935229">
      <w:pPr>
        <w:pStyle w:val="af9"/>
        <w:jc w:val="left"/>
        <w:outlineLvl w:val="0"/>
        <w:rPr>
          <w:rFonts w:ascii="Times New Roman" w:hAnsi="Times New Roman"/>
          <w:sz w:val="28"/>
          <w:szCs w:val="28"/>
        </w:rPr>
      </w:pPr>
      <w:bookmarkStart w:id="278" w:name="_Toc142304246"/>
      <w:bookmarkStart w:id="279" w:name="_Toc269303348"/>
      <w:bookmarkStart w:id="280" w:name="_Toc269387195"/>
      <w:r w:rsidRPr="00621E5A">
        <w:rPr>
          <w:rFonts w:ascii="Times New Roman" w:hAnsi="Times New Roman"/>
          <w:sz w:val="28"/>
          <w:szCs w:val="28"/>
        </w:rPr>
        <w:t>8.</w:t>
      </w:r>
      <w:bookmarkStart w:id="281" w:name="_Toc142304247"/>
      <w:bookmarkEnd w:id="278"/>
      <w:r w:rsidRPr="00621E5A">
        <w:rPr>
          <w:rFonts w:ascii="Times New Roman" w:hAnsi="Times New Roman"/>
          <w:sz w:val="28"/>
          <w:szCs w:val="28"/>
        </w:rPr>
        <w:t>2.3.3. Создание условий для профессиональной самореализации в сфере культуры и искусства</w:t>
      </w:r>
      <w:bookmarkEnd w:id="279"/>
      <w:bookmarkEnd w:id="280"/>
      <w:bookmarkEnd w:id="281"/>
    </w:p>
    <w:p w:rsidR="00935229" w:rsidRPr="00DA5E06" w:rsidRDefault="00935229" w:rsidP="00935229">
      <w:pPr>
        <w:ind w:firstLine="720"/>
        <w:jc w:val="both"/>
        <w:rPr>
          <w:sz w:val="28"/>
          <w:szCs w:val="28"/>
        </w:rPr>
      </w:pPr>
      <w:r w:rsidRPr="00DA5E06">
        <w:rPr>
          <w:sz w:val="28"/>
          <w:szCs w:val="28"/>
        </w:rPr>
        <w:t>Задача направлена на вовлечение представителей профессиональной среды в сфере культуры и искусства в общегородские проекты и события.</w:t>
      </w:r>
    </w:p>
    <w:p w:rsidR="00935229" w:rsidRPr="00DA5E06" w:rsidRDefault="00935229" w:rsidP="00935229">
      <w:pPr>
        <w:ind w:firstLine="720"/>
        <w:jc w:val="both"/>
        <w:rPr>
          <w:sz w:val="28"/>
          <w:szCs w:val="28"/>
        </w:rPr>
      </w:pPr>
      <w:r w:rsidRPr="00DA5E06">
        <w:rPr>
          <w:sz w:val="28"/>
          <w:szCs w:val="28"/>
        </w:rPr>
        <w:t>Для решения задачи город должен эффективно сочетать меры по формированию условий для творческих и талантливых людей среди жителей города с рациональным использованием и интегрированием креативных «интервенций» извне, которые должны работать на развитие городского сообщества.</w:t>
      </w:r>
    </w:p>
    <w:p w:rsidR="00935229" w:rsidRPr="00DA5E06" w:rsidRDefault="00935229" w:rsidP="00935229">
      <w:pPr>
        <w:ind w:firstLine="720"/>
        <w:jc w:val="both"/>
        <w:rPr>
          <w:sz w:val="28"/>
          <w:szCs w:val="28"/>
        </w:rPr>
      </w:pPr>
      <w:r w:rsidRPr="00DA5E06">
        <w:rPr>
          <w:sz w:val="28"/>
          <w:szCs w:val="28"/>
        </w:rPr>
        <w:t>В рамках решения данной задачи планируется:</w:t>
      </w:r>
    </w:p>
    <w:p w:rsidR="00935229" w:rsidRPr="00DA5E06" w:rsidRDefault="00935229" w:rsidP="00935229">
      <w:pPr>
        <w:ind w:firstLine="720"/>
        <w:jc w:val="both"/>
        <w:rPr>
          <w:sz w:val="28"/>
          <w:szCs w:val="28"/>
        </w:rPr>
      </w:pPr>
      <w:r w:rsidRPr="00DA5E06">
        <w:rPr>
          <w:sz w:val="28"/>
          <w:szCs w:val="28"/>
        </w:rPr>
        <w:t>интеграция краевых и городских проектов в сфере культуры для подготовки к участию в конкурсе Европейского союза «Культурная столица Европы»;</w:t>
      </w:r>
    </w:p>
    <w:p w:rsidR="00935229" w:rsidRPr="00DA5E06" w:rsidRDefault="00935229" w:rsidP="00935229">
      <w:pPr>
        <w:ind w:firstLine="720"/>
        <w:jc w:val="both"/>
        <w:rPr>
          <w:sz w:val="28"/>
          <w:szCs w:val="28"/>
        </w:rPr>
      </w:pPr>
      <w:r w:rsidRPr="00DA5E06">
        <w:rPr>
          <w:sz w:val="28"/>
          <w:szCs w:val="28"/>
        </w:rPr>
        <w:t>привлечение творческих людей к разработке и реализации проектов по развитию городской среды, созданию привлекательного визуального образа города, городских улиц, дворов, общественных зданий;</w:t>
      </w:r>
    </w:p>
    <w:p w:rsidR="00935229" w:rsidRPr="00DA5E06" w:rsidRDefault="00935229" w:rsidP="00935229">
      <w:pPr>
        <w:ind w:firstLine="720"/>
        <w:jc w:val="both"/>
        <w:rPr>
          <w:sz w:val="28"/>
          <w:szCs w:val="28"/>
        </w:rPr>
      </w:pPr>
      <w:r w:rsidRPr="00DA5E06">
        <w:rPr>
          <w:sz w:val="28"/>
          <w:szCs w:val="28"/>
        </w:rPr>
        <w:t xml:space="preserve">предоставление культурного пространства города для реализации творческих проектов и создания творческих резиденций. </w:t>
      </w:r>
    </w:p>
    <w:p w:rsidR="00935229" w:rsidRPr="00DA5E06" w:rsidRDefault="00935229" w:rsidP="00935229">
      <w:pPr>
        <w:ind w:firstLine="720"/>
        <w:jc w:val="both"/>
        <w:rPr>
          <w:sz w:val="28"/>
          <w:szCs w:val="28"/>
        </w:rPr>
      </w:pPr>
      <w:r w:rsidRPr="00DA5E06">
        <w:rPr>
          <w:sz w:val="28"/>
          <w:szCs w:val="28"/>
        </w:rPr>
        <w:t xml:space="preserve">Привлечение творческих людей будет способствовать позитивному позиционированию </w:t>
      </w:r>
      <w:r>
        <w:rPr>
          <w:sz w:val="28"/>
          <w:szCs w:val="28"/>
        </w:rPr>
        <w:t xml:space="preserve">города </w:t>
      </w:r>
      <w:r w:rsidRPr="00DA5E06">
        <w:rPr>
          <w:sz w:val="28"/>
          <w:szCs w:val="28"/>
        </w:rPr>
        <w:t>Перми в качестве культурной столицы в мировом и российском информационном поле, что в свою очередь будет способствовать притоку новых инвестиций в экономику города.</w:t>
      </w:r>
    </w:p>
    <w:p w:rsidR="00935229" w:rsidRPr="00DA5E06" w:rsidRDefault="00935229" w:rsidP="00935229">
      <w:pPr>
        <w:rPr>
          <w:b/>
          <w:sz w:val="28"/>
          <w:szCs w:val="28"/>
        </w:rPr>
      </w:pPr>
    </w:p>
    <w:p w:rsidR="00935229" w:rsidRPr="00621E5A" w:rsidRDefault="00935229" w:rsidP="00935229">
      <w:pPr>
        <w:pStyle w:val="3"/>
        <w:rPr>
          <w:b w:val="0"/>
        </w:rPr>
      </w:pPr>
      <w:bookmarkStart w:id="282" w:name="_Toc142304248"/>
      <w:bookmarkStart w:id="283" w:name="_Toc269303349"/>
      <w:bookmarkStart w:id="284" w:name="_Toc269387196"/>
      <w:r w:rsidRPr="00621E5A">
        <w:rPr>
          <w:b w:val="0"/>
        </w:rPr>
        <w:t>8.2.4. Приоритетное направление «НАУКА»</w:t>
      </w:r>
      <w:bookmarkEnd w:id="282"/>
      <w:bookmarkEnd w:id="283"/>
      <w:bookmarkEnd w:id="284"/>
    </w:p>
    <w:p w:rsidR="00935229" w:rsidRPr="00DA5E06" w:rsidRDefault="00935229" w:rsidP="00935229">
      <w:pPr>
        <w:ind w:firstLine="709"/>
        <w:jc w:val="both"/>
        <w:rPr>
          <w:sz w:val="28"/>
          <w:szCs w:val="28"/>
        </w:rPr>
      </w:pPr>
      <w:r w:rsidRPr="00DA5E06">
        <w:rPr>
          <w:sz w:val="28"/>
          <w:szCs w:val="28"/>
        </w:rPr>
        <w:t>В рамках приоритетного направления «Наука» город будет следовать современным тенденциям экономики знаний, одним из краеугольных камней которой является развитие научно-инновационной сферы. С точки зрения самореализации в научной сфере основными притягательными факторами городов выступают:</w:t>
      </w:r>
    </w:p>
    <w:p w:rsidR="00935229" w:rsidRPr="00DA5E06" w:rsidRDefault="00935229" w:rsidP="00935229">
      <w:pPr>
        <w:ind w:firstLine="709"/>
        <w:jc w:val="both"/>
        <w:rPr>
          <w:sz w:val="28"/>
          <w:szCs w:val="28"/>
        </w:rPr>
      </w:pPr>
      <w:r w:rsidRPr="00DA5E06">
        <w:rPr>
          <w:sz w:val="28"/>
          <w:szCs w:val="28"/>
        </w:rPr>
        <w:t>благоприятные условия для проведения научных исследований и разработок;</w:t>
      </w:r>
    </w:p>
    <w:p w:rsidR="00935229" w:rsidRPr="00DA5E06" w:rsidRDefault="00935229" w:rsidP="00935229">
      <w:pPr>
        <w:ind w:firstLine="709"/>
        <w:jc w:val="both"/>
        <w:rPr>
          <w:sz w:val="28"/>
          <w:szCs w:val="28"/>
        </w:rPr>
      </w:pPr>
      <w:r w:rsidRPr="00DA5E06">
        <w:rPr>
          <w:sz w:val="28"/>
          <w:szCs w:val="28"/>
        </w:rPr>
        <w:t>возможности реализации научных идей и разработок;</w:t>
      </w:r>
    </w:p>
    <w:p w:rsidR="00935229" w:rsidRPr="00DA5E06" w:rsidRDefault="00935229" w:rsidP="00935229">
      <w:pPr>
        <w:ind w:firstLine="709"/>
        <w:jc w:val="both"/>
        <w:rPr>
          <w:sz w:val="28"/>
          <w:szCs w:val="28"/>
        </w:rPr>
      </w:pPr>
      <w:r w:rsidRPr="00DA5E06">
        <w:rPr>
          <w:sz w:val="28"/>
          <w:szCs w:val="28"/>
        </w:rPr>
        <w:lastRenderedPageBreak/>
        <w:t>возможности творческого развития и карьерного роста, получения научного признания.</w:t>
      </w:r>
    </w:p>
    <w:p w:rsidR="00935229" w:rsidRPr="00DA5E06" w:rsidRDefault="00935229" w:rsidP="00935229">
      <w:pPr>
        <w:ind w:firstLine="709"/>
        <w:jc w:val="both"/>
        <w:rPr>
          <w:sz w:val="28"/>
          <w:szCs w:val="28"/>
        </w:rPr>
      </w:pPr>
      <w:r w:rsidRPr="00DA5E06">
        <w:rPr>
          <w:sz w:val="28"/>
          <w:szCs w:val="28"/>
        </w:rPr>
        <w:t xml:space="preserve">Для обеспечения конкурентоспособности </w:t>
      </w:r>
      <w:r>
        <w:rPr>
          <w:sz w:val="28"/>
          <w:szCs w:val="28"/>
        </w:rPr>
        <w:t xml:space="preserve">города </w:t>
      </w:r>
      <w:r w:rsidRPr="00DA5E06">
        <w:rPr>
          <w:sz w:val="28"/>
          <w:szCs w:val="28"/>
        </w:rPr>
        <w:t>Перми в сфере науки городу необходимо обеспечить:</w:t>
      </w:r>
    </w:p>
    <w:p w:rsidR="00935229" w:rsidRPr="00DA5E06" w:rsidRDefault="00935229" w:rsidP="00935229">
      <w:pPr>
        <w:ind w:firstLine="709"/>
        <w:jc w:val="both"/>
        <w:rPr>
          <w:sz w:val="28"/>
          <w:szCs w:val="28"/>
        </w:rPr>
      </w:pPr>
      <w:r w:rsidRPr="00DA5E06">
        <w:rPr>
          <w:sz w:val="28"/>
          <w:szCs w:val="28"/>
        </w:rPr>
        <w:t>повышение интеграции научной и производственной сфер прежде всего в контексте развития новой экономики;</w:t>
      </w:r>
    </w:p>
    <w:p w:rsidR="00935229" w:rsidRPr="00DA5E06" w:rsidRDefault="00935229" w:rsidP="00935229">
      <w:pPr>
        <w:ind w:firstLine="709"/>
        <w:jc w:val="both"/>
        <w:rPr>
          <w:sz w:val="28"/>
          <w:szCs w:val="28"/>
        </w:rPr>
      </w:pPr>
      <w:r w:rsidRPr="00DA5E06">
        <w:rPr>
          <w:sz w:val="28"/>
          <w:szCs w:val="28"/>
        </w:rPr>
        <w:t>улучшение условий для разработки и реализации научных и инновационных разработок;</w:t>
      </w:r>
    </w:p>
    <w:p w:rsidR="00935229" w:rsidRPr="00DA5E06" w:rsidRDefault="00935229" w:rsidP="00935229">
      <w:pPr>
        <w:ind w:firstLine="709"/>
        <w:jc w:val="both"/>
        <w:rPr>
          <w:sz w:val="28"/>
          <w:szCs w:val="28"/>
        </w:rPr>
      </w:pPr>
      <w:r w:rsidRPr="00DA5E06">
        <w:rPr>
          <w:sz w:val="28"/>
          <w:szCs w:val="28"/>
        </w:rPr>
        <w:t>создание комфортных условий жизни и работы для ученых и специалистов, занятых научной и инновационной деятельностью.</w:t>
      </w:r>
    </w:p>
    <w:p w:rsidR="00935229" w:rsidRPr="00DA5E06" w:rsidRDefault="00935229" w:rsidP="00935229">
      <w:pPr>
        <w:ind w:firstLine="708"/>
        <w:jc w:val="both"/>
        <w:rPr>
          <w:sz w:val="28"/>
          <w:szCs w:val="28"/>
        </w:rPr>
      </w:pPr>
      <w:r w:rsidRPr="00DA5E06">
        <w:rPr>
          <w:sz w:val="28"/>
          <w:szCs w:val="28"/>
        </w:rPr>
        <w:t xml:space="preserve">Для достижения этой цели будут решены следующие задачи. </w:t>
      </w:r>
    </w:p>
    <w:p w:rsidR="00935229" w:rsidRPr="00DA5E06" w:rsidRDefault="00935229" w:rsidP="00935229">
      <w:pPr>
        <w:jc w:val="both"/>
        <w:rPr>
          <w:b/>
          <w:sz w:val="28"/>
          <w:szCs w:val="28"/>
        </w:rPr>
      </w:pPr>
    </w:p>
    <w:p w:rsidR="00935229" w:rsidRPr="00621E5A" w:rsidRDefault="00935229" w:rsidP="00935229">
      <w:pPr>
        <w:pStyle w:val="af9"/>
        <w:jc w:val="left"/>
        <w:outlineLvl w:val="0"/>
        <w:rPr>
          <w:rFonts w:ascii="Times New Roman" w:hAnsi="Times New Roman"/>
          <w:sz w:val="28"/>
          <w:szCs w:val="28"/>
        </w:rPr>
      </w:pPr>
      <w:bookmarkStart w:id="285" w:name="_Toc142304249"/>
      <w:bookmarkStart w:id="286" w:name="_Toc269303350"/>
      <w:bookmarkStart w:id="287" w:name="_Toc269387197"/>
      <w:r w:rsidRPr="00621E5A">
        <w:rPr>
          <w:rFonts w:ascii="Times New Roman" w:hAnsi="Times New Roman"/>
          <w:sz w:val="28"/>
          <w:szCs w:val="28"/>
        </w:rPr>
        <w:t>8.2.4.1. Развитие инновационных компонентов в экономике города</w:t>
      </w:r>
      <w:bookmarkEnd w:id="285"/>
      <w:bookmarkEnd w:id="286"/>
      <w:bookmarkEnd w:id="287"/>
    </w:p>
    <w:p w:rsidR="00935229" w:rsidRPr="00DA5E06" w:rsidRDefault="00935229" w:rsidP="00935229">
      <w:pPr>
        <w:ind w:firstLine="709"/>
        <w:jc w:val="both"/>
        <w:rPr>
          <w:sz w:val="28"/>
          <w:szCs w:val="28"/>
        </w:rPr>
      </w:pPr>
      <w:r w:rsidRPr="00DA5E06">
        <w:rPr>
          <w:sz w:val="28"/>
          <w:szCs w:val="28"/>
        </w:rPr>
        <w:t xml:space="preserve">Задача направлена на координацию действий всех субъектов городского сообщества, заинтересованных в опережающем развитии </w:t>
      </w:r>
      <w:r>
        <w:rPr>
          <w:sz w:val="28"/>
          <w:szCs w:val="28"/>
        </w:rPr>
        <w:t xml:space="preserve">города </w:t>
      </w:r>
      <w:r w:rsidRPr="00DA5E06">
        <w:rPr>
          <w:sz w:val="28"/>
          <w:szCs w:val="28"/>
        </w:rPr>
        <w:t xml:space="preserve">Перми по инновационным направлениям, формирование городской политики в сфере науки и инноваций, повышение эффективности поддержки сферы науки и инновационного развития в Перми. </w:t>
      </w:r>
    </w:p>
    <w:p w:rsidR="00935229" w:rsidRPr="00DA5E06" w:rsidRDefault="00935229" w:rsidP="00935229">
      <w:pPr>
        <w:ind w:firstLine="709"/>
        <w:jc w:val="both"/>
        <w:rPr>
          <w:sz w:val="28"/>
          <w:szCs w:val="28"/>
        </w:rPr>
      </w:pPr>
      <w:r w:rsidRPr="00DA5E06">
        <w:rPr>
          <w:sz w:val="28"/>
          <w:szCs w:val="28"/>
        </w:rPr>
        <w:t>Для решения задачи планируется:</w:t>
      </w:r>
    </w:p>
    <w:p w:rsidR="00935229" w:rsidRPr="00DA5E06" w:rsidRDefault="00935229" w:rsidP="00935229">
      <w:pPr>
        <w:ind w:firstLine="709"/>
        <w:jc w:val="both"/>
        <w:rPr>
          <w:sz w:val="28"/>
          <w:szCs w:val="28"/>
        </w:rPr>
      </w:pPr>
      <w:r w:rsidRPr="00DA5E06">
        <w:rPr>
          <w:sz w:val="28"/>
          <w:szCs w:val="28"/>
        </w:rPr>
        <w:t>формирование программы инновационного развития Перми на долгосрочную перспективу;</w:t>
      </w:r>
    </w:p>
    <w:p w:rsidR="00935229" w:rsidRPr="00DA5E06" w:rsidRDefault="00935229" w:rsidP="00935229">
      <w:pPr>
        <w:ind w:firstLine="709"/>
        <w:jc w:val="both"/>
        <w:rPr>
          <w:sz w:val="28"/>
          <w:szCs w:val="28"/>
        </w:rPr>
      </w:pPr>
      <w:r w:rsidRPr="00DA5E06">
        <w:rPr>
          <w:sz w:val="28"/>
          <w:szCs w:val="28"/>
        </w:rPr>
        <w:t xml:space="preserve">осуществление поддержки на конкурсной основе малых и средних предприятий, у которых доля инновационной деятельности составляет не менее 50%, в том числе в приоритетном порядке малых предприятий инновационной направленности при отраслевых и академических научно-исследовательских организациях, предприятиях города и </w:t>
      </w:r>
      <w:r>
        <w:rPr>
          <w:sz w:val="28"/>
          <w:szCs w:val="28"/>
        </w:rPr>
        <w:t>высших учебных заведениях</w:t>
      </w:r>
      <w:r w:rsidRPr="00DA5E06">
        <w:rPr>
          <w:sz w:val="28"/>
          <w:szCs w:val="28"/>
        </w:rPr>
        <w:t>.</w:t>
      </w:r>
    </w:p>
    <w:p w:rsidR="00935229" w:rsidRDefault="00935229" w:rsidP="00935229">
      <w:pPr>
        <w:ind w:firstLine="709"/>
        <w:jc w:val="both"/>
        <w:rPr>
          <w:sz w:val="28"/>
          <w:szCs w:val="28"/>
        </w:rPr>
      </w:pPr>
      <w:r w:rsidRPr="00DA5E06">
        <w:rPr>
          <w:sz w:val="28"/>
          <w:szCs w:val="28"/>
        </w:rPr>
        <w:t>Решение данной задачи позволит существенно увеличить инновационную активность городских предприятий и организаций. К 2030 году доля юридических лиц (кроме субъектов малого предпринимательства), имевших в течение последних трех лет завершенные инновации в общем количестве юридических лиц (кроме субъектов малого предпринимательства), зарегистрированных в городе Перми, возрастет в 2,5 раза, а малых предприятий, осуществлявших инновационную деятель</w:t>
      </w:r>
      <w:r>
        <w:rPr>
          <w:sz w:val="28"/>
          <w:szCs w:val="28"/>
        </w:rPr>
        <w:t>но</w:t>
      </w:r>
      <w:r w:rsidRPr="00DA5E06">
        <w:rPr>
          <w:sz w:val="28"/>
          <w:szCs w:val="28"/>
        </w:rPr>
        <w:t xml:space="preserve">сть в 5 раз. </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288" w:name="_Toc142304250"/>
      <w:bookmarkStart w:id="289" w:name="_Toc269303351"/>
      <w:bookmarkStart w:id="290" w:name="_Toc269387198"/>
      <w:r w:rsidRPr="00114F85">
        <w:rPr>
          <w:rFonts w:ascii="Times New Roman" w:hAnsi="Times New Roman"/>
          <w:sz w:val="28"/>
          <w:szCs w:val="28"/>
        </w:rPr>
        <w:t>8.2.4.2. Формирование инфраструктуры внедрения результатов научных и инновационных разработок</w:t>
      </w:r>
      <w:bookmarkEnd w:id="288"/>
      <w:bookmarkEnd w:id="289"/>
      <w:bookmarkEnd w:id="290"/>
      <w:r w:rsidRPr="00114F85">
        <w:rPr>
          <w:rFonts w:ascii="Times New Roman" w:hAnsi="Times New Roman"/>
          <w:sz w:val="28"/>
          <w:szCs w:val="28"/>
        </w:rPr>
        <w:t xml:space="preserve"> </w:t>
      </w:r>
    </w:p>
    <w:p w:rsidR="00935229" w:rsidRPr="00DA5E06" w:rsidRDefault="00935229" w:rsidP="00935229">
      <w:pPr>
        <w:ind w:firstLine="709"/>
        <w:jc w:val="both"/>
        <w:rPr>
          <w:sz w:val="28"/>
          <w:szCs w:val="28"/>
        </w:rPr>
      </w:pPr>
      <w:r w:rsidRPr="00DA5E06">
        <w:rPr>
          <w:sz w:val="28"/>
          <w:szCs w:val="28"/>
        </w:rPr>
        <w:t xml:space="preserve">Задача направлена на создание условий для самореализации ученых, работающих в городе в настоящее время, а также привлечения в город иногородних ученых, которые получат возможность эффективно заниматься наукой и реализовать свои разработки на практике. </w:t>
      </w:r>
    </w:p>
    <w:p w:rsidR="00935229" w:rsidRPr="00DA5E06" w:rsidRDefault="00935229" w:rsidP="00935229">
      <w:pPr>
        <w:ind w:firstLine="709"/>
        <w:jc w:val="both"/>
        <w:rPr>
          <w:sz w:val="28"/>
          <w:szCs w:val="28"/>
        </w:rPr>
      </w:pPr>
      <w:r w:rsidRPr="00DA5E06">
        <w:rPr>
          <w:sz w:val="28"/>
          <w:szCs w:val="28"/>
        </w:rPr>
        <w:t>В рамках решения данной задачи планируется:</w:t>
      </w:r>
    </w:p>
    <w:p w:rsidR="00935229" w:rsidRPr="00DA5E06" w:rsidRDefault="00935229" w:rsidP="00935229">
      <w:pPr>
        <w:ind w:firstLine="709"/>
        <w:jc w:val="both"/>
        <w:rPr>
          <w:sz w:val="28"/>
          <w:szCs w:val="28"/>
        </w:rPr>
      </w:pPr>
      <w:r w:rsidRPr="00DA5E06">
        <w:rPr>
          <w:sz w:val="28"/>
          <w:szCs w:val="28"/>
        </w:rPr>
        <w:t xml:space="preserve">содействие коммерциализации инновационных технологий и продуктов пермских предприятий и организаций в рамках партнерства заинтересованных научно-исследовательских, производственных и образовательных организаций с </w:t>
      </w:r>
      <w:r w:rsidRPr="00DA5E06">
        <w:rPr>
          <w:sz w:val="28"/>
          <w:szCs w:val="28"/>
        </w:rPr>
        <w:lastRenderedPageBreak/>
        <w:t>участием администрации города Перми и при возм</w:t>
      </w:r>
      <w:r>
        <w:rPr>
          <w:sz w:val="28"/>
          <w:szCs w:val="28"/>
        </w:rPr>
        <w:t>ожной поддержке Пермского края;</w:t>
      </w:r>
    </w:p>
    <w:p w:rsidR="00935229" w:rsidRPr="00DA5E06" w:rsidRDefault="00935229" w:rsidP="00935229">
      <w:pPr>
        <w:ind w:firstLine="709"/>
        <w:jc w:val="both"/>
        <w:rPr>
          <w:sz w:val="28"/>
          <w:szCs w:val="28"/>
        </w:rPr>
      </w:pPr>
      <w:r w:rsidRPr="00DA5E06">
        <w:rPr>
          <w:sz w:val="28"/>
          <w:szCs w:val="28"/>
        </w:rPr>
        <w:t>проведение межрегиональных и международных конференций, форумов по инновационной тематике, связанной со с</w:t>
      </w:r>
      <w:r>
        <w:rPr>
          <w:sz w:val="28"/>
          <w:szCs w:val="28"/>
        </w:rPr>
        <w:t>пециализацией предприятий города Перми;</w:t>
      </w:r>
    </w:p>
    <w:p w:rsidR="00935229" w:rsidRPr="00DA5E06" w:rsidRDefault="00935229" w:rsidP="00935229">
      <w:pPr>
        <w:ind w:firstLine="709"/>
        <w:jc w:val="both"/>
        <w:rPr>
          <w:sz w:val="28"/>
          <w:szCs w:val="28"/>
        </w:rPr>
      </w:pPr>
      <w:r w:rsidRPr="00DA5E06">
        <w:rPr>
          <w:sz w:val="28"/>
          <w:szCs w:val="28"/>
        </w:rPr>
        <w:t>формирование пакета приоритетных городских проектов научного и инновационного развития, которые город будет административно и организационно поддерживать в ходе поиска финансирования из разных источников (бюджетные целевые программы и проекты разных уровней, российские и зарубежные грантовые программы и пр.);</w:t>
      </w:r>
    </w:p>
    <w:p w:rsidR="00935229" w:rsidRPr="00DA5E06" w:rsidRDefault="00935229" w:rsidP="00935229">
      <w:pPr>
        <w:ind w:firstLine="709"/>
        <w:jc w:val="both"/>
        <w:rPr>
          <w:sz w:val="28"/>
          <w:szCs w:val="28"/>
        </w:rPr>
      </w:pPr>
      <w:r w:rsidRPr="00DA5E06">
        <w:rPr>
          <w:sz w:val="28"/>
          <w:szCs w:val="28"/>
        </w:rPr>
        <w:t>маркетинговое продвижение городом приоритетных городских проектов научного и инновационного развития с целью привлечения потенциальных частных инвесторов, заинтересованных в финансировании научных и инновационных проектов (венчурны</w:t>
      </w:r>
      <w:r>
        <w:rPr>
          <w:sz w:val="28"/>
          <w:szCs w:val="28"/>
        </w:rPr>
        <w:t>е компании и другие инвесторы);</w:t>
      </w:r>
    </w:p>
    <w:p w:rsidR="00935229" w:rsidRPr="00DA5E06" w:rsidRDefault="00935229" w:rsidP="00935229">
      <w:pPr>
        <w:ind w:firstLine="709"/>
        <w:jc w:val="both"/>
        <w:rPr>
          <w:sz w:val="28"/>
          <w:szCs w:val="28"/>
        </w:rPr>
      </w:pPr>
      <w:r w:rsidRPr="00DA5E06">
        <w:rPr>
          <w:sz w:val="28"/>
          <w:szCs w:val="28"/>
        </w:rPr>
        <w:t xml:space="preserve">создание технопарка для субъектов малого и среднего предпринимательства в научно-инновационной сфере, в котором будут сосредоточены все необходимые компоненты – научные организации, опытно-производственная инфраструктура, учреждения высшего профессионального образования. Для разработки концепции технопарка будет рассмотрен ряд вариантов, в том числе существующие в </w:t>
      </w:r>
      <w:r>
        <w:rPr>
          <w:sz w:val="28"/>
          <w:szCs w:val="28"/>
        </w:rPr>
        <w:t xml:space="preserve">городе </w:t>
      </w:r>
      <w:r w:rsidRPr="00DA5E06">
        <w:rPr>
          <w:sz w:val="28"/>
          <w:szCs w:val="28"/>
        </w:rPr>
        <w:t xml:space="preserve">Перми проект на базе комплекса «Темп», проект на базе </w:t>
      </w:r>
      <w:r>
        <w:rPr>
          <w:sz w:val="28"/>
          <w:szCs w:val="28"/>
        </w:rPr>
        <w:t>ОАО ПНППК</w:t>
      </w:r>
      <w:r>
        <w:rPr>
          <w:sz w:val="28"/>
          <w:szCs w:val="28"/>
        </w:rPr>
        <w:br/>
        <w:t>и ГОУ ВПО «Пермский государственный политехнический университет»;</w:t>
      </w:r>
    </w:p>
    <w:p w:rsidR="00935229" w:rsidRPr="00DA5E06" w:rsidRDefault="00935229" w:rsidP="00935229">
      <w:pPr>
        <w:ind w:firstLine="709"/>
        <w:jc w:val="both"/>
        <w:rPr>
          <w:sz w:val="28"/>
          <w:szCs w:val="28"/>
        </w:rPr>
      </w:pPr>
      <w:r w:rsidRPr="00DA5E06">
        <w:rPr>
          <w:sz w:val="28"/>
          <w:szCs w:val="28"/>
        </w:rPr>
        <w:t>создание городом в партнерстве с ассоциацией «ОПОРА России» специального интернет-портала для продвижения информации о лучшей практике и возможностях научной и инновационной деятельности малых и средних предприятий.</w:t>
      </w:r>
    </w:p>
    <w:p w:rsidR="00935229" w:rsidRDefault="00935229" w:rsidP="00935229">
      <w:pPr>
        <w:ind w:firstLine="709"/>
        <w:jc w:val="both"/>
        <w:rPr>
          <w:sz w:val="28"/>
          <w:szCs w:val="28"/>
        </w:rPr>
      </w:pPr>
      <w:r w:rsidRPr="00DA5E06">
        <w:rPr>
          <w:sz w:val="28"/>
          <w:szCs w:val="28"/>
        </w:rPr>
        <w:t>В результате решения задачи должно стабильно расти количество «стартап» компаний и проектов</w:t>
      </w:r>
      <w:r w:rsidRPr="00DA5E06">
        <w:rPr>
          <w:sz w:val="28"/>
          <w:szCs w:val="28"/>
          <w:vertAlign w:val="superscript"/>
        </w:rPr>
        <w:footnoteReference w:id="52"/>
      </w:r>
      <w:r w:rsidRPr="00DA5E06">
        <w:rPr>
          <w:sz w:val="28"/>
          <w:szCs w:val="28"/>
        </w:rPr>
        <w:t>, ежегодно создаваемых при участии технопарка, и в 2030 году составить не менее 30.</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291" w:name="_Toc142304251"/>
      <w:bookmarkStart w:id="292" w:name="_Toc269303352"/>
      <w:bookmarkStart w:id="293" w:name="_Toc269387199"/>
      <w:r w:rsidRPr="00114F85">
        <w:rPr>
          <w:rFonts w:ascii="Times New Roman" w:hAnsi="Times New Roman"/>
          <w:sz w:val="28"/>
          <w:szCs w:val="28"/>
        </w:rPr>
        <w:t>8.2.4.3. Целевая поддержка самых активных и талантливых ученых</w:t>
      </w:r>
      <w:bookmarkEnd w:id="291"/>
      <w:bookmarkEnd w:id="292"/>
      <w:bookmarkEnd w:id="293"/>
    </w:p>
    <w:p w:rsidR="00935229" w:rsidRPr="00DA5E06" w:rsidRDefault="00935229" w:rsidP="00935229">
      <w:pPr>
        <w:ind w:firstLine="709"/>
        <w:jc w:val="both"/>
        <w:rPr>
          <w:sz w:val="28"/>
          <w:szCs w:val="28"/>
        </w:rPr>
      </w:pPr>
      <w:r w:rsidRPr="00DA5E06">
        <w:rPr>
          <w:sz w:val="28"/>
          <w:szCs w:val="28"/>
        </w:rPr>
        <w:t xml:space="preserve">Задача направлена на сохранение традиций и развитие сильных научных школ </w:t>
      </w:r>
      <w:r>
        <w:rPr>
          <w:sz w:val="28"/>
          <w:szCs w:val="28"/>
        </w:rPr>
        <w:t xml:space="preserve">города </w:t>
      </w:r>
      <w:r w:rsidRPr="00DA5E06">
        <w:rPr>
          <w:sz w:val="28"/>
          <w:szCs w:val="28"/>
        </w:rPr>
        <w:t>Перми. В результате решения задачи к 2030 году доля работников, имеющих ученую степень доктора наук и кандидата наук, в численности работников, выполнявших исследования и разработки, должна увеличиться в 3 раза по сравнению с 2009 годом.</w:t>
      </w:r>
    </w:p>
    <w:p w:rsidR="00935229" w:rsidRPr="00DA5E06" w:rsidRDefault="00935229" w:rsidP="00935229">
      <w:pPr>
        <w:ind w:firstLine="709"/>
        <w:jc w:val="both"/>
        <w:rPr>
          <w:sz w:val="28"/>
          <w:szCs w:val="28"/>
        </w:rPr>
      </w:pPr>
      <w:r w:rsidRPr="00DA5E06">
        <w:rPr>
          <w:sz w:val="28"/>
          <w:szCs w:val="28"/>
        </w:rPr>
        <w:t>В рамках решения данной задачи планируется:</w:t>
      </w:r>
    </w:p>
    <w:p w:rsidR="00935229" w:rsidRPr="00DA5E06" w:rsidRDefault="00935229" w:rsidP="00935229">
      <w:pPr>
        <w:ind w:firstLine="709"/>
        <w:jc w:val="both"/>
        <w:rPr>
          <w:sz w:val="28"/>
          <w:szCs w:val="28"/>
        </w:rPr>
      </w:pPr>
      <w:r w:rsidRPr="00DA5E06">
        <w:rPr>
          <w:sz w:val="28"/>
          <w:szCs w:val="28"/>
        </w:rPr>
        <w:t xml:space="preserve">стимулирование научной и инновационной деятельности ученых, повышение у ученых мотивации для занятий научной и инновационной деятельностью, использование их интеллектуального и организационного </w:t>
      </w:r>
      <w:r w:rsidRPr="00DA5E06">
        <w:rPr>
          <w:sz w:val="28"/>
          <w:szCs w:val="28"/>
        </w:rPr>
        <w:lastRenderedPageBreak/>
        <w:t>потенциала для решения городских задач, формирования и продвижен</w:t>
      </w:r>
      <w:r>
        <w:rPr>
          <w:sz w:val="28"/>
          <w:szCs w:val="28"/>
        </w:rPr>
        <w:t>ия положительного имиджа города;</w:t>
      </w:r>
    </w:p>
    <w:p w:rsidR="00935229" w:rsidRPr="00DA5E06" w:rsidRDefault="00935229" w:rsidP="00935229">
      <w:pPr>
        <w:ind w:firstLine="709"/>
        <w:jc w:val="both"/>
        <w:rPr>
          <w:sz w:val="28"/>
          <w:szCs w:val="28"/>
        </w:rPr>
      </w:pPr>
      <w:r w:rsidRPr="00DA5E06">
        <w:rPr>
          <w:sz w:val="28"/>
          <w:szCs w:val="28"/>
        </w:rPr>
        <w:t xml:space="preserve">привлечение ведущих ученых </w:t>
      </w:r>
      <w:r>
        <w:rPr>
          <w:sz w:val="28"/>
          <w:szCs w:val="28"/>
        </w:rPr>
        <w:t xml:space="preserve">города </w:t>
      </w:r>
      <w:r w:rsidRPr="00DA5E06">
        <w:rPr>
          <w:sz w:val="28"/>
          <w:szCs w:val="28"/>
        </w:rPr>
        <w:t>Перми к экспертизе научно-технических и инновационных проектов по решению хозяйственных, техничес</w:t>
      </w:r>
      <w:r>
        <w:rPr>
          <w:sz w:val="28"/>
          <w:szCs w:val="28"/>
        </w:rPr>
        <w:t>ких и социальных проблем города;</w:t>
      </w:r>
    </w:p>
    <w:p w:rsidR="00935229" w:rsidRPr="00DA5E06" w:rsidRDefault="00935229" w:rsidP="00935229">
      <w:pPr>
        <w:ind w:firstLine="709"/>
        <w:jc w:val="both"/>
        <w:rPr>
          <w:sz w:val="28"/>
          <w:szCs w:val="28"/>
        </w:rPr>
      </w:pPr>
      <w:r w:rsidRPr="00DA5E06">
        <w:rPr>
          <w:sz w:val="28"/>
          <w:szCs w:val="28"/>
        </w:rPr>
        <w:t xml:space="preserve">развитие системы признания заслуг ученых, работающих в Перми, в формате присвоения почетных званий, проведения городских тематических мероприятий с демонстрацией достижений ученых и пр. </w:t>
      </w:r>
    </w:p>
    <w:p w:rsidR="00935229" w:rsidRPr="00DA5E06" w:rsidRDefault="00935229" w:rsidP="00935229">
      <w:pPr>
        <w:ind w:firstLine="709"/>
        <w:jc w:val="both"/>
        <w:rPr>
          <w:sz w:val="28"/>
          <w:szCs w:val="28"/>
        </w:rPr>
      </w:pPr>
      <w:r w:rsidRPr="00DA5E06">
        <w:rPr>
          <w:sz w:val="28"/>
          <w:szCs w:val="28"/>
        </w:rPr>
        <w:t>Результатом решения задачи станет предотвращение «вымывания» талантливых ученых из пермского научно-технического комплекса и большая интеграция ученых в городское сообщество. К 2030 году количество патентов на изобретения, ежегодно получаемых юридическими и физическими лицами, зарегистрированными в</w:t>
      </w:r>
      <w:r>
        <w:rPr>
          <w:sz w:val="28"/>
          <w:szCs w:val="28"/>
        </w:rPr>
        <w:t xml:space="preserve"> городе</w:t>
      </w:r>
      <w:r w:rsidRPr="00DA5E06">
        <w:rPr>
          <w:sz w:val="28"/>
          <w:szCs w:val="28"/>
        </w:rPr>
        <w:t xml:space="preserve"> Перми, возрастет в 2,3 раза (до 100 ед. в расчете на 100 тыс. жителей города в год).</w:t>
      </w:r>
      <w:r w:rsidRPr="00DA5E06" w:rsidDel="00945613">
        <w:rPr>
          <w:sz w:val="28"/>
          <w:szCs w:val="28"/>
        </w:rPr>
        <w:t xml:space="preserve"> </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294" w:name="_Toc142304252"/>
      <w:bookmarkStart w:id="295" w:name="_Toc269303353"/>
      <w:bookmarkStart w:id="296" w:name="_Toc269387200"/>
      <w:r w:rsidRPr="00114F85">
        <w:rPr>
          <w:rFonts w:ascii="Times New Roman" w:hAnsi="Times New Roman"/>
          <w:sz w:val="28"/>
          <w:szCs w:val="28"/>
        </w:rPr>
        <w:t>8.2.4.</w:t>
      </w:r>
      <w:r w:rsidR="001635D8">
        <w:rPr>
          <w:rFonts w:ascii="Times New Roman" w:hAnsi="Times New Roman"/>
          <w:sz w:val="28"/>
          <w:szCs w:val="28"/>
        </w:rPr>
        <w:t>4</w:t>
      </w:r>
      <w:r w:rsidRPr="00114F85">
        <w:rPr>
          <w:rFonts w:ascii="Times New Roman" w:hAnsi="Times New Roman"/>
          <w:sz w:val="28"/>
          <w:szCs w:val="28"/>
        </w:rPr>
        <w:t>. Стимулирование научно-инновационной деятельности студенческой молодежи</w:t>
      </w:r>
      <w:bookmarkEnd w:id="295"/>
      <w:bookmarkEnd w:id="296"/>
      <w:r w:rsidRPr="00114F85">
        <w:rPr>
          <w:rFonts w:ascii="Times New Roman" w:hAnsi="Times New Roman"/>
          <w:sz w:val="28"/>
          <w:szCs w:val="28"/>
        </w:rPr>
        <w:t xml:space="preserve"> </w:t>
      </w:r>
      <w:bookmarkEnd w:id="294"/>
    </w:p>
    <w:p w:rsidR="00935229" w:rsidRPr="00DA5E06" w:rsidRDefault="00935229" w:rsidP="00935229">
      <w:pPr>
        <w:ind w:firstLine="709"/>
        <w:jc w:val="both"/>
        <w:rPr>
          <w:sz w:val="28"/>
          <w:szCs w:val="28"/>
        </w:rPr>
      </w:pPr>
      <w:r w:rsidRPr="00DA5E06">
        <w:rPr>
          <w:sz w:val="28"/>
          <w:szCs w:val="28"/>
        </w:rPr>
        <w:t xml:space="preserve">Задача направлена на подготовку и привлечение в науку молодых талантливых специалистов, сохранение научных кадров в </w:t>
      </w:r>
      <w:r>
        <w:rPr>
          <w:sz w:val="28"/>
          <w:szCs w:val="28"/>
        </w:rPr>
        <w:t xml:space="preserve">городе </w:t>
      </w:r>
      <w:r w:rsidRPr="00DA5E06">
        <w:rPr>
          <w:sz w:val="28"/>
          <w:szCs w:val="28"/>
        </w:rPr>
        <w:t>Перми.</w:t>
      </w:r>
    </w:p>
    <w:p w:rsidR="00935229" w:rsidRPr="00DA5E06" w:rsidRDefault="00935229" w:rsidP="00935229">
      <w:pPr>
        <w:ind w:firstLine="709"/>
        <w:jc w:val="both"/>
        <w:rPr>
          <w:sz w:val="28"/>
          <w:szCs w:val="28"/>
        </w:rPr>
      </w:pPr>
      <w:r w:rsidRPr="00DA5E06">
        <w:rPr>
          <w:sz w:val="28"/>
          <w:szCs w:val="28"/>
        </w:rPr>
        <w:t>В рамках решения задачи будет организована в партнерстве с предприятиями и организациями</w:t>
      </w:r>
      <w:r>
        <w:rPr>
          <w:sz w:val="28"/>
          <w:szCs w:val="28"/>
        </w:rPr>
        <w:t xml:space="preserve"> города</w:t>
      </w:r>
      <w:r w:rsidRPr="00DA5E06">
        <w:rPr>
          <w:sz w:val="28"/>
          <w:szCs w:val="28"/>
        </w:rPr>
        <w:t xml:space="preserve"> Перми система стимулирования научной и инновационной деятельности студентов в форме целевых стажировок талантливых студентов для подготовки на базе предприятий и организаций города научных и инновационных проектов, публикаций лучших студенческих проектов, кураторства студенческих проектов городскими специалистами. Город будет поощрять и стимулировать реализацию студенческих научных и инновационных проектов в приоритетных для города сферах (гранты, премии, стипендии и другие формы).</w:t>
      </w:r>
    </w:p>
    <w:p w:rsidR="00935229" w:rsidRDefault="00935229" w:rsidP="00935229">
      <w:pPr>
        <w:ind w:firstLine="709"/>
        <w:jc w:val="both"/>
        <w:rPr>
          <w:sz w:val="28"/>
          <w:szCs w:val="28"/>
        </w:rPr>
      </w:pPr>
      <w:r w:rsidRPr="00DA5E06">
        <w:rPr>
          <w:sz w:val="28"/>
          <w:szCs w:val="28"/>
        </w:rPr>
        <w:t>Решение задачи должно обеспечить рост количества проектов, представленных</w:t>
      </w:r>
      <w:r>
        <w:rPr>
          <w:sz w:val="28"/>
          <w:szCs w:val="28"/>
        </w:rPr>
        <w:t xml:space="preserve"> (</w:t>
      </w:r>
      <w:r w:rsidRPr="00DA5E06">
        <w:rPr>
          <w:sz w:val="28"/>
          <w:szCs w:val="28"/>
        </w:rPr>
        <w:t>поддержанных</w:t>
      </w:r>
      <w:r>
        <w:rPr>
          <w:sz w:val="28"/>
          <w:szCs w:val="28"/>
        </w:rPr>
        <w:t>)</w:t>
      </w:r>
      <w:r w:rsidRPr="00DA5E06">
        <w:rPr>
          <w:sz w:val="28"/>
          <w:szCs w:val="28"/>
        </w:rPr>
        <w:t xml:space="preserve"> на студенческих инновационных конкурсах разного типа (например, на Студенческом конкурсе инновационных проектов по программе Фонда содействия развитию малых форм предприятий в научно-технической сфере</w:t>
      </w:r>
      <w:r>
        <w:rPr>
          <w:sz w:val="28"/>
          <w:szCs w:val="28"/>
        </w:rPr>
        <w:t xml:space="preserve"> Российской Федерации</w:t>
      </w:r>
      <w:r w:rsidRPr="00DA5E06">
        <w:rPr>
          <w:sz w:val="28"/>
          <w:szCs w:val="28"/>
        </w:rPr>
        <w:t>)</w:t>
      </w:r>
      <w:r>
        <w:rPr>
          <w:sz w:val="28"/>
          <w:szCs w:val="28"/>
        </w:rPr>
        <w:t>.</w:t>
      </w:r>
    </w:p>
    <w:p w:rsidR="00935229" w:rsidRPr="00DA5E06" w:rsidRDefault="00935229" w:rsidP="00935229">
      <w:pPr>
        <w:ind w:firstLine="709"/>
        <w:jc w:val="both"/>
        <w:rPr>
          <w:sz w:val="28"/>
          <w:szCs w:val="28"/>
        </w:rPr>
      </w:pPr>
    </w:p>
    <w:p w:rsidR="00935229" w:rsidRPr="00114F85" w:rsidRDefault="00935229" w:rsidP="00935229">
      <w:pPr>
        <w:pStyle w:val="3"/>
        <w:rPr>
          <w:b w:val="0"/>
        </w:rPr>
      </w:pPr>
      <w:bookmarkStart w:id="297" w:name="_Toc142304253"/>
      <w:bookmarkStart w:id="298" w:name="_Toc269303354"/>
      <w:bookmarkStart w:id="299" w:name="_Toc269387201"/>
      <w:r w:rsidRPr="00114F85">
        <w:rPr>
          <w:b w:val="0"/>
        </w:rPr>
        <w:t>8.2.5. Приоритетное направление «ГРАЖДАНСКОЕ ОБЩЕСТВО»</w:t>
      </w:r>
      <w:bookmarkEnd w:id="297"/>
      <w:bookmarkEnd w:id="298"/>
      <w:bookmarkEnd w:id="299"/>
    </w:p>
    <w:p w:rsidR="00935229" w:rsidRPr="00DA5E06" w:rsidRDefault="00935229" w:rsidP="00935229">
      <w:pPr>
        <w:suppressAutoHyphens/>
        <w:ind w:firstLine="708"/>
        <w:jc w:val="both"/>
        <w:rPr>
          <w:sz w:val="28"/>
          <w:szCs w:val="28"/>
          <w:lang w:eastAsia="en-US" w:bidi="en-US"/>
        </w:rPr>
      </w:pPr>
      <w:r w:rsidRPr="00DA5E06">
        <w:rPr>
          <w:sz w:val="28"/>
          <w:szCs w:val="28"/>
        </w:rPr>
        <w:t>В рамках приоритетного направления «Гражданское общество» город будет развивать накопленный потенциал городского сообщества в сфере</w:t>
      </w:r>
      <w:r w:rsidRPr="00DA5E06">
        <w:rPr>
          <w:sz w:val="28"/>
          <w:szCs w:val="28"/>
          <w:lang w:eastAsia="en-US" w:bidi="en-US"/>
        </w:rPr>
        <w:t xml:space="preserve"> гражданских инициатив и связанные с этим позитивные черты имиджа города: </w:t>
      </w:r>
    </w:p>
    <w:p w:rsidR="00935229" w:rsidRPr="00DA5E06" w:rsidRDefault="00935229" w:rsidP="00935229">
      <w:pPr>
        <w:ind w:firstLine="709"/>
        <w:jc w:val="both"/>
        <w:rPr>
          <w:sz w:val="28"/>
          <w:szCs w:val="28"/>
        </w:rPr>
      </w:pPr>
      <w:r w:rsidRPr="00DA5E06">
        <w:rPr>
          <w:sz w:val="28"/>
          <w:szCs w:val="28"/>
        </w:rPr>
        <w:t xml:space="preserve">сложившийся в литературе и общественном сознании образ </w:t>
      </w:r>
      <w:r>
        <w:rPr>
          <w:sz w:val="28"/>
          <w:szCs w:val="28"/>
        </w:rPr>
        <w:t xml:space="preserve">города </w:t>
      </w:r>
      <w:r w:rsidRPr="00DA5E06">
        <w:rPr>
          <w:sz w:val="28"/>
          <w:szCs w:val="28"/>
        </w:rPr>
        <w:t xml:space="preserve">Перми как «столицы гражданского общества России»; </w:t>
      </w:r>
    </w:p>
    <w:p w:rsidR="00935229" w:rsidRPr="00DA5E06" w:rsidRDefault="00935229" w:rsidP="00935229">
      <w:pPr>
        <w:ind w:firstLine="709"/>
        <w:jc w:val="both"/>
        <w:rPr>
          <w:sz w:val="28"/>
          <w:szCs w:val="28"/>
        </w:rPr>
      </w:pPr>
      <w:r w:rsidRPr="00DA5E06">
        <w:rPr>
          <w:sz w:val="28"/>
          <w:szCs w:val="28"/>
        </w:rPr>
        <w:t>открытость населения и властей для диалога;</w:t>
      </w:r>
    </w:p>
    <w:p w:rsidR="00935229" w:rsidRPr="00DA5E06" w:rsidRDefault="00935229" w:rsidP="00935229">
      <w:pPr>
        <w:ind w:firstLine="709"/>
        <w:jc w:val="both"/>
        <w:rPr>
          <w:sz w:val="28"/>
          <w:szCs w:val="28"/>
        </w:rPr>
      </w:pPr>
      <w:r w:rsidRPr="00DA5E06">
        <w:rPr>
          <w:sz w:val="28"/>
          <w:szCs w:val="28"/>
        </w:rPr>
        <w:t>накопленный значительный опыт работы общественных объединений по месту жительства;</w:t>
      </w:r>
    </w:p>
    <w:p w:rsidR="00935229" w:rsidRPr="00DA5E06" w:rsidRDefault="00935229" w:rsidP="00935229">
      <w:pPr>
        <w:ind w:firstLine="709"/>
        <w:jc w:val="both"/>
        <w:rPr>
          <w:sz w:val="28"/>
          <w:szCs w:val="28"/>
        </w:rPr>
      </w:pPr>
      <w:r w:rsidRPr="00DA5E06">
        <w:rPr>
          <w:sz w:val="28"/>
          <w:szCs w:val="28"/>
        </w:rPr>
        <w:t>наличие сформировавшегося пермского землячества, что позволяет использовать данный социальный капитал для развития города.</w:t>
      </w:r>
    </w:p>
    <w:p w:rsidR="00935229" w:rsidRPr="00DA5E06" w:rsidRDefault="00935229" w:rsidP="00935229">
      <w:pPr>
        <w:ind w:firstLine="708"/>
        <w:jc w:val="both"/>
        <w:rPr>
          <w:sz w:val="28"/>
          <w:szCs w:val="28"/>
          <w:lang w:eastAsia="en-US" w:bidi="en-US"/>
        </w:rPr>
      </w:pPr>
      <w:r w:rsidRPr="00DA5E06">
        <w:rPr>
          <w:sz w:val="28"/>
          <w:szCs w:val="28"/>
          <w:lang w:eastAsia="en-US" w:bidi="en-US"/>
        </w:rPr>
        <w:lastRenderedPageBreak/>
        <w:t>Развитие гражданского общества в Перми должно быть направлено на сохранение и приумножение накопленного потенциала, более полное использование возможностей непосредственного участия граждан в местном самоуправлении, предотвращение угроз бюрократизации различных форм гражданской активности, их консолидацию в интересах достижения стратегической цели.</w:t>
      </w:r>
    </w:p>
    <w:p w:rsidR="00935229" w:rsidRDefault="00935229" w:rsidP="00935229">
      <w:pPr>
        <w:ind w:firstLine="709"/>
        <w:jc w:val="both"/>
        <w:rPr>
          <w:sz w:val="28"/>
          <w:szCs w:val="28"/>
        </w:rPr>
      </w:pPr>
      <w:r w:rsidRPr="00DA5E06">
        <w:rPr>
          <w:sz w:val="28"/>
          <w:szCs w:val="28"/>
        </w:rPr>
        <w:t>Для развития пермского сообщества по данному направлению необходимо решение следующих задач.</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300" w:name="_Toc142304254"/>
      <w:bookmarkStart w:id="301" w:name="_Toc269303355"/>
      <w:bookmarkStart w:id="302" w:name="_Toc269387202"/>
      <w:r w:rsidRPr="00114F85">
        <w:rPr>
          <w:rFonts w:ascii="Times New Roman" w:hAnsi="Times New Roman"/>
          <w:sz w:val="28"/>
          <w:szCs w:val="28"/>
        </w:rPr>
        <w:t>8.</w:t>
      </w:r>
      <w:bookmarkStart w:id="303" w:name="_Toc142304255"/>
      <w:bookmarkEnd w:id="300"/>
      <w:r w:rsidRPr="00114F85">
        <w:rPr>
          <w:rFonts w:ascii="Times New Roman" w:hAnsi="Times New Roman"/>
          <w:sz w:val="28"/>
          <w:szCs w:val="28"/>
        </w:rPr>
        <w:t>2.5.1. Вовлечение граждан в местное самоуправление</w:t>
      </w:r>
      <w:bookmarkEnd w:id="301"/>
      <w:bookmarkEnd w:id="302"/>
      <w:bookmarkEnd w:id="303"/>
    </w:p>
    <w:p w:rsidR="00935229" w:rsidRPr="00DA5E06" w:rsidRDefault="00935229" w:rsidP="00935229">
      <w:pPr>
        <w:ind w:firstLine="709"/>
        <w:jc w:val="both"/>
        <w:rPr>
          <w:sz w:val="28"/>
          <w:szCs w:val="28"/>
        </w:rPr>
      </w:pPr>
      <w:r w:rsidRPr="00DA5E06">
        <w:rPr>
          <w:sz w:val="28"/>
          <w:szCs w:val="28"/>
        </w:rPr>
        <w:t xml:space="preserve">Задача направлена на расширение возможностей для прямого участия граждан и их объединений в осуществлении местного самоуправления в целях повышения устойчивости политики в различных сферах муниципального управления, повышения уровня гражданской ответственности. </w:t>
      </w:r>
    </w:p>
    <w:p w:rsidR="00935229" w:rsidRDefault="00935229" w:rsidP="00935229">
      <w:pPr>
        <w:ind w:firstLine="709"/>
        <w:jc w:val="both"/>
        <w:rPr>
          <w:sz w:val="28"/>
          <w:szCs w:val="28"/>
        </w:rPr>
      </w:pPr>
      <w:r w:rsidRPr="00DA5E06">
        <w:rPr>
          <w:sz w:val="28"/>
          <w:szCs w:val="28"/>
        </w:rPr>
        <w:t>В рамках решения данной задачи планируется расширение непосредственного участия жителей в общественной жизни города через общественные слушания и открытие новых площадок с целью обсуждения общественно значимых вопросов</w:t>
      </w:r>
      <w:r>
        <w:rPr>
          <w:sz w:val="28"/>
          <w:szCs w:val="28"/>
        </w:rPr>
        <w:t>.</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304" w:name="_Toc142304256"/>
      <w:bookmarkStart w:id="305" w:name="_Toc269303356"/>
      <w:bookmarkStart w:id="306" w:name="_Toc269387203"/>
      <w:r w:rsidRPr="00114F85">
        <w:rPr>
          <w:rFonts w:ascii="Times New Roman" w:hAnsi="Times New Roman"/>
          <w:sz w:val="28"/>
          <w:szCs w:val="28"/>
        </w:rPr>
        <w:t>8.2.5.2.</w:t>
      </w:r>
      <w:bookmarkEnd w:id="304"/>
      <w:r w:rsidRPr="00114F85">
        <w:rPr>
          <w:rFonts w:ascii="Times New Roman" w:hAnsi="Times New Roman"/>
          <w:sz w:val="28"/>
          <w:szCs w:val="28"/>
        </w:rPr>
        <w:t xml:space="preserve"> </w:t>
      </w:r>
      <w:bookmarkStart w:id="307" w:name="_Toc142304257"/>
      <w:r w:rsidRPr="00114F85">
        <w:rPr>
          <w:rFonts w:ascii="Times New Roman" w:hAnsi="Times New Roman"/>
          <w:sz w:val="28"/>
          <w:szCs w:val="28"/>
        </w:rPr>
        <w:t>Повышение информационной открытости и прозрачности органов местного самоуправления</w:t>
      </w:r>
      <w:bookmarkEnd w:id="305"/>
      <w:bookmarkEnd w:id="306"/>
      <w:bookmarkEnd w:id="307"/>
    </w:p>
    <w:p w:rsidR="00935229" w:rsidRPr="00DA5E06" w:rsidRDefault="00935229" w:rsidP="00935229">
      <w:pPr>
        <w:ind w:firstLine="709"/>
        <w:jc w:val="both"/>
        <w:rPr>
          <w:sz w:val="28"/>
          <w:szCs w:val="28"/>
        </w:rPr>
      </w:pPr>
      <w:r w:rsidRPr="00DA5E06">
        <w:rPr>
          <w:sz w:val="28"/>
          <w:szCs w:val="28"/>
        </w:rPr>
        <w:t>Задача направлена на повышение уровня взаимного доверия институтов публичной власти и гражданского общества, расширение сфер взаимодействия по вопросам реализации Стратегии.</w:t>
      </w:r>
    </w:p>
    <w:p w:rsidR="00935229" w:rsidRDefault="00935229" w:rsidP="00935229">
      <w:pPr>
        <w:ind w:firstLine="709"/>
        <w:jc w:val="both"/>
        <w:rPr>
          <w:sz w:val="28"/>
          <w:szCs w:val="28"/>
        </w:rPr>
      </w:pPr>
      <w:r w:rsidRPr="00DA5E06">
        <w:rPr>
          <w:sz w:val="28"/>
          <w:szCs w:val="28"/>
        </w:rPr>
        <w:t xml:space="preserve">В рамках решения задачи расширится сотрудничество по вопросам гражданского контроля и гражданского аудита (антикоррупционный мониторинг, мониторинг административных барьеров в строительстве и малом бизнесе), а полученные результаты будут использоваться при принятии органами местного самоуправления </w:t>
      </w:r>
      <w:r>
        <w:rPr>
          <w:sz w:val="28"/>
          <w:szCs w:val="28"/>
        </w:rPr>
        <w:t xml:space="preserve">города </w:t>
      </w:r>
      <w:r w:rsidRPr="00DA5E06">
        <w:rPr>
          <w:sz w:val="28"/>
          <w:szCs w:val="28"/>
        </w:rPr>
        <w:t>Перми соответствующих решений.</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308" w:name="_Toc142304258"/>
      <w:bookmarkStart w:id="309" w:name="_Toc269303357"/>
      <w:bookmarkStart w:id="310" w:name="_Toc269387204"/>
      <w:r w:rsidRPr="00114F85">
        <w:rPr>
          <w:rFonts w:ascii="Times New Roman" w:hAnsi="Times New Roman"/>
          <w:sz w:val="28"/>
          <w:szCs w:val="28"/>
        </w:rPr>
        <w:t>8.2.5.3. Создание условий для самоорганизации общества</w:t>
      </w:r>
      <w:bookmarkEnd w:id="308"/>
      <w:bookmarkEnd w:id="309"/>
      <w:bookmarkEnd w:id="310"/>
    </w:p>
    <w:p w:rsidR="00935229" w:rsidRPr="00DA5E06" w:rsidRDefault="00935229" w:rsidP="00935229">
      <w:pPr>
        <w:ind w:firstLine="709"/>
        <w:jc w:val="both"/>
        <w:rPr>
          <w:sz w:val="28"/>
          <w:szCs w:val="28"/>
        </w:rPr>
      </w:pPr>
      <w:r w:rsidRPr="00DA5E06">
        <w:rPr>
          <w:sz w:val="28"/>
          <w:szCs w:val="28"/>
        </w:rPr>
        <w:t xml:space="preserve">Задача направлена на создание благоприятной среды для самоорганизации граждан на основе общих интересов, формирования дополнительных возможностей для самореализации в гражданской сфере. </w:t>
      </w:r>
    </w:p>
    <w:p w:rsidR="00935229" w:rsidRPr="00DA5E06" w:rsidRDefault="00935229" w:rsidP="00935229">
      <w:pPr>
        <w:ind w:firstLine="709"/>
        <w:jc w:val="both"/>
        <w:rPr>
          <w:sz w:val="28"/>
          <w:szCs w:val="28"/>
        </w:rPr>
      </w:pPr>
      <w:r w:rsidRPr="00DA5E06">
        <w:rPr>
          <w:sz w:val="28"/>
          <w:szCs w:val="28"/>
        </w:rPr>
        <w:t>В рамках решения данной задачи планируется:</w:t>
      </w:r>
    </w:p>
    <w:p w:rsidR="00935229" w:rsidRPr="00DA5E06" w:rsidRDefault="00935229" w:rsidP="00935229">
      <w:pPr>
        <w:ind w:firstLine="709"/>
        <w:jc w:val="both"/>
        <w:rPr>
          <w:sz w:val="28"/>
          <w:szCs w:val="28"/>
        </w:rPr>
      </w:pPr>
      <w:r w:rsidRPr="00DA5E06">
        <w:rPr>
          <w:sz w:val="28"/>
          <w:szCs w:val="28"/>
        </w:rPr>
        <w:t xml:space="preserve">создание благоприятных условий для нахождения новых сфер общих интересов, на основе которых может </w:t>
      </w:r>
      <w:r>
        <w:rPr>
          <w:sz w:val="28"/>
          <w:szCs w:val="28"/>
        </w:rPr>
        <w:t>происходить объединение граждан;</w:t>
      </w:r>
    </w:p>
    <w:p w:rsidR="00935229" w:rsidRDefault="00935229" w:rsidP="00935229">
      <w:pPr>
        <w:ind w:firstLine="709"/>
        <w:jc w:val="both"/>
        <w:rPr>
          <w:sz w:val="28"/>
          <w:szCs w:val="28"/>
        </w:rPr>
      </w:pPr>
      <w:r w:rsidRPr="00DA5E06">
        <w:rPr>
          <w:sz w:val="28"/>
          <w:szCs w:val="28"/>
        </w:rPr>
        <w:t>развитие практики использования помещений объектов социальной инфраструктуры (школы, библиотеки и т.п.) в качестве обществен</w:t>
      </w:r>
      <w:r>
        <w:rPr>
          <w:sz w:val="28"/>
          <w:szCs w:val="28"/>
        </w:rPr>
        <w:t>ных центров шаговой доступности.</w:t>
      </w:r>
    </w:p>
    <w:p w:rsidR="00935229" w:rsidRDefault="00935229" w:rsidP="00935229">
      <w:pPr>
        <w:ind w:firstLine="709"/>
        <w:jc w:val="both"/>
        <w:rPr>
          <w:sz w:val="28"/>
          <w:szCs w:val="28"/>
        </w:rPr>
      </w:pPr>
    </w:p>
    <w:p w:rsidR="00935229" w:rsidRDefault="00935229" w:rsidP="00935229">
      <w:pPr>
        <w:ind w:firstLine="709"/>
        <w:jc w:val="both"/>
        <w:rPr>
          <w:sz w:val="28"/>
          <w:szCs w:val="28"/>
        </w:rPr>
      </w:pP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311" w:name="_Toc142304259"/>
      <w:bookmarkStart w:id="312" w:name="_Toc269303358"/>
      <w:bookmarkStart w:id="313" w:name="_Toc269387205"/>
      <w:r w:rsidRPr="00114F85">
        <w:rPr>
          <w:rFonts w:ascii="Times New Roman" w:hAnsi="Times New Roman"/>
          <w:sz w:val="28"/>
          <w:szCs w:val="28"/>
        </w:rPr>
        <w:lastRenderedPageBreak/>
        <w:t>8.2.5.4. Повышение уровня гражданской культуры и культуры согласования интересов</w:t>
      </w:r>
      <w:bookmarkEnd w:id="311"/>
      <w:bookmarkEnd w:id="312"/>
      <w:bookmarkEnd w:id="313"/>
    </w:p>
    <w:p w:rsidR="00935229" w:rsidRPr="00DA5E06" w:rsidRDefault="00935229" w:rsidP="00935229">
      <w:pPr>
        <w:ind w:firstLine="709"/>
        <w:jc w:val="both"/>
        <w:rPr>
          <w:sz w:val="28"/>
          <w:szCs w:val="28"/>
        </w:rPr>
      </w:pPr>
      <w:r w:rsidRPr="00DA5E06">
        <w:rPr>
          <w:sz w:val="28"/>
          <w:szCs w:val="28"/>
        </w:rPr>
        <w:t>Задача направлена на обеспечение базового уровня знаний и компетенций, необходимых для активного участия в деятельности структур гражданского общества, повышение социальной сплоченности общества, а также культуры межличностного общения.</w:t>
      </w:r>
    </w:p>
    <w:p w:rsidR="00935229" w:rsidRPr="00DA5E06" w:rsidRDefault="00935229" w:rsidP="00935229">
      <w:pPr>
        <w:ind w:firstLine="709"/>
        <w:jc w:val="both"/>
        <w:rPr>
          <w:sz w:val="28"/>
          <w:szCs w:val="28"/>
        </w:rPr>
      </w:pPr>
      <w:r w:rsidRPr="00DA5E06">
        <w:rPr>
          <w:sz w:val="28"/>
          <w:szCs w:val="28"/>
        </w:rPr>
        <w:t>Для решения задачи планируется:</w:t>
      </w:r>
    </w:p>
    <w:p w:rsidR="00935229" w:rsidRPr="00DA5E06" w:rsidRDefault="00935229" w:rsidP="00935229">
      <w:pPr>
        <w:ind w:firstLine="709"/>
        <w:jc w:val="both"/>
        <w:rPr>
          <w:sz w:val="28"/>
          <w:szCs w:val="28"/>
        </w:rPr>
      </w:pPr>
      <w:r w:rsidRPr="00DA5E06">
        <w:rPr>
          <w:sz w:val="28"/>
          <w:szCs w:val="28"/>
        </w:rPr>
        <w:t>развитие внесудебных процедур урегулирования конфликтов и споров между гражданами</w:t>
      </w:r>
      <w:r w:rsidRPr="00DA5E06">
        <w:rPr>
          <w:rStyle w:val="a5"/>
          <w:sz w:val="28"/>
          <w:szCs w:val="28"/>
        </w:rPr>
        <w:footnoteReference w:id="53"/>
      </w:r>
      <w:r w:rsidRPr="00DA5E06">
        <w:rPr>
          <w:sz w:val="28"/>
          <w:szCs w:val="28"/>
        </w:rPr>
        <w:t>;</w:t>
      </w:r>
    </w:p>
    <w:p w:rsidR="00935229" w:rsidRPr="00DA5E06" w:rsidRDefault="00935229" w:rsidP="00935229">
      <w:pPr>
        <w:ind w:firstLine="709"/>
        <w:jc w:val="both"/>
        <w:rPr>
          <w:sz w:val="28"/>
          <w:szCs w:val="28"/>
        </w:rPr>
      </w:pPr>
      <w:r w:rsidRPr="00DA5E06">
        <w:rPr>
          <w:sz w:val="28"/>
          <w:szCs w:val="28"/>
        </w:rPr>
        <w:t>обучение граждан и общественных организаций технологиям посредничества и информационно-разъяснительные кампании;</w:t>
      </w:r>
    </w:p>
    <w:p w:rsidR="00935229" w:rsidRPr="00DA5E06" w:rsidRDefault="00935229" w:rsidP="00935229">
      <w:pPr>
        <w:ind w:firstLine="709"/>
        <w:jc w:val="both"/>
        <w:rPr>
          <w:sz w:val="28"/>
          <w:szCs w:val="28"/>
        </w:rPr>
      </w:pPr>
      <w:r w:rsidRPr="00DA5E06">
        <w:rPr>
          <w:sz w:val="28"/>
          <w:szCs w:val="28"/>
        </w:rPr>
        <w:t>В результате решения задачи к 2030 году доля судебных исков, отозванных гражданами в результате внесудебного урегулирования спора, должна увеличиться до 50</w:t>
      </w:r>
      <w:r>
        <w:rPr>
          <w:sz w:val="28"/>
          <w:szCs w:val="28"/>
        </w:rPr>
        <w:t xml:space="preserve"> </w:t>
      </w:r>
      <w:r w:rsidRPr="00DA5E06">
        <w:rPr>
          <w:sz w:val="28"/>
          <w:szCs w:val="28"/>
        </w:rPr>
        <w:t>% от общего числа исков по гражданским делам.</w:t>
      </w:r>
    </w:p>
    <w:p w:rsidR="00935229" w:rsidRPr="00DA5E06" w:rsidRDefault="00935229" w:rsidP="00935229">
      <w:pPr>
        <w:ind w:firstLine="709"/>
        <w:jc w:val="both"/>
        <w:rPr>
          <w:sz w:val="28"/>
          <w:szCs w:val="28"/>
        </w:rPr>
      </w:pPr>
    </w:p>
    <w:p w:rsidR="00935229" w:rsidRPr="00114F85" w:rsidRDefault="00935229" w:rsidP="00935229">
      <w:pPr>
        <w:pStyle w:val="af9"/>
        <w:jc w:val="left"/>
        <w:outlineLvl w:val="0"/>
        <w:rPr>
          <w:rFonts w:ascii="Times New Roman" w:hAnsi="Times New Roman"/>
          <w:sz w:val="28"/>
          <w:szCs w:val="28"/>
        </w:rPr>
      </w:pPr>
      <w:bookmarkStart w:id="314" w:name="_Toc142304260"/>
      <w:bookmarkStart w:id="315" w:name="_Toc269303359"/>
      <w:bookmarkStart w:id="316" w:name="_Toc269387206"/>
      <w:r w:rsidRPr="00114F85">
        <w:rPr>
          <w:rFonts w:ascii="Times New Roman" w:hAnsi="Times New Roman"/>
          <w:sz w:val="28"/>
          <w:szCs w:val="28"/>
        </w:rPr>
        <w:t>8.2.5.5. Развитие общественного оказания услуг</w:t>
      </w:r>
      <w:bookmarkEnd w:id="314"/>
      <w:bookmarkEnd w:id="315"/>
      <w:bookmarkEnd w:id="316"/>
    </w:p>
    <w:p w:rsidR="00935229" w:rsidRPr="00DA5E06" w:rsidRDefault="00935229" w:rsidP="00935229">
      <w:pPr>
        <w:ind w:firstLine="709"/>
        <w:jc w:val="both"/>
        <w:rPr>
          <w:sz w:val="28"/>
          <w:szCs w:val="28"/>
        </w:rPr>
      </w:pPr>
      <w:r w:rsidRPr="00DA5E06">
        <w:rPr>
          <w:sz w:val="28"/>
          <w:szCs w:val="28"/>
        </w:rPr>
        <w:t>Задача направлена на поддержку общественного оказания услуг, в том числе на продвижение новых услуг, в целях расширения спектра возможных направлений реализации гражданских инициатив. В результате решения задачи к 2030 году не менее 40</w:t>
      </w:r>
      <w:r>
        <w:rPr>
          <w:sz w:val="28"/>
          <w:szCs w:val="28"/>
        </w:rPr>
        <w:t xml:space="preserve"> </w:t>
      </w:r>
      <w:r w:rsidRPr="00DA5E06">
        <w:rPr>
          <w:sz w:val="28"/>
          <w:szCs w:val="28"/>
        </w:rPr>
        <w:t>общественно значимых социальных услуг должн</w:t>
      </w:r>
      <w:r>
        <w:rPr>
          <w:sz w:val="28"/>
          <w:szCs w:val="28"/>
        </w:rPr>
        <w:t>ы</w:t>
      </w:r>
      <w:r w:rsidRPr="00DA5E06">
        <w:rPr>
          <w:sz w:val="28"/>
          <w:szCs w:val="28"/>
        </w:rPr>
        <w:t xml:space="preserve"> предоставляться силами некоммерческих организаций.</w:t>
      </w:r>
    </w:p>
    <w:p w:rsidR="00935229" w:rsidRPr="00DA5E06" w:rsidRDefault="00935229" w:rsidP="00935229">
      <w:pPr>
        <w:ind w:firstLine="709"/>
        <w:jc w:val="both"/>
        <w:rPr>
          <w:sz w:val="28"/>
          <w:szCs w:val="28"/>
        </w:rPr>
      </w:pPr>
      <w:r w:rsidRPr="00DA5E06">
        <w:rPr>
          <w:sz w:val="28"/>
          <w:szCs w:val="28"/>
        </w:rPr>
        <w:t>В рамках решения данной задачи планируется формулирование общественных потребностей в новых услугах, как правило</w:t>
      </w:r>
      <w:r>
        <w:rPr>
          <w:sz w:val="28"/>
          <w:szCs w:val="28"/>
        </w:rPr>
        <w:t>,</w:t>
      </w:r>
      <w:r w:rsidRPr="00DA5E06">
        <w:rPr>
          <w:sz w:val="28"/>
          <w:szCs w:val="28"/>
        </w:rPr>
        <w:t xml:space="preserve"> в сфере социального обслуживания, и развитие практики предоставления таких услуг без привлечения органов государственной власти и местного самоуправления. </w:t>
      </w:r>
    </w:p>
    <w:p w:rsidR="00935229" w:rsidRDefault="00935229" w:rsidP="00935229">
      <w:pPr>
        <w:ind w:firstLine="709"/>
        <w:jc w:val="both"/>
        <w:rPr>
          <w:sz w:val="28"/>
          <w:szCs w:val="28"/>
        </w:rPr>
      </w:pPr>
      <w:r w:rsidRPr="00DA5E06">
        <w:rPr>
          <w:sz w:val="28"/>
          <w:szCs w:val="28"/>
        </w:rPr>
        <w:t>Для решения задачи будут поддерживаться информационные каналы в сфере общественного самообслуживания, гражданские инициативы по генерации новых социальных услуг.</w:t>
      </w:r>
    </w:p>
    <w:p w:rsidR="00935229" w:rsidRPr="00DA5E06" w:rsidRDefault="00935229" w:rsidP="00935229">
      <w:pPr>
        <w:ind w:firstLine="709"/>
        <w:jc w:val="both"/>
        <w:rPr>
          <w:sz w:val="28"/>
          <w:szCs w:val="28"/>
        </w:rPr>
      </w:pPr>
    </w:p>
    <w:p w:rsidR="00935229" w:rsidRPr="00114F85" w:rsidRDefault="00935229" w:rsidP="00935229">
      <w:pPr>
        <w:pStyle w:val="1"/>
        <w:rPr>
          <w:b w:val="0"/>
          <w:lang w:val="ru-RU"/>
        </w:rPr>
      </w:pPr>
      <w:bookmarkStart w:id="317" w:name="_Toc142304261"/>
      <w:bookmarkStart w:id="318" w:name="_Toc269303360"/>
      <w:bookmarkStart w:id="319" w:name="_Toc269387207"/>
      <w:r w:rsidRPr="00114F85">
        <w:rPr>
          <w:b w:val="0"/>
          <w:lang w:val="ru-RU"/>
        </w:rPr>
        <w:t>9. Система целевых показателей реализации Стратегии</w:t>
      </w:r>
      <w:bookmarkEnd w:id="317"/>
      <w:bookmarkEnd w:id="318"/>
      <w:bookmarkEnd w:id="319"/>
    </w:p>
    <w:p w:rsidR="00935229" w:rsidRPr="00843BD6" w:rsidRDefault="00935229" w:rsidP="00935229">
      <w:pPr>
        <w:ind w:firstLine="709"/>
        <w:jc w:val="both"/>
        <w:rPr>
          <w:sz w:val="28"/>
          <w:szCs w:val="28"/>
        </w:rPr>
      </w:pPr>
      <w:r w:rsidRPr="00DA5E06">
        <w:rPr>
          <w:sz w:val="28"/>
          <w:szCs w:val="28"/>
        </w:rPr>
        <w:t xml:space="preserve">Степень достижения стратегической цели, реализации стратегических и приоритетных направлений, решения задач Стратегии определяется на основе системы </w:t>
      </w:r>
      <w:r w:rsidRPr="00DA5E06">
        <w:rPr>
          <w:bCs/>
          <w:sz w:val="28"/>
          <w:szCs w:val="28"/>
        </w:rPr>
        <w:t xml:space="preserve">целевых показателей реализации Стратегии. Перечень целевых показателей реализации Стратегии приведен </w:t>
      </w:r>
      <w:r w:rsidRPr="00843BD6">
        <w:rPr>
          <w:sz w:val="28"/>
          <w:szCs w:val="28"/>
        </w:rPr>
        <w:t xml:space="preserve">в Приложении 2. </w:t>
      </w:r>
    </w:p>
    <w:p w:rsidR="00935229" w:rsidRPr="00DA5E06" w:rsidRDefault="00935229" w:rsidP="00935229">
      <w:pPr>
        <w:ind w:firstLine="709"/>
        <w:jc w:val="both"/>
        <w:rPr>
          <w:sz w:val="28"/>
          <w:szCs w:val="28"/>
        </w:rPr>
      </w:pPr>
      <w:r w:rsidRPr="00DA5E06">
        <w:rPr>
          <w:sz w:val="28"/>
          <w:szCs w:val="28"/>
        </w:rPr>
        <w:t xml:space="preserve">Система </w:t>
      </w:r>
      <w:r w:rsidRPr="00DA5E06">
        <w:rPr>
          <w:bCs/>
          <w:sz w:val="28"/>
          <w:szCs w:val="28"/>
        </w:rPr>
        <w:t>целевых показателей</w:t>
      </w:r>
      <w:r w:rsidRPr="00DA5E06">
        <w:rPr>
          <w:sz w:val="28"/>
          <w:szCs w:val="28"/>
        </w:rPr>
        <w:t xml:space="preserve"> реализации Стратегии является основой для мониторинга и оценки реализации Стратегии. Для каждого </w:t>
      </w:r>
      <w:r w:rsidRPr="00DA5E06">
        <w:rPr>
          <w:bCs/>
          <w:sz w:val="28"/>
          <w:szCs w:val="28"/>
        </w:rPr>
        <w:t>целевого показателя</w:t>
      </w:r>
      <w:r w:rsidRPr="00DA5E06">
        <w:rPr>
          <w:sz w:val="28"/>
          <w:szCs w:val="28"/>
        </w:rPr>
        <w:t xml:space="preserve"> определены базовое значение, характеризующее текущее состояние, и целевое значение на 2030 год, характеризующее желаемый результат</w:t>
      </w:r>
      <w:r>
        <w:rPr>
          <w:sz w:val="28"/>
          <w:szCs w:val="28"/>
        </w:rPr>
        <w:t>, который должен быть достигнут</w:t>
      </w:r>
      <w:r w:rsidRPr="00DA5E06">
        <w:rPr>
          <w:sz w:val="28"/>
          <w:szCs w:val="28"/>
        </w:rPr>
        <w:t xml:space="preserve"> в </w:t>
      </w:r>
      <w:r>
        <w:rPr>
          <w:sz w:val="28"/>
          <w:szCs w:val="28"/>
        </w:rPr>
        <w:t>ходе</w:t>
      </w:r>
      <w:r w:rsidRPr="00DA5E06">
        <w:rPr>
          <w:sz w:val="28"/>
          <w:szCs w:val="28"/>
        </w:rPr>
        <w:t xml:space="preserve"> реализации Стратегии</w:t>
      </w:r>
      <w:r w:rsidRPr="00DA5E06">
        <w:rPr>
          <w:rStyle w:val="a5"/>
          <w:sz w:val="28"/>
          <w:szCs w:val="28"/>
        </w:rPr>
        <w:footnoteReference w:id="54"/>
      </w:r>
      <w:r w:rsidRPr="00DA5E06">
        <w:rPr>
          <w:sz w:val="28"/>
          <w:szCs w:val="28"/>
        </w:rPr>
        <w:t xml:space="preserve">. </w:t>
      </w:r>
    </w:p>
    <w:p w:rsidR="00935229" w:rsidRPr="00DA5E06" w:rsidRDefault="00935229" w:rsidP="00935229">
      <w:pPr>
        <w:ind w:firstLine="709"/>
        <w:jc w:val="both"/>
        <w:rPr>
          <w:sz w:val="28"/>
          <w:szCs w:val="28"/>
        </w:rPr>
      </w:pPr>
      <w:r w:rsidRPr="00DA5E06">
        <w:rPr>
          <w:sz w:val="28"/>
          <w:szCs w:val="28"/>
        </w:rPr>
        <w:t xml:space="preserve">Конкретные механизмы решения задач Стратегии и продвижения по стратегическим и приоритетным направлениям ее реализации в дальнейшем </w:t>
      </w:r>
      <w:r w:rsidRPr="00DA5E06">
        <w:rPr>
          <w:sz w:val="28"/>
          <w:szCs w:val="28"/>
        </w:rPr>
        <w:lastRenderedPageBreak/>
        <w:t xml:space="preserve">должны найти отражение в конкретных программах и проектах, поэтому целевые показатели таких программ и проектов должны соответствовать </w:t>
      </w:r>
      <w:r w:rsidRPr="00DA5E06">
        <w:rPr>
          <w:bCs/>
          <w:sz w:val="28"/>
          <w:szCs w:val="28"/>
        </w:rPr>
        <w:t>целевым показателям</w:t>
      </w:r>
      <w:r w:rsidRPr="00DA5E06">
        <w:rPr>
          <w:sz w:val="28"/>
          <w:szCs w:val="28"/>
        </w:rPr>
        <w:t xml:space="preserve"> реализации Стратегии.</w:t>
      </w:r>
    </w:p>
    <w:p w:rsidR="00935229" w:rsidRDefault="00935229" w:rsidP="00935229">
      <w:pPr>
        <w:ind w:firstLine="709"/>
        <w:jc w:val="both"/>
        <w:rPr>
          <w:sz w:val="28"/>
          <w:szCs w:val="28"/>
        </w:rPr>
      </w:pPr>
      <w:r w:rsidRPr="00DA5E06">
        <w:rPr>
          <w:sz w:val="28"/>
          <w:szCs w:val="28"/>
        </w:rPr>
        <w:t>В целях мониторинга влияния реализации Стратегии на социально-экономическую ситуацию в</w:t>
      </w:r>
      <w:r>
        <w:rPr>
          <w:sz w:val="28"/>
          <w:szCs w:val="28"/>
        </w:rPr>
        <w:t xml:space="preserve"> городе</w:t>
      </w:r>
      <w:r w:rsidRPr="00DA5E06">
        <w:rPr>
          <w:sz w:val="28"/>
          <w:szCs w:val="28"/>
        </w:rPr>
        <w:t xml:space="preserve"> Перми по мере формирования необходимой статистической и информационной базы будут также использоваться дополнительные показатели.</w:t>
      </w:r>
    </w:p>
    <w:p w:rsidR="00935229" w:rsidRPr="00DA5E06" w:rsidRDefault="00935229" w:rsidP="00935229">
      <w:pPr>
        <w:ind w:firstLine="709"/>
        <w:jc w:val="both"/>
        <w:rPr>
          <w:sz w:val="28"/>
          <w:szCs w:val="28"/>
        </w:rPr>
      </w:pPr>
      <w:r>
        <w:rPr>
          <w:sz w:val="28"/>
          <w:szCs w:val="28"/>
        </w:rPr>
        <w:t>Н</w:t>
      </w:r>
      <w:r w:rsidRPr="00DA5E06">
        <w:rPr>
          <w:sz w:val="28"/>
          <w:szCs w:val="28"/>
        </w:rPr>
        <w:t xml:space="preserve">аряду с </w:t>
      </w:r>
      <w:r>
        <w:rPr>
          <w:sz w:val="28"/>
          <w:szCs w:val="28"/>
        </w:rPr>
        <w:t xml:space="preserve">мониторингом </w:t>
      </w:r>
      <w:r w:rsidRPr="00DA5E06">
        <w:rPr>
          <w:bCs/>
          <w:sz w:val="28"/>
          <w:szCs w:val="28"/>
        </w:rPr>
        <w:t>целевы</w:t>
      </w:r>
      <w:r>
        <w:rPr>
          <w:bCs/>
          <w:sz w:val="28"/>
          <w:szCs w:val="28"/>
        </w:rPr>
        <w:t>х</w:t>
      </w:r>
      <w:r w:rsidRPr="00DA5E06">
        <w:rPr>
          <w:bCs/>
          <w:sz w:val="28"/>
          <w:szCs w:val="28"/>
        </w:rPr>
        <w:t xml:space="preserve"> показател</w:t>
      </w:r>
      <w:r>
        <w:rPr>
          <w:bCs/>
          <w:sz w:val="28"/>
          <w:szCs w:val="28"/>
        </w:rPr>
        <w:t>ей</w:t>
      </w:r>
      <w:r w:rsidRPr="00DA5E06">
        <w:rPr>
          <w:sz w:val="28"/>
          <w:szCs w:val="28"/>
        </w:rPr>
        <w:t xml:space="preserve"> реализации Стратегии </w:t>
      </w:r>
      <w:r>
        <w:rPr>
          <w:sz w:val="28"/>
          <w:szCs w:val="28"/>
        </w:rPr>
        <w:t>периодически будут проводиться социологические исследования и опросы жителей с целью получения обратной связи по результатам реализации Стратегии</w:t>
      </w:r>
      <w:r>
        <w:rPr>
          <w:rStyle w:val="a5"/>
          <w:sz w:val="28"/>
          <w:szCs w:val="28"/>
        </w:rPr>
        <w:footnoteReference w:id="55"/>
      </w:r>
      <w:r>
        <w:rPr>
          <w:sz w:val="28"/>
          <w:szCs w:val="28"/>
        </w:rPr>
        <w:t>.</w:t>
      </w:r>
    </w:p>
    <w:p w:rsidR="00935229" w:rsidRPr="00DA5E06" w:rsidRDefault="00935229" w:rsidP="00935229">
      <w:pPr>
        <w:ind w:firstLine="709"/>
        <w:jc w:val="both"/>
        <w:rPr>
          <w:sz w:val="28"/>
          <w:szCs w:val="28"/>
        </w:rPr>
      </w:pPr>
    </w:p>
    <w:p w:rsidR="00935229" w:rsidRPr="007261E0" w:rsidRDefault="00935229" w:rsidP="00935229">
      <w:pPr>
        <w:pStyle w:val="1"/>
        <w:rPr>
          <w:b w:val="0"/>
          <w:lang w:val="ru-RU"/>
        </w:rPr>
      </w:pPr>
      <w:bookmarkStart w:id="320" w:name="_Toc266298292"/>
      <w:bookmarkStart w:id="321" w:name="_Toc266479092"/>
      <w:bookmarkStart w:id="322" w:name="_Toc142304262"/>
      <w:bookmarkStart w:id="323" w:name="_Toc269303361"/>
      <w:bookmarkStart w:id="324" w:name="_Toc269387208"/>
      <w:r w:rsidRPr="007261E0">
        <w:rPr>
          <w:b w:val="0"/>
          <w:lang w:val="ru-RU"/>
        </w:rPr>
        <w:t>10. Управление реализацией Стратегии</w:t>
      </w:r>
      <w:bookmarkEnd w:id="320"/>
      <w:bookmarkEnd w:id="321"/>
      <w:bookmarkEnd w:id="322"/>
      <w:bookmarkEnd w:id="323"/>
      <w:bookmarkEnd w:id="324"/>
    </w:p>
    <w:p w:rsidR="00935229" w:rsidRPr="00DA5E06" w:rsidRDefault="00935229" w:rsidP="00935229">
      <w:pPr>
        <w:autoSpaceDE w:val="0"/>
        <w:autoSpaceDN w:val="0"/>
        <w:adjustRightInd w:val="0"/>
        <w:ind w:firstLine="708"/>
        <w:jc w:val="both"/>
        <w:rPr>
          <w:sz w:val="28"/>
          <w:szCs w:val="28"/>
        </w:rPr>
      </w:pPr>
      <w:r w:rsidRPr="00DA5E06">
        <w:rPr>
          <w:sz w:val="28"/>
          <w:szCs w:val="28"/>
        </w:rPr>
        <w:t>Управление реализацией Стратегии обеспечивает эффективное взаимодействие участников реализации Стратегии для решения задач Стратегии и достижения стратегической цели по стратегическим и приоритетным направлениям.</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Система управления реализацией Стратегии отвечает принципам и положениям Стратегии и включает следующие элементы: </w:t>
      </w:r>
    </w:p>
    <w:p w:rsidR="00935229" w:rsidRPr="00DA5E06" w:rsidRDefault="00935229" w:rsidP="00935229">
      <w:pPr>
        <w:autoSpaceDE w:val="0"/>
        <w:autoSpaceDN w:val="0"/>
        <w:adjustRightInd w:val="0"/>
        <w:ind w:left="708"/>
        <w:jc w:val="both"/>
        <w:rPr>
          <w:sz w:val="28"/>
          <w:szCs w:val="28"/>
        </w:rPr>
      </w:pPr>
      <w:r w:rsidRPr="00DA5E06">
        <w:rPr>
          <w:sz w:val="28"/>
          <w:szCs w:val="28"/>
        </w:rPr>
        <w:t>организация взаимодействия участников реализации Стратегии;</w:t>
      </w:r>
    </w:p>
    <w:p w:rsidR="00935229" w:rsidRPr="00DA5E06" w:rsidRDefault="00935229" w:rsidP="00935229">
      <w:pPr>
        <w:autoSpaceDE w:val="0"/>
        <w:autoSpaceDN w:val="0"/>
        <w:adjustRightInd w:val="0"/>
        <w:ind w:left="708"/>
        <w:jc w:val="both"/>
        <w:rPr>
          <w:sz w:val="28"/>
          <w:szCs w:val="28"/>
        </w:rPr>
      </w:pPr>
      <w:r w:rsidRPr="00DA5E06">
        <w:rPr>
          <w:sz w:val="28"/>
          <w:szCs w:val="28"/>
        </w:rPr>
        <w:t>организационная структура управления реализацией Стратегии;</w:t>
      </w:r>
    </w:p>
    <w:p w:rsidR="00935229" w:rsidRPr="00DA5E06" w:rsidRDefault="00935229" w:rsidP="00935229">
      <w:pPr>
        <w:autoSpaceDE w:val="0"/>
        <w:autoSpaceDN w:val="0"/>
        <w:adjustRightInd w:val="0"/>
        <w:ind w:left="708"/>
        <w:jc w:val="both"/>
        <w:rPr>
          <w:sz w:val="28"/>
          <w:szCs w:val="28"/>
        </w:rPr>
      </w:pPr>
      <w:r w:rsidRPr="00DA5E06">
        <w:rPr>
          <w:sz w:val="28"/>
          <w:szCs w:val="28"/>
        </w:rPr>
        <w:t>планирование реализации Стратегии;</w:t>
      </w:r>
    </w:p>
    <w:p w:rsidR="00935229" w:rsidRPr="00DA5E06" w:rsidRDefault="00935229" w:rsidP="00935229">
      <w:pPr>
        <w:autoSpaceDE w:val="0"/>
        <w:autoSpaceDN w:val="0"/>
        <w:adjustRightInd w:val="0"/>
        <w:ind w:left="708"/>
        <w:jc w:val="both"/>
        <w:rPr>
          <w:sz w:val="28"/>
          <w:szCs w:val="28"/>
        </w:rPr>
      </w:pPr>
      <w:r w:rsidRPr="00DA5E06">
        <w:rPr>
          <w:sz w:val="28"/>
          <w:szCs w:val="28"/>
        </w:rPr>
        <w:t>ресурсное, в том числе бюджетное, обеспечение реализации Стратегии;</w:t>
      </w:r>
    </w:p>
    <w:p w:rsidR="00935229" w:rsidRPr="00DA5E06" w:rsidRDefault="00935229" w:rsidP="00935229">
      <w:pPr>
        <w:autoSpaceDE w:val="0"/>
        <w:autoSpaceDN w:val="0"/>
        <w:adjustRightInd w:val="0"/>
        <w:ind w:left="708"/>
        <w:jc w:val="both"/>
        <w:rPr>
          <w:sz w:val="28"/>
          <w:szCs w:val="28"/>
        </w:rPr>
      </w:pPr>
      <w:r w:rsidRPr="00DA5E06">
        <w:rPr>
          <w:sz w:val="28"/>
          <w:szCs w:val="28"/>
        </w:rPr>
        <w:t xml:space="preserve">мониторинг и контроль реализации Стратегии; </w:t>
      </w:r>
    </w:p>
    <w:p w:rsidR="00935229" w:rsidRPr="00DA5E06" w:rsidRDefault="00935229" w:rsidP="00935229">
      <w:pPr>
        <w:autoSpaceDE w:val="0"/>
        <w:autoSpaceDN w:val="0"/>
        <w:adjustRightInd w:val="0"/>
        <w:ind w:left="708"/>
        <w:jc w:val="both"/>
        <w:rPr>
          <w:sz w:val="28"/>
          <w:szCs w:val="28"/>
        </w:rPr>
      </w:pPr>
      <w:r w:rsidRPr="00DA5E06">
        <w:rPr>
          <w:sz w:val="28"/>
          <w:szCs w:val="28"/>
        </w:rPr>
        <w:t>оценка реализации Стратегии;</w:t>
      </w:r>
    </w:p>
    <w:p w:rsidR="00935229" w:rsidRPr="00DA5E06" w:rsidRDefault="00935229" w:rsidP="00935229">
      <w:pPr>
        <w:autoSpaceDE w:val="0"/>
        <w:autoSpaceDN w:val="0"/>
        <w:adjustRightInd w:val="0"/>
        <w:ind w:left="708"/>
        <w:jc w:val="both"/>
        <w:rPr>
          <w:sz w:val="28"/>
          <w:szCs w:val="28"/>
        </w:rPr>
      </w:pPr>
      <w:r w:rsidRPr="00DA5E06">
        <w:rPr>
          <w:sz w:val="28"/>
          <w:szCs w:val="28"/>
        </w:rPr>
        <w:t>информационное сопровождение реализации Стратегии;</w:t>
      </w:r>
    </w:p>
    <w:p w:rsidR="00935229" w:rsidRDefault="00935229" w:rsidP="00935229">
      <w:pPr>
        <w:autoSpaceDE w:val="0"/>
        <w:autoSpaceDN w:val="0"/>
        <w:adjustRightInd w:val="0"/>
        <w:ind w:left="708"/>
        <w:jc w:val="both"/>
        <w:rPr>
          <w:sz w:val="28"/>
          <w:szCs w:val="28"/>
        </w:rPr>
      </w:pPr>
      <w:r w:rsidRPr="00DA5E06">
        <w:rPr>
          <w:sz w:val="28"/>
          <w:szCs w:val="28"/>
        </w:rPr>
        <w:t>корректировка Стратегии</w:t>
      </w:r>
      <w:r>
        <w:rPr>
          <w:sz w:val="28"/>
          <w:szCs w:val="28"/>
        </w:rPr>
        <w:t xml:space="preserve"> при необходимости.</w:t>
      </w:r>
    </w:p>
    <w:p w:rsidR="00935229" w:rsidRPr="00DA5E06" w:rsidRDefault="00935229" w:rsidP="00935229">
      <w:pPr>
        <w:autoSpaceDE w:val="0"/>
        <w:autoSpaceDN w:val="0"/>
        <w:adjustRightInd w:val="0"/>
        <w:ind w:left="708"/>
        <w:jc w:val="both"/>
        <w:rPr>
          <w:sz w:val="28"/>
          <w:szCs w:val="28"/>
        </w:rPr>
      </w:pPr>
    </w:p>
    <w:p w:rsidR="00935229" w:rsidRPr="00A634EC" w:rsidRDefault="00935229" w:rsidP="00935229">
      <w:pPr>
        <w:pStyle w:val="af9"/>
        <w:jc w:val="left"/>
        <w:outlineLvl w:val="0"/>
        <w:rPr>
          <w:rFonts w:ascii="Times New Roman" w:hAnsi="Times New Roman"/>
          <w:sz w:val="28"/>
          <w:szCs w:val="28"/>
        </w:rPr>
      </w:pPr>
      <w:bookmarkStart w:id="325" w:name="_Toc269303362"/>
      <w:bookmarkStart w:id="326" w:name="_Toc269387209"/>
      <w:r w:rsidRPr="00A634EC">
        <w:rPr>
          <w:rFonts w:ascii="Times New Roman" w:hAnsi="Times New Roman"/>
          <w:sz w:val="28"/>
          <w:szCs w:val="28"/>
        </w:rPr>
        <w:t>10.1. Организация взаимодействия участников реализации Стратегии</w:t>
      </w:r>
      <w:bookmarkEnd w:id="325"/>
      <w:bookmarkEnd w:id="326"/>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Реализация Стратегии предполагает участие населения города Перми, органов территориального общественного самоуправления, предприятий и организаций, общественных и профессиональных объединений, бизнес-ассоциаций, органов местного самоуправления муниципального образования город Пермь, а также органов государственной власти Пермского края, федеральных органов государственной власти и их территориальных подразделений в городе Перми и других заинтересованных участников (далее – участники реализации Стратегии). </w:t>
      </w:r>
    </w:p>
    <w:p w:rsidR="00935229" w:rsidRPr="00DA5E06" w:rsidRDefault="00935229" w:rsidP="00935229">
      <w:pPr>
        <w:autoSpaceDE w:val="0"/>
        <w:autoSpaceDN w:val="0"/>
        <w:adjustRightInd w:val="0"/>
        <w:ind w:firstLine="708"/>
        <w:jc w:val="both"/>
        <w:rPr>
          <w:sz w:val="28"/>
          <w:szCs w:val="28"/>
        </w:rPr>
      </w:pPr>
      <w:r w:rsidRPr="00DA5E06">
        <w:rPr>
          <w:sz w:val="28"/>
          <w:szCs w:val="28"/>
        </w:rPr>
        <w:t>Органы местного самоуправления муниципального образования город Пермь организуют и обеспечивают процесс муниципального управления развитием города в соответствии со Стратегией. Другие участники реализации Стратегии принимают решение об участии в реализации мероприятий Стратегии, в том числе программ и проектов, на основе соглашений и договоров.</w:t>
      </w:r>
    </w:p>
    <w:p w:rsidR="00935229" w:rsidRPr="00DA5E06" w:rsidRDefault="00935229" w:rsidP="00935229">
      <w:pPr>
        <w:autoSpaceDE w:val="0"/>
        <w:autoSpaceDN w:val="0"/>
        <w:adjustRightInd w:val="0"/>
        <w:ind w:firstLine="708"/>
        <w:jc w:val="both"/>
        <w:rPr>
          <w:sz w:val="28"/>
          <w:szCs w:val="28"/>
        </w:rPr>
      </w:pPr>
      <w:r w:rsidRPr="00DA5E06">
        <w:rPr>
          <w:sz w:val="28"/>
          <w:szCs w:val="28"/>
        </w:rPr>
        <w:lastRenderedPageBreak/>
        <w:t>Органы местного самоуправления муниципального образования город Пермь принимают действия по привлечению участников реализации Стратегии к осуществлению мероприятий Стратегии, обеспечивают доступность информации о ходе реализации Стратегии и документов планирования реализации Стратегии для участников реализации Стратегии, обеспечивают участие города Перми в федеральных программах, проектах и мероприятиях, а также программах, проектах и мероприятиях Пермского края, направленных на решение задач, соответствующих задачам Стратегии.</w:t>
      </w:r>
    </w:p>
    <w:p w:rsidR="00935229" w:rsidRPr="00DA5E06" w:rsidRDefault="00935229" w:rsidP="00935229">
      <w:pPr>
        <w:autoSpaceDE w:val="0"/>
        <w:autoSpaceDN w:val="0"/>
        <w:adjustRightInd w:val="0"/>
        <w:ind w:firstLine="708"/>
        <w:jc w:val="both"/>
        <w:rPr>
          <w:sz w:val="28"/>
          <w:szCs w:val="28"/>
        </w:rPr>
      </w:pPr>
      <w:r w:rsidRPr="00DA5E06">
        <w:rPr>
          <w:sz w:val="28"/>
          <w:szCs w:val="28"/>
        </w:rPr>
        <w:t>Участники реализации Стратегии действуют в рамках своих полномочий, несут ответственность за результаты реализации Стратегии в соответствии с принятыми на себя обязательствами по реализации Стратегии.</w:t>
      </w:r>
    </w:p>
    <w:p w:rsidR="00935229" w:rsidRPr="00DA5E06" w:rsidRDefault="00935229" w:rsidP="00935229">
      <w:pPr>
        <w:autoSpaceDE w:val="0"/>
        <w:autoSpaceDN w:val="0"/>
        <w:adjustRightInd w:val="0"/>
        <w:ind w:firstLine="708"/>
        <w:jc w:val="both"/>
        <w:rPr>
          <w:sz w:val="28"/>
          <w:szCs w:val="28"/>
        </w:rPr>
      </w:pPr>
    </w:p>
    <w:p w:rsidR="00935229" w:rsidRPr="00A634EC" w:rsidRDefault="00935229" w:rsidP="00935229">
      <w:pPr>
        <w:pStyle w:val="af9"/>
        <w:jc w:val="left"/>
        <w:outlineLvl w:val="0"/>
        <w:rPr>
          <w:rFonts w:ascii="Times New Roman" w:hAnsi="Times New Roman"/>
          <w:sz w:val="28"/>
          <w:szCs w:val="28"/>
        </w:rPr>
      </w:pPr>
      <w:bookmarkStart w:id="327" w:name="_Toc266298294"/>
      <w:bookmarkStart w:id="328" w:name="_Toc266479093"/>
      <w:bookmarkStart w:id="329" w:name="_Toc142304263"/>
      <w:bookmarkStart w:id="330" w:name="_Toc269303363"/>
      <w:bookmarkStart w:id="331" w:name="_Toc269387210"/>
      <w:r w:rsidRPr="00A634EC">
        <w:rPr>
          <w:rFonts w:ascii="Times New Roman" w:hAnsi="Times New Roman"/>
          <w:sz w:val="28"/>
          <w:szCs w:val="28"/>
        </w:rPr>
        <w:t>10.2. Организационная структура управления реализацией Стратегии</w:t>
      </w:r>
      <w:bookmarkEnd w:id="327"/>
      <w:bookmarkEnd w:id="328"/>
      <w:bookmarkEnd w:id="329"/>
      <w:bookmarkEnd w:id="330"/>
      <w:bookmarkEnd w:id="331"/>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Организационная структура управления реализацией Стратегии определяет состав органов управления реализацией Стратегии, их функции по управлению реализацией Стратегии. </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В состав органов управления реализацией Стратегии входят: Пермская городская Дума, Глава города Перми, </w:t>
      </w:r>
      <w:r>
        <w:rPr>
          <w:sz w:val="28"/>
          <w:szCs w:val="28"/>
        </w:rPr>
        <w:t>К</w:t>
      </w:r>
      <w:r w:rsidRPr="00DA5E06">
        <w:rPr>
          <w:sz w:val="28"/>
          <w:szCs w:val="28"/>
        </w:rPr>
        <w:t>оллегия при Главе города Перми, администрация города Перми.</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Органы управления реализацией Стратегии выполняют следующие функции: </w:t>
      </w:r>
    </w:p>
    <w:p w:rsidR="00935229" w:rsidRPr="00DA5E06" w:rsidRDefault="00935229" w:rsidP="00935229">
      <w:pPr>
        <w:autoSpaceDE w:val="0"/>
        <w:autoSpaceDN w:val="0"/>
        <w:adjustRightInd w:val="0"/>
        <w:ind w:firstLine="708"/>
        <w:jc w:val="both"/>
        <w:rPr>
          <w:sz w:val="28"/>
          <w:szCs w:val="28"/>
        </w:rPr>
      </w:pPr>
      <w:r w:rsidRPr="00DA5E06">
        <w:rPr>
          <w:sz w:val="28"/>
          <w:szCs w:val="28"/>
        </w:rPr>
        <w:t>Пермская городская Дума утверждает Стратегию и контролирует ее реализацию; рассматривает и утверждает изменения и дополнения в Стратегию в случае необходимости; реализует в установленном порядке законодательные инициативы, способствующие и обеспечивающие реализацию Стратегии и ее координацию с федеральными стратегическими документами и стратегическими документами Пермского края; утверждает сформированные с учетом целевых показателей реализации Стратегии целевые показатели социально-экономического развития города Перми на среднесрочную перспективу, а также методику их формирования; контролирует их достижение, рассматривает и утверждает отчеты администрации города Перми о реализации Стратегии.</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Глава города Перми организует деятельность Пермской городской Думы по рассмотрению вопросов, связанных с реализацией Стратегии; вносит от имени города Перми предложения в органы государственной власти по проектам планов социально-экономического развития и бюджета, а также по вопросам, связанным с удовлетворением потребностей населения, экономическим и социальным развитием города Перми, направленным на реализацию Стратегии; заключает в целях реализации Стратегии договоры и соглашения с другими муниципальными образованиями, органами государственной власти, в том числе зарубежными; осуществляет право законодательной инициативы в Законодательном Собрании Пермского края по вопросам, связанным с реализацией Стратегии, а также исполняет другие полномочия в соответствии с Уставом города Перми. </w:t>
      </w:r>
    </w:p>
    <w:p w:rsidR="00935229" w:rsidRPr="00DA5E06" w:rsidRDefault="00935229" w:rsidP="00935229">
      <w:pPr>
        <w:autoSpaceDE w:val="0"/>
        <w:autoSpaceDN w:val="0"/>
        <w:adjustRightInd w:val="0"/>
        <w:ind w:firstLine="708"/>
        <w:jc w:val="both"/>
        <w:rPr>
          <w:sz w:val="28"/>
          <w:szCs w:val="28"/>
        </w:rPr>
      </w:pPr>
      <w:r w:rsidRPr="00DA5E06">
        <w:rPr>
          <w:sz w:val="28"/>
          <w:szCs w:val="28"/>
        </w:rPr>
        <w:t>Администрация города Перми обеспечивает реализацию Стратегии, достижение целевых показателей реализации Стратегии и выполняет следующие функции:</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lastRenderedPageBreak/>
        <w:t xml:space="preserve">распределяет с учетом положений Стратегии функции и полномочия по управлению реализацией Стратегии между главой администрации города Перми, функционально-целевыми блоками, функциональными органами и подразделениями, территориальными органами администрации города Перми; </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определяет уполномоченный орган по сопровождению реализации Стратегии из числа функциональных органов и подразделений администрации города Перми;</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 xml:space="preserve">организует разработку и принятие необходимых для реализации Стратегии муниципальных правовых актов, обеспечивает и контролирует их исполнение; </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организует планирование реализации Стратегии, в том числе разработку программ, проектов и других мероприятий Стратегии, а также обеспечивает их реализацию;</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организует проведение мониторинга и оценки реализации Стратегии;</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организует информационное сопровождение реализации Стратегии, обратную связь и взаимодействие участников реализации Стратегии;</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ежегодно вносит на рассмотрение Пермской городской Думы отчет о реализации Стратегии;</w:t>
      </w:r>
    </w:p>
    <w:p w:rsidR="00935229" w:rsidRPr="00DA5E06" w:rsidRDefault="00935229" w:rsidP="00935229">
      <w:pPr>
        <w:tabs>
          <w:tab w:val="left" w:pos="0"/>
        </w:tabs>
        <w:autoSpaceDE w:val="0"/>
        <w:autoSpaceDN w:val="0"/>
        <w:adjustRightInd w:val="0"/>
        <w:ind w:firstLine="708"/>
        <w:jc w:val="both"/>
        <w:rPr>
          <w:sz w:val="28"/>
          <w:szCs w:val="28"/>
        </w:rPr>
      </w:pPr>
      <w:r w:rsidRPr="00DA5E06">
        <w:rPr>
          <w:sz w:val="28"/>
          <w:szCs w:val="28"/>
        </w:rPr>
        <w:t>разрабатывает и вносит на рассмотрение Пермской городской Думы предложения по внесению изменений и дополнений в Стратегию.</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Глава администрации города Перми возглавляет процесс управления реализацией Стратегии администрацией города Перми, представляет Пермской городской Думе ежегодный отчет о ходе реализации Стратегии, а также выполняет другие функции в рамках установленных полномочий в целях обеспечения реализации Стратегии и достижения целевых показателей реализации Стратегии. </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В целях обеспечения участия в реализации Стратегии других участников реализации Стратегии, не являющихся органами местного самоуправления муниципального образования город Пермь, при </w:t>
      </w:r>
      <w:r>
        <w:rPr>
          <w:sz w:val="28"/>
          <w:szCs w:val="28"/>
        </w:rPr>
        <w:t>г</w:t>
      </w:r>
      <w:r w:rsidRPr="00DA5E06">
        <w:rPr>
          <w:sz w:val="28"/>
          <w:szCs w:val="28"/>
        </w:rPr>
        <w:t xml:space="preserve">лаве администрации города Перми создается Координационный совет по реализации Стратегии. </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Координационный совет по реализации Стратегии является постоянно действующим совещательным органом участников реализации Стратегии, в том числе не являющихся органами местного самоуправления муниципального образования город Пермь, и формируется из числа представителей участников реализации Стратегии. Положение о деятельности Координационного совета по реализации Стратегии, включая состав участников и порядок его формирования, утверждается </w:t>
      </w:r>
      <w:r>
        <w:rPr>
          <w:sz w:val="28"/>
          <w:szCs w:val="28"/>
        </w:rPr>
        <w:t>г</w:t>
      </w:r>
      <w:r w:rsidRPr="00DA5E06">
        <w:rPr>
          <w:sz w:val="28"/>
          <w:szCs w:val="28"/>
        </w:rPr>
        <w:t xml:space="preserve">лавой администрации города Перми. </w:t>
      </w:r>
    </w:p>
    <w:p w:rsidR="00935229" w:rsidRPr="00DA5E06" w:rsidRDefault="00935229" w:rsidP="00935229">
      <w:pPr>
        <w:autoSpaceDE w:val="0"/>
        <w:autoSpaceDN w:val="0"/>
        <w:adjustRightInd w:val="0"/>
        <w:ind w:firstLine="708"/>
        <w:jc w:val="both"/>
        <w:rPr>
          <w:sz w:val="28"/>
          <w:szCs w:val="28"/>
        </w:rPr>
      </w:pPr>
      <w:r w:rsidRPr="00DA5E06">
        <w:rPr>
          <w:sz w:val="28"/>
          <w:szCs w:val="28"/>
        </w:rPr>
        <w:t>Задачами Координационного совета по реализации Стратегии являются:</w:t>
      </w:r>
    </w:p>
    <w:p w:rsidR="00935229" w:rsidRPr="00DA5E06" w:rsidRDefault="00935229" w:rsidP="00935229">
      <w:pPr>
        <w:autoSpaceDE w:val="0"/>
        <w:autoSpaceDN w:val="0"/>
        <w:adjustRightInd w:val="0"/>
        <w:ind w:firstLine="709"/>
        <w:jc w:val="both"/>
        <w:rPr>
          <w:sz w:val="28"/>
          <w:szCs w:val="28"/>
        </w:rPr>
      </w:pPr>
      <w:r w:rsidRPr="00DA5E06">
        <w:rPr>
          <w:sz w:val="28"/>
          <w:szCs w:val="28"/>
        </w:rPr>
        <w:t>обсуждение проекта плана реализации Стратегии;</w:t>
      </w:r>
    </w:p>
    <w:p w:rsidR="00935229" w:rsidRPr="00DA5E06" w:rsidRDefault="00935229" w:rsidP="00935229">
      <w:pPr>
        <w:autoSpaceDE w:val="0"/>
        <w:autoSpaceDN w:val="0"/>
        <w:adjustRightInd w:val="0"/>
        <w:ind w:firstLine="709"/>
        <w:jc w:val="both"/>
        <w:rPr>
          <w:sz w:val="28"/>
          <w:szCs w:val="28"/>
        </w:rPr>
      </w:pPr>
      <w:r w:rsidRPr="00DA5E06">
        <w:rPr>
          <w:sz w:val="28"/>
          <w:szCs w:val="28"/>
        </w:rPr>
        <w:t xml:space="preserve">рассмотрение и оценка инициативных предложений по реализации Стратегии со стороны участников реализации Стратегии, не являющихся органами местного самоуправления муниципального образования город Пермь; </w:t>
      </w:r>
    </w:p>
    <w:p w:rsidR="00935229" w:rsidRPr="00DA5E06" w:rsidRDefault="00935229" w:rsidP="00935229">
      <w:pPr>
        <w:autoSpaceDE w:val="0"/>
        <w:autoSpaceDN w:val="0"/>
        <w:adjustRightInd w:val="0"/>
        <w:ind w:firstLine="709"/>
        <w:jc w:val="both"/>
        <w:rPr>
          <w:sz w:val="28"/>
          <w:szCs w:val="28"/>
        </w:rPr>
      </w:pPr>
      <w:r w:rsidRPr="00DA5E06">
        <w:rPr>
          <w:sz w:val="28"/>
          <w:szCs w:val="28"/>
        </w:rPr>
        <w:t>обсуждение предложений участников реализации Стратегии по внесению изменений и дополнений в Стратегию, подготовка предложений о внесении изменений и дополнений в Стратегию;</w:t>
      </w:r>
    </w:p>
    <w:p w:rsidR="00935229" w:rsidRPr="00DA5E06" w:rsidRDefault="00935229" w:rsidP="00935229">
      <w:pPr>
        <w:autoSpaceDE w:val="0"/>
        <w:autoSpaceDN w:val="0"/>
        <w:adjustRightInd w:val="0"/>
        <w:ind w:firstLine="709"/>
        <w:jc w:val="both"/>
        <w:rPr>
          <w:sz w:val="28"/>
          <w:szCs w:val="28"/>
        </w:rPr>
      </w:pPr>
      <w:r w:rsidRPr="00DA5E06">
        <w:rPr>
          <w:sz w:val="28"/>
          <w:szCs w:val="28"/>
        </w:rPr>
        <w:lastRenderedPageBreak/>
        <w:t>другие функции, предусмотренные положением о Координационном совете по реализации Стратегии.</w:t>
      </w:r>
    </w:p>
    <w:p w:rsidR="00935229" w:rsidRPr="00DA5E06" w:rsidRDefault="00935229" w:rsidP="00935229">
      <w:pPr>
        <w:autoSpaceDE w:val="0"/>
        <w:autoSpaceDN w:val="0"/>
        <w:adjustRightInd w:val="0"/>
        <w:ind w:firstLine="708"/>
        <w:jc w:val="both"/>
        <w:rPr>
          <w:sz w:val="28"/>
          <w:szCs w:val="28"/>
        </w:rPr>
      </w:pPr>
      <w:r w:rsidRPr="00DA5E06">
        <w:rPr>
          <w:sz w:val="28"/>
          <w:szCs w:val="28"/>
        </w:rPr>
        <w:t>Коллегия при Главе города Перми</w:t>
      </w:r>
      <w:r w:rsidRPr="00DA5E06">
        <w:rPr>
          <w:i/>
          <w:sz w:val="28"/>
          <w:szCs w:val="28"/>
        </w:rPr>
        <w:t xml:space="preserve"> </w:t>
      </w:r>
      <w:r w:rsidRPr="00DA5E06">
        <w:rPr>
          <w:sz w:val="28"/>
          <w:szCs w:val="28"/>
        </w:rPr>
        <w:t xml:space="preserve">рассматривает проекты решений о внесении изменений и дополнений в Стратегию и выполняет иные функции в целях реализации Стратегии в рамках установленных полномочий. </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Для решения отдельных задач реализации Стратегии органы управления реализацией Стратегии могут создавать рабочие группы. Задачи рабочей группе определяет орган управления реализацией Стратегии, принявший решение о создании рабочей группы. </w:t>
      </w:r>
    </w:p>
    <w:p w:rsidR="00935229" w:rsidRPr="00DA5E06" w:rsidRDefault="00935229" w:rsidP="00935229">
      <w:pPr>
        <w:pStyle w:val="2"/>
        <w:spacing w:line="240" w:lineRule="auto"/>
      </w:pPr>
      <w:bookmarkStart w:id="332" w:name="_Toc266298295"/>
      <w:bookmarkStart w:id="333" w:name="_Toc266479094"/>
    </w:p>
    <w:p w:rsidR="00935229" w:rsidRPr="00A634EC" w:rsidRDefault="00935229" w:rsidP="00935229">
      <w:pPr>
        <w:pStyle w:val="1"/>
        <w:rPr>
          <w:b w:val="0"/>
          <w:lang w:val="ru-RU"/>
        </w:rPr>
      </w:pPr>
      <w:bookmarkStart w:id="334" w:name="_Toc142304264"/>
      <w:bookmarkStart w:id="335" w:name="_Toc269303364"/>
      <w:bookmarkStart w:id="336" w:name="_Toc269387211"/>
      <w:r w:rsidRPr="00A634EC">
        <w:rPr>
          <w:b w:val="0"/>
          <w:lang w:val="ru-RU"/>
        </w:rPr>
        <w:t>11. Планирование реализации Стратегии</w:t>
      </w:r>
      <w:bookmarkEnd w:id="332"/>
      <w:bookmarkEnd w:id="333"/>
      <w:bookmarkEnd w:id="334"/>
      <w:bookmarkEnd w:id="335"/>
      <w:bookmarkEnd w:id="336"/>
    </w:p>
    <w:p w:rsidR="00935229" w:rsidRPr="00A634EC" w:rsidRDefault="00935229" w:rsidP="00935229">
      <w:pPr>
        <w:pStyle w:val="af9"/>
        <w:spacing w:after="0"/>
        <w:jc w:val="left"/>
        <w:outlineLvl w:val="0"/>
        <w:rPr>
          <w:rFonts w:ascii="Times New Roman" w:hAnsi="Times New Roman"/>
          <w:sz w:val="28"/>
          <w:szCs w:val="28"/>
        </w:rPr>
      </w:pPr>
      <w:bookmarkStart w:id="337" w:name="_Toc269303365"/>
      <w:bookmarkStart w:id="338" w:name="_Toc269387212"/>
      <w:r w:rsidRPr="00A634EC">
        <w:rPr>
          <w:rFonts w:ascii="Times New Roman" w:hAnsi="Times New Roman"/>
          <w:sz w:val="28"/>
          <w:szCs w:val="28"/>
        </w:rPr>
        <w:t>11.1. Место Стратегии в системе планирования социально-экономического развития города Перми</w:t>
      </w:r>
      <w:bookmarkEnd w:id="337"/>
      <w:bookmarkEnd w:id="338"/>
    </w:p>
    <w:p w:rsidR="00935229" w:rsidRPr="00DA5E06" w:rsidRDefault="00935229" w:rsidP="00935229">
      <w:pPr>
        <w:autoSpaceDE w:val="0"/>
        <w:autoSpaceDN w:val="0"/>
        <w:adjustRightInd w:val="0"/>
        <w:ind w:firstLine="708"/>
        <w:jc w:val="both"/>
        <w:rPr>
          <w:sz w:val="28"/>
          <w:szCs w:val="28"/>
        </w:rPr>
      </w:pPr>
      <w:r w:rsidRPr="00DA5E06">
        <w:rPr>
          <w:sz w:val="28"/>
          <w:szCs w:val="28"/>
        </w:rPr>
        <w:t>Стратегия является документом долгосрочного планирования социально-экономического развития города Перми до 2030 года, определяет долгосрочную цель, стратегические и приоритетные направления, задачи развития города, основные механизмы решения задач и соответствующие им целевые показатели.</w:t>
      </w:r>
    </w:p>
    <w:p w:rsidR="00935229" w:rsidRPr="00DA5E06" w:rsidRDefault="00935229" w:rsidP="00935229">
      <w:pPr>
        <w:autoSpaceDE w:val="0"/>
        <w:autoSpaceDN w:val="0"/>
        <w:adjustRightInd w:val="0"/>
        <w:ind w:firstLine="708"/>
        <w:jc w:val="both"/>
        <w:rPr>
          <w:sz w:val="28"/>
          <w:szCs w:val="28"/>
        </w:rPr>
      </w:pPr>
      <w:r w:rsidRPr="00DA5E06">
        <w:rPr>
          <w:sz w:val="28"/>
          <w:szCs w:val="28"/>
        </w:rPr>
        <w:t>Процесс муниципального управления осуществляется на основе Стратегии, а именно:</w:t>
      </w:r>
    </w:p>
    <w:p w:rsidR="00935229" w:rsidRPr="00DA5E06" w:rsidRDefault="00935229" w:rsidP="00935229">
      <w:pPr>
        <w:autoSpaceDE w:val="0"/>
        <w:autoSpaceDN w:val="0"/>
        <w:adjustRightInd w:val="0"/>
        <w:ind w:firstLine="709"/>
        <w:jc w:val="both"/>
        <w:rPr>
          <w:sz w:val="28"/>
          <w:szCs w:val="28"/>
        </w:rPr>
      </w:pPr>
      <w:r w:rsidRPr="00DA5E06">
        <w:rPr>
          <w:sz w:val="28"/>
          <w:szCs w:val="28"/>
        </w:rPr>
        <w:t>среднесрочное и оперативное планирование социально-экономического развития города Перми осуществляется на основе Стратегии;</w:t>
      </w:r>
    </w:p>
    <w:p w:rsidR="00935229" w:rsidRPr="00DA5E06" w:rsidRDefault="00935229" w:rsidP="00935229">
      <w:pPr>
        <w:autoSpaceDE w:val="0"/>
        <w:autoSpaceDN w:val="0"/>
        <w:adjustRightInd w:val="0"/>
        <w:ind w:firstLine="709"/>
        <w:jc w:val="both"/>
        <w:rPr>
          <w:sz w:val="28"/>
          <w:szCs w:val="28"/>
        </w:rPr>
      </w:pPr>
      <w:r w:rsidRPr="00DA5E06">
        <w:rPr>
          <w:sz w:val="28"/>
          <w:szCs w:val="28"/>
        </w:rPr>
        <w:t>документы территориального, бюджетного планирования, программы развития коммунальной инфраструктуры и другие плановые документы развития города Перми разрабатываются и реализуются в координации со Стратегией;</w:t>
      </w:r>
    </w:p>
    <w:p w:rsidR="00935229" w:rsidRPr="00DA5E06" w:rsidRDefault="00935229" w:rsidP="00935229">
      <w:pPr>
        <w:autoSpaceDE w:val="0"/>
        <w:autoSpaceDN w:val="0"/>
        <w:adjustRightInd w:val="0"/>
        <w:ind w:firstLine="709"/>
        <w:jc w:val="both"/>
        <w:rPr>
          <w:sz w:val="28"/>
          <w:szCs w:val="28"/>
        </w:rPr>
      </w:pPr>
      <w:r w:rsidRPr="00DA5E06">
        <w:rPr>
          <w:sz w:val="28"/>
          <w:szCs w:val="28"/>
        </w:rPr>
        <w:t>организация деятельности администрации города Перми, в том числе функционально-целевых блоков, функциональных органов и подразделений, территориальных органов администрации города Перми</w:t>
      </w:r>
      <w:r>
        <w:rPr>
          <w:sz w:val="28"/>
          <w:szCs w:val="28"/>
        </w:rPr>
        <w:t>,</w:t>
      </w:r>
      <w:r w:rsidRPr="00DA5E06">
        <w:rPr>
          <w:sz w:val="28"/>
          <w:szCs w:val="28"/>
        </w:rPr>
        <w:t xml:space="preserve"> осуществляется с учетом стратегической цели, стратегических и приоритетных направлений, задач и целевых показателей реализации Стратегии. </w:t>
      </w:r>
    </w:p>
    <w:p w:rsidR="00935229" w:rsidRPr="00DA5E06" w:rsidRDefault="00935229" w:rsidP="00935229">
      <w:pPr>
        <w:keepNext/>
        <w:autoSpaceDE w:val="0"/>
        <w:autoSpaceDN w:val="0"/>
        <w:adjustRightInd w:val="0"/>
        <w:jc w:val="both"/>
        <w:rPr>
          <w:b/>
          <w:sz w:val="28"/>
          <w:szCs w:val="28"/>
        </w:rPr>
      </w:pPr>
    </w:p>
    <w:p w:rsidR="00935229" w:rsidRPr="00A634EC" w:rsidRDefault="00935229" w:rsidP="00935229">
      <w:pPr>
        <w:pStyle w:val="af9"/>
        <w:jc w:val="left"/>
        <w:outlineLvl w:val="0"/>
        <w:rPr>
          <w:rFonts w:ascii="Times New Roman" w:hAnsi="Times New Roman"/>
          <w:sz w:val="28"/>
          <w:szCs w:val="28"/>
        </w:rPr>
      </w:pPr>
      <w:bookmarkStart w:id="339" w:name="_Toc269303366"/>
      <w:bookmarkStart w:id="340" w:name="_Toc269387213"/>
      <w:r w:rsidRPr="00A634EC">
        <w:rPr>
          <w:rFonts w:ascii="Times New Roman" w:hAnsi="Times New Roman"/>
          <w:sz w:val="28"/>
          <w:szCs w:val="28"/>
        </w:rPr>
        <w:t>11.2. Координация Стратегии с другими документами планирования</w:t>
      </w:r>
      <w:bookmarkEnd w:id="339"/>
      <w:bookmarkEnd w:id="340"/>
      <w:r w:rsidRPr="00A634EC">
        <w:rPr>
          <w:rFonts w:ascii="Times New Roman" w:hAnsi="Times New Roman"/>
          <w:sz w:val="28"/>
          <w:szCs w:val="28"/>
        </w:rPr>
        <w:t xml:space="preserve"> </w:t>
      </w:r>
    </w:p>
    <w:p w:rsidR="00935229" w:rsidRPr="00DA5E06" w:rsidRDefault="00935229" w:rsidP="00935229">
      <w:pPr>
        <w:autoSpaceDE w:val="0"/>
        <w:autoSpaceDN w:val="0"/>
        <w:adjustRightInd w:val="0"/>
        <w:ind w:firstLine="708"/>
        <w:jc w:val="both"/>
        <w:rPr>
          <w:sz w:val="28"/>
          <w:szCs w:val="28"/>
        </w:rPr>
      </w:pPr>
      <w:r w:rsidRPr="00DA5E06">
        <w:rPr>
          <w:sz w:val="28"/>
          <w:szCs w:val="28"/>
        </w:rPr>
        <w:t>Администрация города Перми организует планирование и управление реализации Стратегии в координации с Генеральным планом города Перми, документами градостроительного планирования, программами развития коммунальной инфраструктуры.</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С целью обеспечения наибольшей эффективности реализации Стратегии и достижения стратегической цели будет осуществляться координация Стратегии и среднесрочных планов по реализации Стратегии с документами планирования Пермского края и Российской Федерации, стратегиями развития предприятий и организаций, действующих или планирующих деятельность на территории </w:t>
      </w:r>
      <w:r>
        <w:rPr>
          <w:sz w:val="28"/>
          <w:szCs w:val="28"/>
        </w:rPr>
        <w:t xml:space="preserve">города </w:t>
      </w:r>
      <w:r w:rsidRPr="00DA5E06">
        <w:rPr>
          <w:sz w:val="28"/>
          <w:szCs w:val="28"/>
        </w:rPr>
        <w:t xml:space="preserve">Перми. </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Программы и проекты, планируемые для реализации Стратегии и предполагающие софинансирование из бюджета Пермского края и (или) федерального бюджета, подлежат согласованию в установленном порядке. </w:t>
      </w:r>
    </w:p>
    <w:p w:rsidR="00935229" w:rsidRPr="00DA5E06" w:rsidRDefault="00935229" w:rsidP="00935229">
      <w:pPr>
        <w:autoSpaceDE w:val="0"/>
        <w:autoSpaceDN w:val="0"/>
        <w:adjustRightInd w:val="0"/>
        <w:ind w:firstLine="708"/>
        <w:jc w:val="both"/>
        <w:rPr>
          <w:sz w:val="28"/>
          <w:szCs w:val="28"/>
        </w:rPr>
      </w:pPr>
      <w:r w:rsidRPr="00DA5E06">
        <w:rPr>
          <w:sz w:val="28"/>
          <w:szCs w:val="28"/>
        </w:rPr>
        <w:lastRenderedPageBreak/>
        <w:t>Применение механизмов координации Стратегии и других ключевых документов планирования обеспечит эффективность взаимодействия участников реализации мероприятий Стратегии.</w:t>
      </w:r>
    </w:p>
    <w:p w:rsidR="00935229" w:rsidRPr="00DA5E06" w:rsidRDefault="00935229" w:rsidP="00935229">
      <w:pPr>
        <w:autoSpaceDE w:val="0"/>
        <w:autoSpaceDN w:val="0"/>
        <w:adjustRightInd w:val="0"/>
        <w:ind w:firstLine="708"/>
        <w:jc w:val="both"/>
        <w:rPr>
          <w:sz w:val="28"/>
          <w:szCs w:val="28"/>
        </w:rPr>
      </w:pPr>
    </w:p>
    <w:p w:rsidR="00935229" w:rsidRPr="00A634EC" w:rsidRDefault="00935229" w:rsidP="00935229">
      <w:pPr>
        <w:pStyle w:val="af9"/>
        <w:jc w:val="left"/>
        <w:outlineLvl w:val="0"/>
        <w:rPr>
          <w:rFonts w:ascii="Times New Roman" w:hAnsi="Times New Roman"/>
          <w:sz w:val="28"/>
          <w:szCs w:val="28"/>
        </w:rPr>
      </w:pPr>
      <w:bookmarkStart w:id="341" w:name="_Toc266298296"/>
      <w:bookmarkStart w:id="342" w:name="_Toc266479095"/>
      <w:bookmarkStart w:id="343" w:name="_Toc142304265"/>
      <w:bookmarkStart w:id="344" w:name="_Toc269303367"/>
      <w:bookmarkStart w:id="345" w:name="_Toc269387214"/>
      <w:r w:rsidRPr="00A634EC">
        <w:rPr>
          <w:rFonts w:ascii="Times New Roman" w:hAnsi="Times New Roman"/>
          <w:sz w:val="28"/>
          <w:szCs w:val="28"/>
        </w:rPr>
        <w:t>11.3. Ресурсное обеспечение реализации Стратегии</w:t>
      </w:r>
      <w:bookmarkEnd w:id="341"/>
      <w:bookmarkEnd w:id="342"/>
      <w:bookmarkEnd w:id="343"/>
      <w:bookmarkEnd w:id="344"/>
      <w:bookmarkEnd w:id="345"/>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Ресурсное обеспечение реализации Стратегии будет осуществляться участниками реализации мероприятий Стратегии на базе координации документов планирования реализации Стратегии, документов планирования деятельности участников реализации мероприятий Стратегии, а также документов бюджетного планирования. </w:t>
      </w:r>
    </w:p>
    <w:p w:rsidR="00935229" w:rsidRPr="00DA5E06" w:rsidRDefault="00935229" w:rsidP="00935229">
      <w:pPr>
        <w:autoSpaceDE w:val="0"/>
        <w:autoSpaceDN w:val="0"/>
        <w:adjustRightInd w:val="0"/>
        <w:ind w:firstLine="720"/>
        <w:jc w:val="both"/>
        <w:rPr>
          <w:sz w:val="28"/>
          <w:szCs w:val="28"/>
        </w:rPr>
      </w:pPr>
      <w:r w:rsidRPr="00DA5E06">
        <w:rPr>
          <w:sz w:val="28"/>
          <w:szCs w:val="28"/>
        </w:rPr>
        <w:t xml:space="preserve">Финансирование реализации Стратегии будет обеспечиваться за счет средств бюджета города Перми, привлечения на согласованных условиях средств федерального бюджета и бюджета Пермского края в рамках реализации федеральных и краевых программ, проектов, а также за счет внебюджетных источников (средств частных инвесторов, кредиторов, населения). </w:t>
      </w:r>
    </w:p>
    <w:p w:rsidR="00935229" w:rsidRPr="00DA5E06" w:rsidRDefault="00935229" w:rsidP="00935229">
      <w:pPr>
        <w:autoSpaceDE w:val="0"/>
        <w:autoSpaceDN w:val="0"/>
        <w:adjustRightInd w:val="0"/>
        <w:ind w:firstLine="720"/>
        <w:jc w:val="both"/>
        <w:rPr>
          <w:sz w:val="28"/>
          <w:szCs w:val="28"/>
        </w:rPr>
      </w:pPr>
      <w:r w:rsidRPr="00DA5E06">
        <w:rPr>
          <w:sz w:val="28"/>
          <w:szCs w:val="28"/>
        </w:rPr>
        <w:t xml:space="preserve">Бюджетное планирование и финансирование реализации Стратегии будет осуществляться на основе принципов бюджетирования, ориентированного на результат. </w:t>
      </w:r>
    </w:p>
    <w:p w:rsidR="00935229" w:rsidRPr="00DA5E06" w:rsidRDefault="00935229" w:rsidP="00935229">
      <w:pPr>
        <w:autoSpaceDE w:val="0"/>
        <w:autoSpaceDN w:val="0"/>
        <w:adjustRightInd w:val="0"/>
        <w:ind w:firstLine="720"/>
        <w:jc w:val="both"/>
        <w:rPr>
          <w:sz w:val="28"/>
          <w:szCs w:val="28"/>
        </w:rPr>
      </w:pPr>
      <w:r w:rsidRPr="00DA5E06">
        <w:rPr>
          <w:sz w:val="28"/>
          <w:szCs w:val="28"/>
        </w:rPr>
        <w:t xml:space="preserve">Планирование и выделение средств на финансирование мероприятий Стратегии за счет бюджета города Перми будет производиться преимущественно в форме финансирования целевых программ, а также отдельных проектов, в том числе инвестиционных. </w:t>
      </w:r>
    </w:p>
    <w:p w:rsidR="00935229" w:rsidRPr="00DA5E06" w:rsidRDefault="00935229" w:rsidP="00935229">
      <w:pPr>
        <w:autoSpaceDE w:val="0"/>
        <w:autoSpaceDN w:val="0"/>
        <w:adjustRightInd w:val="0"/>
        <w:ind w:firstLine="720"/>
        <w:jc w:val="both"/>
        <w:rPr>
          <w:sz w:val="28"/>
          <w:szCs w:val="28"/>
        </w:rPr>
      </w:pPr>
      <w:r w:rsidRPr="00DA5E06">
        <w:rPr>
          <w:sz w:val="28"/>
          <w:szCs w:val="28"/>
        </w:rPr>
        <w:t>Привлечение средств на реализацию Стратегии из федерального бюджета и бюджета Пермского края будет осуществляться в установленном порядке.</w:t>
      </w:r>
    </w:p>
    <w:p w:rsidR="00935229" w:rsidRPr="00DA5E06" w:rsidRDefault="00935229" w:rsidP="00935229">
      <w:pPr>
        <w:autoSpaceDE w:val="0"/>
        <w:autoSpaceDN w:val="0"/>
        <w:adjustRightInd w:val="0"/>
        <w:ind w:firstLine="705"/>
        <w:jc w:val="both"/>
        <w:rPr>
          <w:sz w:val="28"/>
          <w:szCs w:val="28"/>
        </w:rPr>
      </w:pPr>
      <w:r w:rsidRPr="00DA5E06">
        <w:rPr>
          <w:sz w:val="28"/>
          <w:szCs w:val="28"/>
        </w:rPr>
        <w:t xml:space="preserve">Объем ресурсов, требуемый для реализации Стратегии в соответствующем периоде, планируется администрацией города Перми в процессе бюджетного планирования путем расчета затрат на реализацию программ, проектов и других мероприятий Стратегии, распределения их по источникам финансирования, а также на основе заключенных соглашений, договоров и контрактов с участниками реализации мероприятий Стратегии. </w:t>
      </w:r>
    </w:p>
    <w:p w:rsidR="00935229" w:rsidRPr="00DA5E06" w:rsidRDefault="00935229" w:rsidP="00935229">
      <w:pPr>
        <w:pStyle w:val="2"/>
        <w:spacing w:line="240" w:lineRule="auto"/>
      </w:pPr>
      <w:bookmarkStart w:id="346" w:name="_Toc266298297"/>
      <w:bookmarkStart w:id="347" w:name="_Toc266479096"/>
    </w:p>
    <w:p w:rsidR="00935229" w:rsidRPr="00A634EC" w:rsidRDefault="00935229" w:rsidP="00935229">
      <w:pPr>
        <w:pStyle w:val="af9"/>
        <w:jc w:val="left"/>
        <w:outlineLvl w:val="0"/>
        <w:rPr>
          <w:rFonts w:ascii="Times New Roman" w:hAnsi="Times New Roman"/>
          <w:sz w:val="28"/>
          <w:szCs w:val="28"/>
        </w:rPr>
      </w:pPr>
      <w:bookmarkStart w:id="348" w:name="_Toc142304266"/>
      <w:bookmarkStart w:id="349" w:name="_Toc269303368"/>
      <w:bookmarkStart w:id="350" w:name="_Toc269387215"/>
      <w:r w:rsidRPr="00A634EC">
        <w:rPr>
          <w:rFonts w:ascii="Times New Roman" w:hAnsi="Times New Roman"/>
          <w:sz w:val="28"/>
          <w:szCs w:val="28"/>
        </w:rPr>
        <w:t>11.4. Мониторинг и оценка реализации Стратегии</w:t>
      </w:r>
      <w:bookmarkEnd w:id="346"/>
      <w:bookmarkEnd w:id="347"/>
      <w:bookmarkEnd w:id="348"/>
      <w:bookmarkEnd w:id="349"/>
      <w:bookmarkEnd w:id="350"/>
    </w:p>
    <w:p w:rsidR="00935229" w:rsidRPr="00DA5E06" w:rsidRDefault="00935229" w:rsidP="00935229">
      <w:pPr>
        <w:autoSpaceDE w:val="0"/>
        <w:autoSpaceDN w:val="0"/>
        <w:adjustRightInd w:val="0"/>
        <w:ind w:firstLine="709"/>
        <w:jc w:val="both"/>
        <w:rPr>
          <w:sz w:val="28"/>
          <w:szCs w:val="28"/>
        </w:rPr>
      </w:pPr>
      <w:r w:rsidRPr="00DA5E06">
        <w:rPr>
          <w:sz w:val="28"/>
          <w:szCs w:val="28"/>
        </w:rPr>
        <w:t>В целях анализа результативности и эффективности реализации Стратегии будут проводиться мониторинг и оценка реализации Стратегии на протяжении всего периода реализации Стратегии в отношении достигнутых результатов реализации Стратегии в отчетном году, по итогам завершения соответствующего этапа реализации Стратегии и реализации Стратегии в целом, в том числе степени достижения целевых показателей Стратегии.</w:t>
      </w:r>
    </w:p>
    <w:p w:rsidR="00935229" w:rsidRPr="00DA5E06" w:rsidRDefault="00935229" w:rsidP="00935229">
      <w:pPr>
        <w:autoSpaceDE w:val="0"/>
        <w:autoSpaceDN w:val="0"/>
        <w:adjustRightInd w:val="0"/>
        <w:ind w:firstLine="708"/>
        <w:jc w:val="both"/>
        <w:rPr>
          <w:sz w:val="28"/>
          <w:szCs w:val="28"/>
        </w:rPr>
      </w:pPr>
      <w:r w:rsidRPr="00DA5E06">
        <w:rPr>
          <w:sz w:val="28"/>
          <w:szCs w:val="28"/>
        </w:rPr>
        <w:t>Мониторинг и оценка реализации Стратегии организуются администрацией города Перми в соответствии с регламентом, который утверждается администрацией города Перми.</w:t>
      </w:r>
    </w:p>
    <w:p w:rsidR="00935229" w:rsidRPr="00DA5E06" w:rsidRDefault="00935229" w:rsidP="00935229">
      <w:pPr>
        <w:autoSpaceDE w:val="0"/>
        <w:autoSpaceDN w:val="0"/>
        <w:adjustRightInd w:val="0"/>
        <w:ind w:firstLine="709"/>
        <w:jc w:val="both"/>
        <w:rPr>
          <w:sz w:val="28"/>
          <w:szCs w:val="28"/>
        </w:rPr>
      </w:pPr>
      <w:r w:rsidRPr="00DA5E06">
        <w:rPr>
          <w:sz w:val="28"/>
          <w:szCs w:val="28"/>
        </w:rPr>
        <w:t xml:space="preserve">Информационной базой мониторинга реализации Стратегии будут данные государственного статистического наблюдения, информация функциональных органов и подразделений, территориальных органов администрации города </w:t>
      </w:r>
      <w:r w:rsidRPr="00DA5E06">
        <w:rPr>
          <w:sz w:val="28"/>
          <w:szCs w:val="28"/>
        </w:rPr>
        <w:lastRenderedPageBreak/>
        <w:t>Перми, участников реализации мероприятий Стратегии, а также результаты социологических обследований.</w:t>
      </w:r>
    </w:p>
    <w:p w:rsidR="00935229" w:rsidRPr="00DA5E06" w:rsidRDefault="00935229" w:rsidP="00935229">
      <w:pPr>
        <w:autoSpaceDE w:val="0"/>
        <w:autoSpaceDN w:val="0"/>
        <w:adjustRightInd w:val="0"/>
        <w:ind w:firstLine="709"/>
        <w:jc w:val="both"/>
        <w:rPr>
          <w:sz w:val="28"/>
          <w:szCs w:val="28"/>
        </w:rPr>
      </w:pPr>
      <w:r w:rsidRPr="00DA5E06">
        <w:rPr>
          <w:sz w:val="28"/>
          <w:szCs w:val="28"/>
        </w:rPr>
        <w:t>Оценка реализации Стратегии будет осуществляться ежегодно по итогам мониторинга.</w:t>
      </w:r>
    </w:p>
    <w:p w:rsidR="00935229" w:rsidRPr="00DA5E06" w:rsidRDefault="00935229" w:rsidP="00935229">
      <w:pPr>
        <w:autoSpaceDE w:val="0"/>
        <w:autoSpaceDN w:val="0"/>
        <w:adjustRightInd w:val="0"/>
        <w:ind w:firstLine="720"/>
        <w:jc w:val="both"/>
        <w:rPr>
          <w:b/>
          <w:sz w:val="28"/>
          <w:szCs w:val="28"/>
        </w:rPr>
      </w:pPr>
    </w:p>
    <w:p w:rsidR="00935229" w:rsidRPr="00A634EC" w:rsidRDefault="00935229" w:rsidP="00935229">
      <w:pPr>
        <w:pStyle w:val="af9"/>
        <w:jc w:val="left"/>
        <w:outlineLvl w:val="0"/>
        <w:rPr>
          <w:rFonts w:ascii="Times New Roman" w:hAnsi="Times New Roman"/>
          <w:sz w:val="28"/>
          <w:szCs w:val="28"/>
        </w:rPr>
      </w:pPr>
      <w:bookmarkStart w:id="351" w:name="_Toc266298298"/>
      <w:bookmarkStart w:id="352" w:name="_Toc266479097"/>
      <w:bookmarkStart w:id="353" w:name="_Toc142304267"/>
      <w:bookmarkStart w:id="354" w:name="_Toc269303369"/>
      <w:bookmarkStart w:id="355" w:name="_Toc269387216"/>
      <w:r w:rsidRPr="00A634EC">
        <w:rPr>
          <w:rFonts w:ascii="Times New Roman" w:hAnsi="Times New Roman"/>
          <w:sz w:val="28"/>
          <w:szCs w:val="28"/>
        </w:rPr>
        <w:t>11.5. Контроль за реализацией Стратегии</w:t>
      </w:r>
      <w:bookmarkEnd w:id="351"/>
      <w:bookmarkEnd w:id="352"/>
      <w:bookmarkEnd w:id="353"/>
      <w:bookmarkEnd w:id="354"/>
      <w:bookmarkEnd w:id="355"/>
    </w:p>
    <w:p w:rsidR="00935229" w:rsidRPr="00DA5E06" w:rsidRDefault="00935229" w:rsidP="00935229">
      <w:pPr>
        <w:autoSpaceDE w:val="0"/>
        <w:autoSpaceDN w:val="0"/>
        <w:adjustRightInd w:val="0"/>
        <w:ind w:firstLine="708"/>
        <w:jc w:val="both"/>
        <w:rPr>
          <w:sz w:val="28"/>
          <w:szCs w:val="28"/>
        </w:rPr>
      </w:pPr>
      <w:r w:rsidRPr="00DA5E06">
        <w:rPr>
          <w:sz w:val="28"/>
          <w:szCs w:val="28"/>
        </w:rPr>
        <w:t>Контроль</w:t>
      </w:r>
      <w:r>
        <w:rPr>
          <w:sz w:val="28"/>
          <w:szCs w:val="28"/>
        </w:rPr>
        <w:t xml:space="preserve"> за</w:t>
      </w:r>
      <w:r w:rsidRPr="00DA5E06">
        <w:rPr>
          <w:sz w:val="28"/>
          <w:szCs w:val="28"/>
        </w:rPr>
        <w:t xml:space="preserve"> реализаци</w:t>
      </w:r>
      <w:r>
        <w:rPr>
          <w:sz w:val="28"/>
          <w:szCs w:val="28"/>
        </w:rPr>
        <w:t>ей</w:t>
      </w:r>
      <w:r w:rsidRPr="00DA5E06">
        <w:rPr>
          <w:sz w:val="28"/>
          <w:szCs w:val="28"/>
        </w:rPr>
        <w:t xml:space="preserve"> Стратегии осуществляет Пермская городская Дума на основе ежегодных отчетов администрации города Перми о реализации Стратегии.</w:t>
      </w:r>
    </w:p>
    <w:p w:rsidR="00935229" w:rsidRPr="00DA5E06" w:rsidRDefault="00935229" w:rsidP="00935229">
      <w:pPr>
        <w:autoSpaceDE w:val="0"/>
        <w:autoSpaceDN w:val="0"/>
        <w:adjustRightInd w:val="0"/>
        <w:ind w:firstLine="709"/>
        <w:jc w:val="both"/>
        <w:rPr>
          <w:sz w:val="28"/>
          <w:szCs w:val="28"/>
        </w:rPr>
      </w:pPr>
      <w:r w:rsidRPr="00DA5E06">
        <w:rPr>
          <w:sz w:val="28"/>
          <w:szCs w:val="28"/>
        </w:rPr>
        <w:t xml:space="preserve">Контроль </w:t>
      </w:r>
      <w:r>
        <w:rPr>
          <w:sz w:val="28"/>
          <w:szCs w:val="28"/>
        </w:rPr>
        <w:t xml:space="preserve">за </w:t>
      </w:r>
      <w:r w:rsidRPr="00DA5E06">
        <w:rPr>
          <w:sz w:val="28"/>
          <w:szCs w:val="28"/>
        </w:rPr>
        <w:t>расходовани</w:t>
      </w:r>
      <w:r>
        <w:rPr>
          <w:sz w:val="28"/>
          <w:szCs w:val="28"/>
        </w:rPr>
        <w:t>ем</w:t>
      </w:r>
      <w:r w:rsidRPr="00DA5E06">
        <w:rPr>
          <w:sz w:val="28"/>
          <w:szCs w:val="28"/>
        </w:rPr>
        <w:t xml:space="preserve"> финансовых средств, направленных на реализацию Стратегии, осуществляется в рамках контроля </w:t>
      </w:r>
      <w:r>
        <w:rPr>
          <w:sz w:val="28"/>
          <w:szCs w:val="28"/>
        </w:rPr>
        <w:t xml:space="preserve">за </w:t>
      </w:r>
      <w:r w:rsidRPr="00DA5E06">
        <w:rPr>
          <w:sz w:val="28"/>
          <w:szCs w:val="28"/>
        </w:rPr>
        <w:t>исполнени</w:t>
      </w:r>
      <w:r>
        <w:rPr>
          <w:sz w:val="28"/>
          <w:szCs w:val="28"/>
        </w:rPr>
        <w:t>ем</w:t>
      </w:r>
      <w:r w:rsidRPr="00DA5E06">
        <w:rPr>
          <w:sz w:val="28"/>
          <w:szCs w:val="28"/>
        </w:rPr>
        <w:t xml:space="preserve"> бюджета города Перми в установленном порядке.</w:t>
      </w:r>
    </w:p>
    <w:p w:rsidR="00935229" w:rsidRPr="00DA5E06" w:rsidRDefault="00935229" w:rsidP="00935229">
      <w:pPr>
        <w:autoSpaceDE w:val="0"/>
        <w:autoSpaceDN w:val="0"/>
        <w:adjustRightInd w:val="0"/>
        <w:ind w:firstLine="709"/>
        <w:jc w:val="both"/>
        <w:rPr>
          <w:b/>
          <w:sz w:val="28"/>
          <w:szCs w:val="28"/>
        </w:rPr>
      </w:pPr>
    </w:p>
    <w:p w:rsidR="00935229" w:rsidRPr="00A634EC" w:rsidRDefault="00935229" w:rsidP="00935229">
      <w:pPr>
        <w:pStyle w:val="af9"/>
        <w:jc w:val="left"/>
        <w:outlineLvl w:val="0"/>
        <w:rPr>
          <w:rFonts w:ascii="Times New Roman" w:hAnsi="Times New Roman"/>
          <w:sz w:val="28"/>
          <w:szCs w:val="28"/>
        </w:rPr>
      </w:pPr>
      <w:bookmarkStart w:id="356" w:name="_Toc266298300"/>
      <w:bookmarkStart w:id="357" w:name="_Toc266479098"/>
      <w:bookmarkStart w:id="358" w:name="_Toc142304268"/>
      <w:bookmarkStart w:id="359" w:name="_Toc269303370"/>
      <w:bookmarkStart w:id="360" w:name="_Toc269387217"/>
      <w:r w:rsidRPr="00A634EC">
        <w:rPr>
          <w:rFonts w:ascii="Times New Roman" w:hAnsi="Times New Roman"/>
          <w:sz w:val="28"/>
          <w:szCs w:val="28"/>
        </w:rPr>
        <w:t>11.6. Информационное сопровождение реализации Стратегии</w:t>
      </w:r>
      <w:bookmarkEnd w:id="356"/>
      <w:bookmarkEnd w:id="357"/>
      <w:bookmarkEnd w:id="358"/>
      <w:bookmarkEnd w:id="359"/>
      <w:bookmarkEnd w:id="360"/>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Администрация города Перми организует и обеспечивает открытость информации о процессе реализации Стратегии, результатах мониторинга и оценке ее реализации, а также формирует механизмы обратной связи с участниками реализации Стратегии. </w:t>
      </w:r>
    </w:p>
    <w:p w:rsidR="00935229" w:rsidRPr="00DA5E06" w:rsidRDefault="00935229" w:rsidP="00935229">
      <w:pPr>
        <w:autoSpaceDE w:val="0"/>
        <w:autoSpaceDN w:val="0"/>
        <w:adjustRightInd w:val="0"/>
        <w:ind w:firstLine="708"/>
        <w:jc w:val="both"/>
        <w:rPr>
          <w:sz w:val="28"/>
          <w:szCs w:val="28"/>
        </w:rPr>
      </w:pPr>
      <w:r w:rsidRPr="00DA5E06">
        <w:rPr>
          <w:sz w:val="28"/>
          <w:szCs w:val="28"/>
        </w:rPr>
        <w:t xml:space="preserve">Информационное сопровождение реализации Стратегии осуществляется с использованием ресурсов сети Интернет, а также средств массовой информации. </w:t>
      </w:r>
    </w:p>
    <w:p w:rsidR="00935229" w:rsidRPr="00DA5E06" w:rsidRDefault="00935229" w:rsidP="00935229">
      <w:pPr>
        <w:autoSpaceDE w:val="0"/>
        <w:autoSpaceDN w:val="0"/>
        <w:adjustRightInd w:val="0"/>
        <w:ind w:firstLine="709"/>
        <w:jc w:val="both"/>
        <w:rPr>
          <w:sz w:val="28"/>
          <w:szCs w:val="28"/>
        </w:rPr>
      </w:pPr>
      <w:r w:rsidRPr="00DA5E06">
        <w:rPr>
          <w:sz w:val="28"/>
          <w:szCs w:val="28"/>
        </w:rPr>
        <w:t>Ежегодный отчет администрации города Перми о реализации Стратегии размещается на официальном сайте муниципального образования город Пермь в течение 10 рабочих дней после рассмотрения Пермской городской Думы.</w:t>
      </w:r>
    </w:p>
    <w:p w:rsidR="00935229" w:rsidRPr="00DA5E06" w:rsidRDefault="00935229" w:rsidP="00935229">
      <w:pPr>
        <w:autoSpaceDE w:val="0"/>
        <w:autoSpaceDN w:val="0"/>
        <w:adjustRightInd w:val="0"/>
        <w:ind w:firstLine="708"/>
        <w:jc w:val="both"/>
        <w:rPr>
          <w:sz w:val="28"/>
          <w:szCs w:val="28"/>
        </w:rPr>
      </w:pPr>
    </w:p>
    <w:p w:rsidR="00935229" w:rsidRPr="00A634EC" w:rsidRDefault="00935229" w:rsidP="00935229">
      <w:pPr>
        <w:pStyle w:val="af9"/>
        <w:jc w:val="left"/>
        <w:outlineLvl w:val="0"/>
        <w:rPr>
          <w:rFonts w:ascii="Times New Roman" w:hAnsi="Times New Roman"/>
          <w:sz w:val="28"/>
          <w:szCs w:val="28"/>
        </w:rPr>
      </w:pPr>
      <w:bookmarkStart w:id="361" w:name="_Toc266298299"/>
      <w:bookmarkStart w:id="362" w:name="_Toc266479099"/>
      <w:bookmarkStart w:id="363" w:name="_Toc142304269"/>
      <w:bookmarkStart w:id="364" w:name="_Toc269303371"/>
      <w:bookmarkStart w:id="365" w:name="_Toc269387218"/>
      <w:r w:rsidRPr="00A634EC">
        <w:rPr>
          <w:rFonts w:ascii="Times New Roman" w:hAnsi="Times New Roman"/>
          <w:sz w:val="28"/>
          <w:szCs w:val="28"/>
        </w:rPr>
        <w:t>11.7. Корректировка Стратегии</w:t>
      </w:r>
      <w:bookmarkEnd w:id="361"/>
      <w:bookmarkEnd w:id="362"/>
      <w:bookmarkEnd w:id="363"/>
      <w:bookmarkEnd w:id="364"/>
      <w:bookmarkEnd w:id="365"/>
    </w:p>
    <w:p w:rsidR="00935229" w:rsidRPr="00DA5E06" w:rsidRDefault="00935229" w:rsidP="00935229">
      <w:pPr>
        <w:autoSpaceDE w:val="0"/>
        <w:autoSpaceDN w:val="0"/>
        <w:adjustRightInd w:val="0"/>
        <w:ind w:firstLine="709"/>
        <w:jc w:val="both"/>
        <w:rPr>
          <w:sz w:val="28"/>
          <w:szCs w:val="28"/>
        </w:rPr>
      </w:pPr>
      <w:r w:rsidRPr="00DA5E06">
        <w:rPr>
          <w:sz w:val="28"/>
          <w:szCs w:val="28"/>
        </w:rPr>
        <w:t xml:space="preserve">Изменения и дополнения в Стратегию утверждаются в установленном порядке решением Пермской городской Думы, в том числе по представлению администрации города Перми. Предложения по внесению изменений и дополнений в Стратегию подлежат обсуждению на Коллегии при Главе города Перми. </w:t>
      </w:r>
    </w:p>
    <w:p w:rsidR="00935229" w:rsidRPr="00DA5E06" w:rsidRDefault="00935229" w:rsidP="00935229">
      <w:pPr>
        <w:autoSpaceDE w:val="0"/>
        <w:autoSpaceDN w:val="0"/>
        <w:adjustRightInd w:val="0"/>
        <w:ind w:firstLine="709"/>
        <w:jc w:val="both"/>
        <w:rPr>
          <w:sz w:val="28"/>
          <w:szCs w:val="28"/>
        </w:rPr>
      </w:pPr>
      <w:r w:rsidRPr="00DA5E06">
        <w:rPr>
          <w:sz w:val="28"/>
          <w:szCs w:val="28"/>
        </w:rPr>
        <w:t>Стратегия подлежит корректировке в случаях существенных изменений внутренних и внешних условий:</w:t>
      </w:r>
    </w:p>
    <w:p w:rsidR="00935229" w:rsidRPr="00DA5E06" w:rsidRDefault="00935229" w:rsidP="00935229">
      <w:pPr>
        <w:autoSpaceDE w:val="0"/>
        <w:autoSpaceDN w:val="0"/>
        <w:adjustRightInd w:val="0"/>
        <w:ind w:firstLine="709"/>
        <w:jc w:val="both"/>
        <w:rPr>
          <w:sz w:val="28"/>
          <w:szCs w:val="28"/>
        </w:rPr>
      </w:pPr>
      <w:r w:rsidRPr="00DA5E06">
        <w:rPr>
          <w:sz w:val="28"/>
          <w:szCs w:val="28"/>
        </w:rPr>
        <w:t>делающих невозможным или нецелесообразным реализацию отдельных приоритетных направлений, отдельных задач Стратегии, достижение целевых показателей Стратегии, в том числе в установленные сроки;</w:t>
      </w:r>
    </w:p>
    <w:p w:rsidR="00935229" w:rsidRPr="00DA5E06" w:rsidRDefault="00935229" w:rsidP="00935229">
      <w:pPr>
        <w:autoSpaceDE w:val="0"/>
        <w:autoSpaceDN w:val="0"/>
        <w:adjustRightInd w:val="0"/>
        <w:ind w:firstLine="709"/>
        <w:jc w:val="both"/>
        <w:rPr>
          <w:sz w:val="28"/>
          <w:szCs w:val="28"/>
        </w:rPr>
      </w:pPr>
      <w:r w:rsidRPr="00DA5E06">
        <w:rPr>
          <w:sz w:val="28"/>
          <w:szCs w:val="28"/>
        </w:rPr>
        <w:t>требующих формирования новых приоритетов развития города, постановки новых задач, в том числе в случае досрочного достижения отдельных целевых показателей Стратегии.</w:t>
      </w:r>
    </w:p>
    <w:p w:rsidR="00466131" w:rsidRDefault="00935229" w:rsidP="00935229">
      <w:pPr>
        <w:rPr>
          <w:sz w:val="28"/>
          <w:szCs w:val="28"/>
        </w:rPr>
      </w:pPr>
      <w:r w:rsidRPr="00DA5E06">
        <w:rPr>
          <w:sz w:val="28"/>
          <w:szCs w:val="28"/>
        </w:rPr>
        <w:t>Стратегия может быть скорректирована в других случаях с учетом соблюдения принципов устойчивости долгосрочных целей и гибкости в выборе механизмов достижения стратегической цели, установленных Стратегией</w:t>
      </w:r>
    </w:p>
    <w:p w:rsidR="00466131" w:rsidRPr="00704B3C" w:rsidRDefault="00466131" w:rsidP="00466131">
      <w:pPr>
        <w:ind w:left="5670"/>
        <w:rPr>
          <w:sz w:val="28"/>
          <w:szCs w:val="28"/>
        </w:rPr>
      </w:pPr>
      <w:r>
        <w:rPr>
          <w:sz w:val="28"/>
          <w:szCs w:val="28"/>
        </w:rPr>
        <w:br w:type="page"/>
      </w:r>
      <w:bookmarkStart w:id="366" w:name="_Toc269387219"/>
      <w:r w:rsidRPr="00466131">
        <w:rPr>
          <w:rStyle w:val="10"/>
          <w:b w:val="0"/>
        </w:rPr>
        <w:lastRenderedPageBreak/>
        <w:t>Приложение № 1</w:t>
      </w:r>
      <w:bookmarkEnd w:id="366"/>
      <w:r>
        <w:rPr>
          <w:sz w:val="28"/>
          <w:szCs w:val="28"/>
        </w:rPr>
        <w:t xml:space="preserve"> к Стратегии социально-экономического развития муниципального образования город Пермь до 2030 года</w:t>
      </w:r>
    </w:p>
    <w:p w:rsidR="00466131" w:rsidRPr="00704B3C" w:rsidRDefault="00466131" w:rsidP="00466131">
      <w:pPr>
        <w:ind w:firstLine="708"/>
        <w:rPr>
          <w:sz w:val="28"/>
          <w:szCs w:val="28"/>
        </w:rPr>
      </w:pPr>
    </w:p>
    <w:p w:rsidR="00466131" w:rsidRPr="00704B3C" w:rsidRDefault="00466131" w:rsidP="00466131">
      <w:pPr>
        <w:jc w:val="center"/>
        <w:rPr>
          <w:sz w:val="28"/>
          <w:szCs w:val="28"/>
        </w:rPr>
      </w:pPr>
      <w:r w:rsidRPr="00704B3C">
        <w:rPr>
          <w:sz w:val="28"/>
          <w:szCs w:val="28"/>
        </w:rPr>
        <w:t>Ос</w:t>
      </w:r>
      <w:r>
        <w:rPr>
          <w:sz w:val="28"/>
          <w:szCs w:val="28"/>
        </w:rPr>
        <w:t>новные понятия, используемые в С</w:t>
      </w:r>
      <w:r w:rsidRPr="00704B3C">
        <w:rPr>
          <w:sz w:val="28"/>
          <w:szCs w:val="28"/>
        </w:rPr>
        <w:t>тратегии</w:t>
      </w:r>
    </w:p>
    <w:p w:rsidR="00466131" w:rsidRPr="00704B3C" w:rsidRDefault="00466131" w:rsidP="00466131">
      <w:pPr>
        <w:jc w:val="center"/>
        <w:rPr>
          <w:sz w:val="28"/>
          <w:szCs w:val="28"/>
        </w:rPr>
      </w:pPr>
      <w:r w:rsidRPr="00704B3C">
        <w:rPr>
          <w:sz w:val="28"/>
          <w:szCs w:val="28"/>
        </w:rPr>
        <w:t>(глоссарий)</w:t>
      </w:r>
    </w:p>
    <w:p w:rsidR="00466131" w:rsidRPr="00704B3C" w:rsidRDefault="00466131" w:rsidP="00466131">
      <w:pPr>
        <w:jc w:val="both"/>
        <w:rPr>
          <w:sz w:val="28"/>
          <w:szCs w:val="28"/>
        </w:rPr>
      </w:pPr>
    </w:p>
    <w:p w:rsidR="00466131" w:rsidRPr="00704B3C" w:rsidRDefault="00466131" w:rsidP="00466131">
      <w:pPr>
        <w:ind w:firstLine="709"/>
        <w:jc w:val="both"/>
        <w:rPr>
          <w:sz w:val="28"/>
          <w:szCs w:val="28"/>
        </w:rPr>
      </w:pPr>
      <w:r w:rsidRPr="00704B3C">
        <w:rPr>
          <w:sz w:val="28"/>
          <w:szCs w:val="28"/>
        </w:rPr>
        <w:t>Для целей Стратегии используются следующие основные понятия:</w:t>
      </w:r>
    </w:p>
    <w:p w:rsidR="00466131" w:rsidRPr="00704B3C" w:rsidRDefault="00466131" w:rsidP="00466131">
      <w:pPr>
        <w:suppressAutoHyphens/>
        <w:ind w:firstLine="708"/>
        <w:jc w:val="both"/>
        <w:rPr>
          <w:sz w:val="28"/>
          <w:szCs w:val="28"/>
        </w:rPr>
      </w:pPr>
      <w:r w:rsidRPr="00704B3C">
        <w:rPr>
          <w:sz w:val="28"/>
          <w:szCs w:val="28"/>
        </w:rPr>
        <w:t>новая экономика – интенсивно развивающиеся в последние годы сферы инновационной экономической деятельности, в которых основным фактором производства является интеллектуальный капитал, знания в отличие от сфер традиционной экономической деятельности, основным фактором производства которых являются природные и трудовые ресурсы;</w:t>
      </w:r>
    </w:p>
    <w:p w:rsidR="00466131" w:rsidRPr="00704B3C" w:rsidRDefault="00466131" w:rsidP="00466131">
      <w:pPr>
        <w:ind w:firstLine="708"/>
        <w:jc w:val="both"/>
        <w:rPr>
          <w:sz w:val="28"/>
          <w:szCs w:val="28"/>
        </w:rPr>
      </w:pPr>
      <w:r w:rsidRPr="00704B3C">
        <w:rPr>
          <w:sz w:val="28"/>
          <w:szCs w:val="28"/>
        </w:rPr>
        <w:t>человеческий потенциал – совокупность физических, экономических, интеллектуальных и духовных возможностей человека, которые могут быть использованы для достижения индивидуальных и общественных целей, в том числе для самореализации человека;</w:t>
      </w:r>
    </w:p>
    <w:p w:rsidR="00466131" w:rsidRPr="00704B3C" w:rsidRDefault="00466131" w:rsidP="00466131">
      <w:pPr>
        <w:ind w:firstLine="708"/>
        <w:jc w:val="both"/>
        <w:rPr>
          <w:sz w:val="28"/>
          <w:szCs w:val="28"/>
        </w:rPr>
      </w:pPr>
      <w:r w:rsidRPr="00704B3C">
        <w:rPr>
          <w:sz w:val="28"/>
          <w:szCs w:val="28"/>
        </w:rPr>
        <w:t>качество человеческого потенциала – характеристика человеческого потенциала, определяющая возможность достижения желаемых индивидуальных и общественных целей;</w:t>
      </w:r>
    </w:p>
    <w:p w:rsidR="00466131" w:rsidRPr="00704B3C" w:rsidRDefault="00466131" w:rsidP="00466131">
      <w:pPr>
        <w:ind w:firstLine="708"/>
        <w:jc w:val="both"/>
        <w:rPr>
          <w:sz w:val="28"/>
          <w:szCs w:val="28"/>
        </w:rPr>
      </w:pPr>
      <w:r w:rsidRPr="00704B3C">
        <w:rPr>
          <w:sz w:val="28"/>
          <w:szCs w:val="28"/>
        </w:rPr>
        <w:t>конкуренция городов – способ распределения населения, производственного</w:t>
      </w:r>
      <w:r>
        <w:rPr>
          <w:sz w:val="28"/>
          <w:szCs w:val="28"/>
        </w:rPr>
        <w:t xml:space="preserve"> и</w:t>
      </w:r>
      <w:r w:rsidRPr="00704B3C">
        <w:rPr>
          <w:sz w:val="28"/>
          <w:szCs w:val="28"/>
        </w:rPr>
        <w:t xml:space="preserve"> инвестиционного капитала</w:t>
      </w:r>
      <w:r>
        <w:rPr>
          <w:sz w:val="28"/>
          <w:szCs w:val="28"/>
        </w:rPr>
        <w:t xml:space="preserve">, </w:t>
      </w:r>
      <w:r w:rsidRPr="00704B3C">
        <w:rPr>
          <w:sz w:val="28"/>
          <w:szCs w:val="28"/>
        </w:rPr>
        <w:t xml:space="preserve">трудовых ресурсов, других ограниченных ресурсов между городами в условиях рыночной экономики; </w:t>
      </w:r>
    </w:p>
    <w:p w:rsidR="00466131" w:rsidRDefault="00466131" w:rsidP="00466131">
      <w:pPr>
        <w:ind w:firstLine="708"/>
        <w:jc w:val="both"/>
        <w:rPr>
          <w:sz w:val="28"/>
          <w:szCs w:val="28"/>
        </w:rPr>
      </w:pPr>
      <w:r w:rsidRPr="00704B3C">
        <w:rPr>
          <w:sz w:val="28"/>
          <w:szCs w:val="28"/>
        </w:rPr>
        <w:t>конкурентоспособность города – способность города привлекать, удерживать и наращивать население и другие ограниченные ресурсы в условиях конкуренции городов;</w:t>
      </w:r>
    </w:p>
    <w:p w:rsidR="00466131" w:rsidRPr="00704B3C" w:rsidRDefault="00466131" w:rsidP="00466131">
      <w:pPr>
        <w:ind w:firstLine="708"/>
        <w:jc w:val="both"/>
        <w:rPr>
          <w:sz w:val="28"/>
          <w:szCs w:val="28"/>
        </w:rPr>
      </w:pPr>
      <w:r w:rsidRPr="00704B3C">
        <w:rPr>
          <w:sz w:val="28"/>
          <w:szCs w:val="28"/>
        </w:rPr>
        <w:t xml:space="preserve">государственно-частное партнерство – взаимовыгодное сотрудничество органов государственной власти, органов местного самоуправления, государственных и муниципальных предприятий и организаций с частными предприятиями и организациями, направленное на достижение общих социально-экономических целей и решение актуальных социально-экономических задач, которые не могут быть решены или решение которых неэффективно без такого сотрудничества; </w:t>
      </w:r>
    </w:p>
    <w:p w:rsidR="00466131" w:rsidRPr="00704B3C" w:rsidRDefault="00466131" w:rsidP="00466131">
      <w:pPr>
        <w:ind w:firstLine="708"/>
        <w:jc w:val="both"/>
        <w:rPr>
          <w:sz w:val="28"/>
          <w:szCs w:val="28"/>
        </w:rPr>
      </w:pPr>
      <w:r w:rsidRPr="00704B3C">
        <w:rPr>
          <w:sz w:val="28"/>
          <w:szCs w:val="28"/>
        </w:rPr>
        <w:t>социально-экономическое развитие города – процесс комплексных изменений состояния города во всех сферах (демография, организация городского сообщества, социальная сфера, экономика, городская среда, инфраструктурное обеспечение, пространственная организация и т.д.);</w:t>
      </w:r>
    </w:p>
    <w:p w:rsidR="00466131" w:rsidRPr="00704B3C" w:rsidRDefault="00466131" w:rsidP="00466131">
      <w:pPr>
        <w:autoSpaceDE w:val="0"/>
        <w:autoSpaceDN w:val="0"/>
        <w:adjustRightInd w:val="0"/>
        <w:ind w:firstLine="708"/>
        <w:jc w:val="both"/>
        <w:rPr>
          <w:sz w:val="28"/>
          <w:szCs w:val="28"/>
        </w:rPr>
      </w:pPr>
      <w:r w:rsidRPr="00704B3C">
        <w:rPr>
          <w:bCs/>
          <w:sz w:val="28"/>
          <w:szCs w:val="28"/>
        </w:rPr>
        <w:t>система планирования социально-экономического развития города</w:t>
      </w:r>
      <w:r w:rsidRPr="00704B3C">
        <w:rPr>
          <w:sz w:val="28"/>
          <w:szCs w:val="28"/>
        </w:rPr>
        <w:t xml:space="preserve"> – совокупность взаимоувязанных долгосрочных, среднесрочных и оперативных (на текущий или очередной год) планов, программ, проектов, направленных на социально-экономическое развитие города в соответствующем планируемом периоде;</w:t>
      </w:r>
    </w:p>
    <w:p w:rsidR="00466131" w:rsidRDefault="00466131" w:rsidP="00466131">
      <w:pPr>
        <w:ind w:firstLine="708"/>
        <w:jc w:val="both"/>
        <w:rPr>
          <w:sz w:val="28"/>
          <w:szCs w:val="28"/>
        </w:rPr>
      </w:pPr>
      <w:r w:rsidRPr="00704B3C">
        <w:rPr>
          <w:sz w:val="28"/>
          <w:szCs w:val="28"/>
        </w:rPr>
        <w:lastRenderedPageBreak/>
        <w:t xml:space="preserve">стратегия социально-экономического развития города – </w:t>
      </w:r>
      <w:r>
        <w:rPr>
          <w:sz w:val="28"/>
          <w:szCs w:val="28"/>
        </w:rPr>
        <w:t>документ планирования</w:t>
      </w:r>
      <w:r w:rsidRPr="00704B3C">
        <w:rPr>
          <w:sz w:val="28"/>
          <w:szCs w:val="28"/>
        </w:rPr>
        <w:t xml:space="preserve">, </w:t>
      </w:r>
      <w:r w:rsidRPr="00F82193">
        <w:rPr>
          <w:rStyle w:val="aff3"/>
          <w:b w:val="0"/>
          <w:sz w:val="28"/>
        </w:rPr>
        <w:t xml:space="preserve">определяющий </w:t>
      </w:r>
      <w:r>
        <w:rPr>
          <w:rStyle w:val="aff3"/>
          <w:b w:val="0"/>
          <w:sz w:val="28"/>
        </w:rPr>
        <w:t xml:space="preserve">стратегическую цель и приоритеты </w:t>
      </w:r>
      <w:r w:rsidRPr="00F82193">
        <w:rPr>
          <w:rStyle w:val="aff3"/>
          <w:b w:val="0"/>
          <w:sz w:val="28"/>
        </w:rPr>
        <w:t>развития города Перми на долгосрочную перспективу</w:t>
      </w:r>
      <w:r w:rsidRPr="00704B3C">
        <w:rPr>
          <w:sz w:val="28"/>
          <w:szCs w:val="28"/>
        </w:rPr>
        <w:t xml:space="preserve"> с учетом желаемого образа города и его миссии;</w:t>
      </w:r>
    </w:p>
    <w:p w:rsidR="00466131" w:rsidRPr="00704B3C" w:rsidRDefault="00466131" w:rsidP="00466131">
      <w:pPr>
        <w:ind w:firstLine="708"/>
        <w:jc w:val="both"/>
        <w:rPr>
          <w:sz w:val="28"/>
          <w:szCs w:val="28"/>
        </w:rPr>
      </w:pPr>
      <w:r>
        <w:rPr>
          <w:sz w:val="28"/>
          <w:szCs w:val="28"/>
        </w:rPr>
        <w:t>видение (</w:t>
      </w:r>
      <w:r w:rsidRPr="00704B3C">
        <w:rPr>
          <w:sz w:val="28"/>
          <w:szCs w:val="28"/>
        </w:rPr>
        <w:t>образ</w:t>
      </w:r>
      <w:r>
        <w:rPr>
          <w:sz w:val="28"/>
          <w:szCs w:val="28"/>
        </w:rPr>
        <w:t>)</w:t>
      </w:r>
      <w:r w:rsidRPr="00704B3C">
        <w:rPr>
          <w:sz w:val="28"/>
          <w:szCs w:val="28"/>
        </w:rPr>
        <w:t xml:space="preserve"> города – описание отличительных особенностей желаемого социально-экономического состояния города; </w:t>
      </w:r>
    </w:p>
    <w:p w:rsidR="00466131" w:rsidRPr="00704B3C" w:rsidRDefault="00466131" w:rsidP="00466131">
      <w:pPr>
        <w:ind w:firstLine="708"/>
        <w:jc w:val="both"/>
        <w:rPr>
          <w:sz w:val="28"/>
          <w:szCs w:val="28"/>
        </w:rPr>
      </w:pPr>
      <w:r w:rsidRPr="00704B3C">
        <w:rPr>
          <w:sz w:val="28"/>
          <w:szCs w:val="28"/>
        </w:rPr>
        <w:t>миссия города – формулировка, кратко отражающая философию города, смысл существования и развития города и отличие города от других городов;</w:t>
      </w:r>
    </w:p>
    <w:p w:rsidR="00466131" w:rsidRPr="00704B3C" w:rsidRDefault="00466131" w:rsidP="00466131">
      <w:pPr>
        <w:ind w:firstLine="708"/>
        <w:jc w:val="both"/>
        <w:rPr>
          <w:sz w:val="28"/>
          <w:szCs w:val="28"/>
        </w:rPr>
      </w:pPr>
      <w:r w:rsidRPr="00704B3C">
        <w:rPr>
          <w:sz w:val="28"/>
          <w:szCs w:val="28"/>
        </w:rPr>
        <w:t>стратегическая цель – результат, который должен быть достигнут по окончании срока реализации стратегии;</w:t>
      </w:r>
    </w:p>
    <w:p w:rsidR="00466131" w:rsidRPr="00704B3C" w:rsidRDefault="00466131" w:rsidP="00466131">
      <w:pPr>
        <w:ind w:firstLine="708"/>
        <w:jc w:val="both"/>
        <w:rPr>
          <w:sz w:val="28"/>
          <w:szCs w:val="28"/>
        </w:rPr>
      </w:pPr>
      <w:r w:rsidRPr="00704B3C">
        <w:rPr>
          <w:sz w:val="28"/>
          <w:szCs w:val="28"/>
        </w:rPr>
        <w:t xml:space="preserve">стратегические направления – основные направления достижения стратегической цели, выбранные с учетом главных факторов, являющихся необходимыми и достаточными для достижения стратегической цели; </w:t>
      </w:r>
    </w:p>
    <w:p w:rsidR="00466131" w:rsidRPr="00704B3C" w:rsidRDefault="00466131" w:rsidP="00466131">
      <w:pPr>
        <w:ind w:firstLine="708"/>
        <w:jc w:val="both"/>
        <w:rPr>
          <w:sz w:val="28"/>
          <w:szCs w:val="28"/>
        </w:rPr>
      </w:pPr>
      <w:r w:rsidRPr="00704B3C">
        <w:rPr>
          <w:sz w:val="28"/>
          <w:szCs w:val="28"/>
        </w:rPr>
        <w:t>приоритетные направления –</w:t>
      </w:r>
      <w:r>
        <w:rPr>
          <w:sz w:val="28"/>
          <w:szCs w:val="28"/>
        </w:rPr>
        <w:t xml:space="preserve"> </w:t>
      </w:r>
      <w:r w:rsidRPr="00704B3C">
        <w:rPr>
          <w:sz w:val="28"/>
          <w:szCs w:val="28"/>
        </w:rPr>
        <w:t>направления социально-экономического развития города, реализация которых обеспечит продвижение по стратегическим направлениям к стратегической цели;</w:t>
      </w:r>
    </w:p>
    <w:p w:rsidR="00466131" w:rsidRPr="00704B3C" w:rsidRDefault="00466131" w:rsidP="00466131">
      <w:pPr>
        <w:ind w:firstLine="708"/>
        <w:jc w:val="both"/>
        <w:rPr>
          <w:sz w:val="28"/>
          <w:szCs w:val="28"/>
        </w:rPr>
      </w:pPr>
      <w:r w:rsidRPr="00704B3C">
        <w:rPr>
          <w:sz w:val="28"/>
          <w:szCs w:val="28"/>
        </w:rPr>
        <w:t xml:space="preserve">базовые потребности человека – потребности человека в условиях проживания и </w:t>
      </w:r>
      <w:r>
        <w:rPr>
          <w:sz w:val="28"/>
          <w:szCs w:val="28"/>
        </w:rPr>
        <w:t xml:space="preserve">в </w:t>
      </w:r>
      <w:r w:rsidRPr="00704B3C">
        <w:rPr>
          <w:sz w:val="28"/>
          <w:szCs w:val="28"/>
        </w:rPr>
        <w:t>потреблении благ и услуг, необходимые для обеспечения его жизнедеятельности;</w:t>
      </w:r>
    </w:p>
    <w:p w:rsidR="00466131" w:rsidRPr="00704B3C" w:rsidRDefault="00466131" w:rsidP="00466131">
      <w:pPr>
        <w:ind w:firstLine="708"/>
        <w:jc w:val="both"/>
        <w:rPr>
          <w:sz w:val="28"/>
          <w:szCs w:val="28"/>
        </w:rPr>
      </w:pPr>
      <w:r w:rsidRPr="00704B3C">
        <w:rPr>
          <w:sz w:val="28"/>
          <w:szCs w:val="28"/>
        </w:rPr>
        <w:t xml:space="preserve">самореализация человека – процесс удовлетворения потребности человека в максимальной реализации своего физического, экономического, творческого, духовного, культурного потенциала; </w:t>
      </w:r>
    </w:p>
    <w:p w:rsidR="00466131" w:rsidRPr="00B45912" w:rsidRDefault="00466131" w:rsidP="00466131">
      <w:pPr>
        <w:ind w:firstLine="720"/>
        <w:jc w:val="both"/>
        <w:rPr>
          <w:sz w:val="28"/>
        </w:rPr>
      </w:pPr>
      <w:r w:rsidRPr="00B45912">
        <w:rPr>
          <w:sz w:val="28"/>
        </w:rPr>
        <w:t>задачи – действия (процессы), определенные в рамках Стратегии перед участниками реализации Стратегии по достижению стратегической цели;</w:t>
      </w:r>
    </w:p>
    <w:p w:rsidR="00466131" w:rsidRPr="00704B3C" w:rsidRDefault="00466131" w:rsidP="00466131">
      <w:pPr>
        <w:ind w:firstLine="708"/>
        <w:jc w:val="both"/>
        <w:rPr>
          <w:sz w:val="28"/>
          <w:szCs w:val="28"/>
        </w:rPr>
      </w:pPr>
      <w:r w:rsidRPr="00704B3C">
        <w:rPr>
          <w:sz w:val="28"/>
          <w:szCs w:val="28"/>
        </w:rPr>
        <w:t>механизмы – основные способы решения задач, применяемые в ра</w:t>
      </w:r>
      <w:r>
        <w:rPr>
          <w:sz w:val="28"/>
          <w:szCs w:val="28"/>
        </w:rPr>
        <w:t>мках мероприятий по реализации С</w:t>
      </w:r>
      <w:r w:rsidRPr="00704B3C">
        <w:rPr>
          <w:sz w:val="28"/>
          <w:szCs w:val="28"/>
        </w:rPr>
        <w:t>тратегии, в том числе в рамках программ, проектов и других мероприятий;</w:t>
      </w:r>
    </w:p>
    <w:p w:rsidR="00466131" w:rsidRPr="00704B3C" w:rsidRDefault="00466131" w:rsidP="00466131">
      <w:pPr>
        <w:autoSpaceDE w:val="0"/>
        <w:autoSpaceDN w:val="0"/>
        <w:adjustRightInd w:val="0"/>
        <w:ind w:firstLine="708"/>
        <w:jc w:val="both"/>
        <w:rPr>
          <w:sz w:val="28"/>
          <w:szCs w:val="28"/>
        </w:rPr>
      </w:pPr>
      <w:r w:rsidRPr="00704B3C">
        <w:rPr>
          <w:sz w:val="28"/>
          <w:szCs w:val="28"/>
        </w:rPr>
        <w:t xml:space="preserve">программа – комплекс мероприятий, взаимоувязанных по срокам, исполнителям, ресурсам, результатам и направленных на решение задач </w:t>
      </w:r>
      <w:r>
        <w:rPr>
          <w:sz w:val="28"/>
          <w:szCs w:val="28"/>
        </w:rPr>
        <w:t>С</w:t>
      </w:r>
      <w:r w:rsidRPr="00704B3C">
        <w:rPr>
          <w:sz w:val="28"/>
          <w:szCs w:val="28"/>
        </w:rPr>
        <w:t xml:space="preserve">тратегии, в том числе с использованием механизмов </w:t>
      </w:r>
      <w:r>
        <w:rPr>
          <w:sz w:val="28"/>
          <w:szCs w:val="28"/>
        </w:rPr>
        <w:t>С</w:t>
      </w:r>
      <w:r w:rsidRPr="00704B3C">
        <w:rPr>
          <w:sz w:val="28"/>
          <w:szCs w:val="28"/>
        </w:rPr>
        <w:t>тратегии и других механизмов</w:t>
      </w:r>
      <w:r>
        <w:rPr>
          <w:sz w:val="28"/>
          <w:szCs w:val="28"/>
        </w:rPr>
        <w:t>;</w:t>
      </w:r>
    </w:p>
    <w:p w:rsidR="00466131" w:rsidRPr="00704B3C" w:rsidRDefault="00466131" w:rsidP="00466131">
      <w:pPr>
        <w:autoSpaceDE w:val="0"/>
        <w:autoSpaceDN w:val="0"/>
        <w:adjustRightInd w:val="0"/>
        <w:ind w:firstLine="708"/>
        <w:jc w:val="both"/>
        <w:rPr>
          <w:sz w:val="28"/>
          <w:szCs w:val="28"/>
        </w:rPr>
      </w:pPr>
      <w:r w:rsidRPr="00704B3C">
        <w:rPr>
          <w:sz w:val="28"/>
          <w:szCs w:val="28"/>
        </w:rPr>
        <w:t xml:space="preserve">проект – мероприятие, предусматривающее уникальную деятельность, направленную на достижение определенного результата </w:t>
      </w:r>
      <w:r>
        <w:rPr>
          <w:sz w:val="28"/>
          <w:szCs w:val="28"/>
        </w:rPr>
        <w:t>для решения задач</w:t>
      </w:r>
      <w:r w:rsidRPr="00704B3C">
        <w:rPr>
          <w:sz w:val="28"/>
          <w:szCs w:val="28"/>
        </w:rPr>
        <w:t xml:space="preserve"> </w:t>
      </w:r>
      <w:r>
        <w:rPr>
          <w:sz w:val="28"/>
          <w:szCs w:val="28"/>
        </w:rPr>
        <w:t>С</w:t>
      </w:r>
      <w:r w:rsidRPr="00704B3C">
        <w:rPr>
          <w:sz w:val="28"/>
          <w:szCs w:val="28"/>
        </w:rPr>
        <w:t>тратегии при заданных объемах ресурсов, уровне эффективности и допустимых рисках;</w:t>
      </w:r>
    </w:p>
    <w:p w:rsidR="00466131" w:rsidRPr="00704B3C" w:rsidRDefault="00466131" w:rsidP="00466131">
      <w:pPr>
        <w:ind w:firstLine="708"/>
        <w:jc w:val="both"/>
        <w:rPr>
          <w:sz w:val="28"/>
          <w:szCs w:val="28"/>
        </w:rPr>
      </w:pPr>
      <w:r>
        <w:rPr>
          <w:sz w:val="28"/>
          <w:szCs w:val="28"/>
        </w:rPr>
        <w:t>целевые показатели</w:t>
      </w:r>
      <w:r w:rsidRPr="00704B3C">
        <w:rPr>
          <w:sz w:val="28"/>
          <w:szCs w:val="28"/>
        </w:rPr>
        <w:t xml:space="preserve"> </w:t>
      </w:r>
      <w:r>
        <w:rPr>
          <w:sz w:val="28"/>
          <w:szCs w:val="28"/>
        </w:rPr>
        <w:t>С</w:t>
      </w:r>
      <w:r w:rsidRPr="00704B3C">
        <w:rPr>
          <w:sz w:val="28"/>
          <w:szCs w:val="28"/>
        </w:rPr>
        <w:t xml:space="preserve">тратегии – количественные показатели, которые показывают степень достижения стратегической цели, реализации стратегических и приоритетных направлений, решения задач </w:t>
      </w:r>
      <w:r>
        <w:rPr>
          <w:sz w:val="28"/>
          <w:szCs w:val="28"/>
        </w:rPr>
        <w:t>С</w:t>
      </w:r>
      <w:r w:rsidRPr="00704B3C">
        <w:rPr>
          <w:sz w:val="28"/>
          <w:szCs w:val="28"/>
        </w:rPr>
        <w:t>тратегии;</w:t>
      </w:r>
    </w:p>
    <w:p w:rsidR="00466131" w:rsidRDefault="00466131" w:rsidP="00466131">
      <w:pPr>
        <w:ind w:firstLine="708"/>
        <w:jc w:val="both"/>
        <w:rPr>
          <w:sz w:val="28"/>
          <w:szCs w:val="28"/>
        </w:rPr>
      </w:pPr>
      <w:r>
        <w:rPr>
          <w:sz w:val="28"/>
          <w:szCs w:val="28"/>
        </w:rPr>
        <w:t>индикаторы Стратегии - показатели, используемые для мониторинга реализации Стратегии;</w:t>
      </w:r>
    </w:p>
    <w:p w:rsidR="00466131" w:rsidRPr="00337CF4" w:rsidRDefault="00466131" w:rsidP="00466131">
      <w:pPr>
        <w:pStyle w:val="ConsPlusNormal"/>
        <w:widowControl/>
        <w:ind w:firstLine="540"/>
        <w:jc w:val="both"/>
        <w:rPr>
          <w:rFonts w:ascii="Times New Roman" w:hAnsi="Times New Roman" w:cs="Times New Roman"/>
          <w:bCs/>
          <w:sz w:val="28"/>
          <w:szCs w:val="28"/>
        </w:rPr>
      </w:pPr>
      <w:r w:rsidRPr="00337CF4">
        <w:rPr>
          <w:rFonts w:ascii="Times New Roman" w:hAnsi="Times New Roman" w:cs="Times New Roman"/>
          <w:sz w:val="28"/>
          <w:szCs w:val="28"/>
        </w:rPr>
        <w:t xml:space="preserve">мониторинг </w:t>
      </w:r>
      <w:r w:rsidRPr="00337CF4">
        <w:rPr>
          <w:rFonts w:ascii="Times New Roman" w:hAnsi="Times New Roman" w:cs="Times New Roman"/>
          <w:bCs/>
          <w:sz w:val="28"/>
          <w:szCs w:val="28"/>
        </w:rPr>
        <w:t xml:space="preserve">– </w:t>
      </w:r>
      <w:r w:rsidRPr="00337CF4">
        <w:rPr>
          <w:rFonts w:ascii="Times New Roman" w:hAnsi="Times New Roman"/>
          <w:sz w:val="28"/>
          <w:szCs w:val="28"/>
        </w:rPr>
        <w:t xml:space="preserve">периодическое наблюдение за реализацией </w:t>
      </w:r>
      <w:r>
        <w:rPr>
          <w:rFonts w:ascii="Times New Roman" w:hAnsi="Times New Roman"/>
          <w:sz w:val="28"/>
          <w:szCs w:val="28"/>
        </w:rPr>
        <w:t>Стратегии</w:t>
      </w:r>
      <w:r w:rsidRPr="00337CF4">
        <w:rPr>
          <w:rFonts w:ascii="Times New Roman" w:hAnsi="Times New Roman"/>
          <w:sz w:val="28"/>
          <w:szCs w:val="28"/>
        </w:rPr>
        <w:t xml:space="preserve"> с помощью сбора информации по показателям и достижением целевых </w:t>
      </w:r>
      <w:r>
        <w:rPr>
          <w:rFonts w:ascii="Times New Roman" w:hAnsi="Times New Roman"/>
          <w:sz w:val="28"/>
          <w:szCs w:val="28"/>
        </w:rPr>
        <w:t xml:space="preserve">значений </w:t>
      </w:r>
      <w:r w:rsidRPr="00337CF4">
        <w:rPr>
          <w:rFonts w:ascii="Times New Roman" w:hAnsi="Times New Roman"/>
          <w:sz w:val="28"/>
          <w:szCs w:val="28"/>
        </w:rPr>
        <w:t xml:space="preserve">показателей </w:t>
      </w:r>
      <w:r>
        <w:rPr>
          <w:rFonts w:ascii="Times New Roman" w:hAnsi="Times New Roman"/>
          <w:sz w:val="28"/>
          <w:szCs w:val="28"/>
        </w:rPr>
        <w:t>реализации Стратегии</w:t>
      </w:r>
      <w:r w:rsidRPr="00337CF4">
        <w:rPr>
          <w:rFonts w:ascii="Times New Roman" w:hAnsi="Times New Roman" w:cs="Times New Roman"/>
          <w:bCs/>
          <w:sz w:val="28"/>
          <w:szCs w:val="28"/>
        </w:rPr>
        <w:t xml:space="preserve">; </w:t>
      </w:r>
    </w:p>
    <w:p w:rsidR="00466131" w:rsidRPr="00337CF4" w:rsidRDefault="00466131" w:rsidP="00466131">
      <w:pPr>
        <w:pStyle w:val="ConsPlusNormal"/>
        <w:widowControl/>
        <w:ind w:firstLine="540"/>
        <w:jc w:val="both"/>
        <w:rPr>
          <w:rFonts w:ascii="Times New Roman" w:hAnsi="Times New Roman" w:cs="Times New Roman"/>
          <w:sz w:val="28"/>
          <w:szCs w:val="28"/>
        </w:rPr>
      </w:pPr>
      <w:r w:rsidRPr="00337CF4">
        <w:rPr>
          <w:rFonts w:ascii="Times New Roman" w:hAnsi="Times New Roman" w:cs="Times New Roman"/>
          <w:sz w:val="28"/>
          <w:szCs w:val="28"/>
        </w:rPr>
        <w:t xml:space="preserve">оценка - </w:t>
      </w:r>
      <w:r w:rsidRPr="00337CF4">
        <w:rPr>
          <w:rFonts w:ascii="Times New Roman" w:hAnsi="Times New Roman"/>
          <w:sz w:val="28"/>
          <w:szCs w:val="28"/>
        </w:rPr>
        <w:t>определение реальных результатов деятельности по отношению к желаемому состоянию</w:t>
      </w:r>
      <w:r w:rsidRPr="00337CF4">
        <w:rPr>
          <w:rFonts w:ascii="Times New Roman" w:hAnsi="Times New Roman" w:cs="Times New Roman"/>
          <w:sz w:val="28"/>
          <w:szCs w:val="28"/>
        </w:rPr>
        <w:t xml:space="preserve">. </w:t>
      </w:r>
    </w:p>
    <w:p w:rsidR="00466131" w:rsidRDefault="00466131" w:rsidP="00935229">
      <w:pPr>
        <w:sectPr w:rsidR="00466131" w:rsidSect="00C41909">
          <w:headerReference w:type="even" r:id="rId8"/>
          <w:headerReference w:type="default" r:id="rId9"/>
          <w:pgSz w:w="11906" w:h="16838"/>
          <w:pgMar w:top="1134" w:right="567" w:bottom="1134" w:left="1418" w:header="709" w:footer="709" w:gutter="0"/>
          <w:cols w:space="708"/>
          <w:titlePg/>
          <w:docGrid w:linePitch="360"/>
        </w:sectPr>
      </w:pPr>
    </w:p>
    <w:p w:rsidR="00466131" w:rsidRPr="000070AB" w:rsidRDefault="00466131" w:rsidP="00466131">
      <w:pPr>
        <w:ind w:left="10773"/>
      </w:pPr>
      <w:bookmarkStart w:id="367" w:name="_Toc269387220"/>
      <w:r w:rsidRPr="00466131">
        <w:rPr>
          <w:rStyle w:val="10"/>
          <w:b w:val="0"/>
          <w:sz w:val="24"/>
          <w:szCs w:val="24"/>
        </w:rPr>
        <w:lastRenderedPageBreak/>
        <w:t>Приложение № 2</w:t>
      </w:r>
      <w:bookmarkEnd w:id="367"/>
      <w:r w:rsidRPr="000070AB">
        <w:t xml:space="preserve"> к Стратегии социально-экономического развития муниципального образования город Пермь до 2030 года</w:t>
      </w:r>
    </w:p>
    <w:p w:rsidR="00466131" w:rsidRPr="000070AB" w:rsidRDefault="00466131" w:rsidP="00466131">
      <w:pPr>
        <w:jc w:val="center"/>
      </w:pPr>
      <w:r w:rsidRPr="000070AB">
        <w:t>Таблица</w:t>
      </w:r>
      <w:r w:rsidRPr="000070AB">
        <w:br/>
        <w:t>целевых показателей</w:t>
      </w:r>
      <w:r w:rsidRPr="000070AB">
        <w:br/>
        <w:t>Стратегии социально-экономического развития</w:t>
      </w:r>
      <w:r w:rsidRPr="000070AB">
        <w:br/>
        <w:t>муниципального образования город Пермь до 2030 года</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7"/>
        <w:gridCol w:w="1701"/>
        <w:gridCol w:w="1701"/>
        <w:gridCol w:w="1687"/>
        <w:gridCol w:w="19"/>
      </w:tblGrid>
      <w:tr w:rsidR="00466131" w:rsidRPr="000070AB" w:rsidTr="00466131">
        <w:trPr>
          <w:gridAfter w:val="1"/>
          <w:wAfter w:w="19" w:type="dxa"/>
          <w:cantSplit/>
          <w:tblHeader/>
        </w:trPr>
        <w:tc>
          <w:tcPr>
            <w:tcW w:w="9747" w:type="dxa"/>
            <w:vAlign w:val="center"/>
          </w:tcPr>
          <w:p w:rsidR="00466131" w:rsidRPr="000070AB" w:rsidRDefault="00466131" w:rsidP="00466131">
            <w:pPr>
              <w:jc w:val="center"/>
            </w:pPr>
            <w:r w:rsidRPr="000070AB">
              <w:t>Стратегическая цель, направление /</w:t>
            </w:r>
          </w:p>
          <w:p w:rsidR="00466131" w:rsidRPr="000070AB" w:rsidRDefault="00466131" w:rsidP="00466131">
            <w:pPr>
              <w:jc w:val="center"/>
            </w:pPr>
            <w:r w:rsidRPr="000070AB">
              <w:t>наименование показателя</w:t>
            </w:r>
          </w:p>
        </w:tc>
        <w:tc>
          <w:tcPr>
            <w:tcW w:w="1701" w:type="dxa"/>
            <w:vAlign w:val="center"/>
          </w:tcPr>
          <w:p w:rsidR="00466131" w:rsidRPr="000070AB" w:rsidRDefault="00466131" w:rsidP="00466131">
            <w:pPr>
              <w:jc w:val="center"/>
            </w:pPr>
            <w:r w:rsidRPr="000070AB">
              <w:t>Единица измерения</w:t>
            </w:r>
          </w:p>
        </w:tc>
        <w:tc>
          <w:tcPr>
            <w:tcW w:w="1701" w:type="dxa"/>
            <w:tcBorders>
              <w:bottom w:val="single" w:sz="4" w:space="0" w:color="000000"/>
            </w:tcBorders>
            <w:vAlign w:val="center"/>
          </w:tcPr>
          <w:p w:rsidR="00466131" w:rsidRPr="000070AB" w:rsidRDefault="00466131" w:rsidP="00466131">
            <w:pPr>
              <w:jc w:val="center"/>
            </w:pPr>
            <w:r w:rsidRPr="000070AB">
              <w:t>Базовое</w:t>
            </w:r>
            <w:r w:rsidRPr="000070AB">
              <w:br/>
              <w:t>значение</w:t>
            </w:r>
            <w:r w:rsidRPr="000070AB">
              <w:rPr>
                <w:rStyle w:val="a5"/>
              </w:rPr>
              <w:footnoteReference w:id="56"/>
            </w:r>
            <w:r w:rsidRPr="000070AB">
              <w:br/>
              <w:t>(2009 год)</w:t>
            </w:r>
          </w:p>
        </w:tc>
        <w:tc>
          <w:tcPr>
            <w:tcW w:w="1687" w:type="dxa"/>
            <w:tcBorders>
              <w:bottom w:val="single" w:sz="4" w:space="0" w:color="000000"/>
            </w:tcBorders>
            <w:vAlign w:val="center"/>
          </w:tcPr>
          <w:p w:rsidR="00466131" w:rsidRPr="000070AB" w:rsidRDefault="00466131" w:rsidP="00466131">
            <w:pPr>
              <w:jc w:val="center"/>
            </w:pPr>
            <w:r w:rsidRPr="000070AB">
              <w:t xml:space="preserve">Целевое значение </w:t>
            </w:r>
            <w:r w:rsidRPr="000070AB">
              <w:br/>
              <w:t>(2030 год)</w:t>
            </w:r>
          </w:p>
        </w:tc>
      </w:tr>
      <w:tr w:rsidR="00466131" w:rsidRPr="008C339A" w:rsidTr="00466131">
        <w:trPr>
          <w:gridAfter w:val="1"/>
          <w:wAfter w:w="19" w:type="dxa"/>
          <w:cantSplit/>
        </w:trPr>
        <w:tc>
          <w:tcPr>
            <w:tcW w:w="14836" w:type="dxa"/>
            <w:gridSpan w:val="4"/>
          </w:tcPr>
          <w:p w:rsidR="00466131" w:rsidRPr="008C339A" w:rsidRDefault="00466131" w:rsidP="00466131">
            <w:r w:rsidRPr="008C339A">
              <w:t>Стратегическая цель. Достижение конкурентоспособности в развитии, привлечении и удержании качественного человеческого потенциала</w:t>
            </w:r>
          </w:p>
        </w:tc>
      </w:tr>
      <w:tr w:rsidR="00466131" w:rsidRPr="000070AB" w:rsidTr="00466131">
        <w:trPr>
          <w:gridAfter w:val="1"/>
          <w:wAfter w:w="19" w:type="dxa"/>
          <w:cantSplit/>
        </w:trPr>
        <w:tc>
          <w:tcPr>
            <w:tcW w:w="9747" w:type="dxa"/>
          </w:tcPr>
          <w:p w:rsidR="00466131" w:rsidRPr="000070AB" w:rsidRDefault="00466131" w:rsidP="00466131">
            <w:r w:rsidRPr="000070AB">
              <w:t>Индекс развития человеческого потенциала</w:t>
            </w:r>
          </w:p>
        </w:tc>
        <w:tc>
          <w:tcPr>
            <w:tcW w:w="1701" w:type="dxa"/>
          </w:tcPr>
          <w:p w:rsidR="00466131" w:rsidRPr="000070AB" w:rsidRDefault="00466131" w:rsidP="00466131">
            <w:pPr>
              <w:jc w:val="center"/>
            </w:pPr>
            <w:r w:rsidRPr="000070AB">
              <w:t>ед.</w:t>
            </w:r>
          </w:p>
        </w:tc>
        <w:tc>
          <w:tcPr>
            <w:tcW w:w="1701" w:type="dxa"/>
            <w:shd w:val="clear" w:color="auto" w:fill="auto"/>
          </w:tcPr>
          <w:p w:rsidR="00466131" w:rsidRPr="000070AB" w:rsidRDefault="00466131" w:rsidP="00466131">
            <w:pPr>
              <w:jc w:val="right"/>
            </w:pPr>
            <w:r w:rsidRPr="000070AB">
              <w:t>0,453</w:t>
            </w:r>
          </w:p>
        </w:tc>
        <w:tc>
          <w:tcPr>
            <w:tcW w:w="1687" w:type="dxa"/>
            <w:shd w:val="clear" w:color="auto" w:fill="auto"/>
          </w:tcPr>
          <w:p w:rsidR="00466131" w:rsidRPr="000070AB" w:rsidRDefault="00466131" w:rsidP="00466131">
            <w:pPr>
              <w:jc w:val="right"/>
            </w:pPr>
            <w:r w:rsidRPr="000070AB">
              <w:t>0,8</w:t>
            </w:r>
          </w:p>
        </w:tc>
      </w:tr>
      <w:tr w:rsidR="00466131" w:rsidRPr="008C339A" w:rsidTr="00466131">
        <w:trPr>
          <w:gridAfter w:val="1"/>
          <w:wAfter w:w="19" w:type="dxa"/>
          <w:cantSplit/>
        </w:trPr>
        <w:tc>
          <w:tcPr>
            <w:tcW w:w="14836" w:type="dxa"/>
            <w:gridSpan w:val="4"/>
          </w:tcPr>
          <w:p w:rsidR="00466131" w:rsidRPr="008C339A" w:rsidRDefault="00466131" w:rsidP="00466131">
            <w:r w:rsidRPr="008C339A">
              <w:t>Стратегическое направление «Обеспечение базовых потребностей человека»</w:t>
            </w:r>
          </w:p>
        </w:tc>
      </w:tr>
      <w:tr w:rsidR="00466131" w:rsidRPr="008C339A" w:rsidTr="00466131">
        <w:trPr>
          <w:gridAfter w:val="1"/>
          <w:wAfter w:w="19" w:type="dxa"/>
          <w:cantSplit/>
        </w:trPr>
        <w:tc>
          <w:tcPr>
            <w:tcW w:w="14836" w:type="dxa"/>
            <w:gridSpan w:val="4"/>
          </w:tcPr>
          <w:p w:rsidR="00466131" w:rsidRPr="008C339A" w:rsidRDefault="00466131" w:rsidP="00466131">
            <w:r w:rsidRPr="008C339A">
              <w:t>Приоритетное направление «Здоровье»</w:t>
            </w:r>
          </w:p>
        </w:tc>
      </w:tr>
      <w:tr w:rsidR="00466131" w:rsidRPr="000070AB" w:rsidTr="00466131">
        <w:trPr>
          <w:gridAfter w:val="1"/>
          <w:wAfter w:w="19" w:type="dxa"/>
          <w:cantSplit/>
        </w:trPr>
        <w:tc>
          <w:tcPr>
            <w:tcW w:w="9747" w:type="dxa"/>
          </w:tcPr>
          <w:p w:rsidR="00466131" w:rsidRPr="000070AB" w:rsidRDefault="00466131" w:rsidP="00466131">
            <w:r w:rsidRPr="000070AB">
              <w:t>Первичная заболеваемость населения на 1 000 населения</w:t>
            </w:r>
          </w:p>
        </w:tc>
        <w:tc>
          <w:tcPr>
            <w:tcW w:w="1701" w:type="dxa"/>
          </w:tcPr>
          <w:p w:rsidR="00466131" w:rsidRPr="000070AB" w:rsidRDefault="00466131" w:rsidP="00466131">
            <w:pPr>
              <w:jc w:val="center"/>
            </w:pPr>
            <w:r>
              <w:t>промилле</w:t>
            </w:r>
          </w:p>
        </w:tc>
        <w:tc>
          <w:tcPr>
            <w:tcW w:w="1701" w:type="dxa"/>
          </w:tcPr>
          <w:p w:rsidR="00466131" w:rsidRPr="000070AB" w:rsidRDefault="00466131" w:rsidP="00466131">
            <w:pPr>
              <w:jc w:val="right"/>
            </w:pPr>
            <w:r>
              <w:t>958,1</w:t>
            </w:r>
          </w:p>
        </w:tc>
        <w:tc>
          <w:tcPr>
            <w:tcW w:w="1687" w:type="dxa"/>
          </w:tcPr>
          <w:p w:rsidR="00466131" w:rsidRPr="000070AB" w:rsidRDefault="00466131" w:rsidP="00466131">
            <w:pPr>
              <w:jc w:val="right"/>
            </w:pPr>
            <w:r>
              <w:t>772</w:t>
            </w:r>
          </w:p>
        </w:tc>
      </w:tr>
      <w:tr w:rsidR="00466131" w:rsidRPr="000070AB" w:rsidTr="00466131">
        <w:trPr>
          <w:gridAfter w:val="1"/>
          <w:wAfter w:w="19" w:type="dxa"/>
          <w:cantSplit/>
        </w:trPr>
        <w:tc>
          <w:tcPr>
            <w:tcW w:w="9747" w:type="dxa"/>
          </w:tcPr>
          <w:p w:rsidR="00466131" w:rsidRPr="000070AB" w:rsidRDefault="00466131" w:rsidP="00466131">
            <w:r w:rsidRPr="000070AB">
              <w:t xml:space="preserve">Общий коэффициент смертности </w:t>
            </w:r>
          </w:p>
        </w:tc>
        <w:tc>
          <w:tcPr>
            <w:tcW w:w="1701" w:type="dxa"/>
          </w:tcPr>
          <w:p w:rsidR="00466131" w:rsidRPr="000070AB" w:rsidRDefault="00466131" w:rsidP="00466131">
            <w:pPr>
              <w:jc w:val="center"/>
            </w:pPr>
            <w:r w:rsidRPr="000070AB">
              <w:t>промилле</w:t>
            </w:r>
          </w:p>
        </w:tc>
        <w:tc>
          <w:tcPr>
            <w:tcW w:w="1701" w:type="dxa"/>
          </w:tcPr>
          <w:p w:rsidR="00466131" w:rsidRPr="000070AB" w:rsidRDefault="00466131" w:rsidP="00466131">
            <w:pPr>
              <w:jc w:val="right"/>
            </w:pPr>
            <w:r w:rsidRPr="000070AB">
              <w:t>13,2</w:t>
            </w:r>
          </w:p>
        </w:tc>
        <w:tc>
          <w:tcPr>
            <w:tcW w:w="1687" w:type="dxa"/>
          </w:tcPr>
          <w:p w:rsidR="00466131" w:rsidRPr="000070AB" w:rsidRDefault="00466131" w:rsidP="00466131">
            <w:pPr>
              <w:jc w:val="right"/>
            </w:pPr>
            <w:r w:rsidRPr="000070AB">
              <w:t>не более 11</w:t>
            </w:r>
          </w:p>
        </w:tc>
      </w:tr>
      <w:tr w:rsidR="00466131" w:rsidRPr="000070AB" w:rsidTr="00466131">
        <w:trPr>
          <w:gridAfter w:val="1"/>
          <w:wAfter w:w="19" w:type="dxa"/>
          <w:cantSplit/>
        </w:trPr>
        <w:tc>
          <w:tcPr>
            <w:tcW w:w="9747" w:type="dxa"/>
          </w:tcPr>
          <w:p w:rsidR="00466131" w:rsidRPr="000070AB" w:rsidRDefault="00466131" w:rsidP="00466131">
            <w:r w:rsidRPr="000070AB">
              <w:t>Коэффициент смертности граждан трудоспособного возраста от болезней, на 1 000 человек</w:t>
            </w:r>
          </w:p>
        </w:tc>
        <w:tc>
          <w:tcPr>
            <w:tcW w:w="1701" w:type="dxa"/>
          </w:tcPr>
          <w:p w:rsidR="00466131" w:rsidRPr="000070AB" w:rsidRDefault="00466131" w:rsidP="00466131">
            <w:pPr>
              <w:jc w:val="center"/>
            </w:pPr>
            <w:r w:rsidRPr="000070AB">
              <w:t>промилле</w:t>
            </w:r>
          </w:p>
        </w:tc>
        <w:tc>
          <w:tcPr>
            <w:tcW w:w="1701" w:type="dxa"/>
          </w:tcPr>
          <w:p w:rsidR="00466131" w:rsidRPr="000070AB" w:rsidRDefault="00466131" w:rsidP="00466131">
            <w:pPr>
              <w:jc w:val="right"/>
            </w:pPr>
            <w:r w:rsidRPr="000070AB">
              <w:t>3,62</w:t>
            </w:r>
          </w:p>
        </w:tc>
        <w:tc>
          <w:tcPr>
            <w:tcW w:w="1687" w:type="dxa"/>
          </w:tcPr>
          <w:p w:rsidR="00466131" w:rsidRPr="000070AB" w:rsidRDefault="00466131" w:rsidP="00466131">
            <w:pPr>
              <w:jc w:val="right"/>
            </w:pPr>
            <w:r w:rsidRPr="000070AB">
              <w:t>не более 1,81</w:t>
            </w:r>
          </w:p>
        </w:tc>
      </w:tr>
      <w:tr w:rsidR="00466131" w:rsidRPr="000070AB" w:rsidTr="00466131">
        <w:trPr>
          <w:gridAfter w:val="1"/>
          <w:wAfter w:w="19" w:type="dxa"/>
          <w:cantSplit/>
        </w:trPr>
        <w:tc>
          <w:tcPr>
            <w:tcW w:w="9747" w:type="dxa"/>
          </w:tcPr>
          <w:p w:rsidR="00466131" w:rsidRPr="000070AB" w:rsidRDefault="00466131" w:rsidP="00466131">
            <w:r w:rsidRPr="000070AB">
              <w:t>Коэффициент смертности граждан трудоспособного возраста от несчастных случаев, отравлений и травм на 1 000 человек</w:t>
            </w:r>
          </w:p>
        </w:tc>
        <w:tc>
          <w:tcPr>
            <w:tcW w:w="1701" w:type="dxa"/>
          </w:tcPr>
          <w:p w:rsidR="00466131" w:rsidRPr="000070AB" w:rsidRDefault="00466131" w:rsidP="00466131">
            <w:pPr>
              <w:jc w:val="center"/>
            </w:pPr>
            <w:r w:rsidRPr="000070AB">
              <w:t>промилле</w:t>
            </w:r>
          </w:p>
        </w:tc>
        <w:tc>
          <w:tcPr>
            <w:tcW w:w="1701" w:type="dxa"/>
          </w:tcPr>
          <w:p w:rsidR="00466131" w:rsidRPr="000070AB" w:rsidRDefault="00466131" w:rsidP="00466131">
            <w:pPr>
              <w:jc w:val="right"/>
            </w:pPr>
            <w:r w:rsidRPr="000070AB">
              <w:t>1,25</w:t>
            </w:r>
          </w:p>
        </w:tc>
        <w:tc>
          <w:tcPr>
            <w:tcW w:w="1687" w:type="dxa"/>
          </w:tcPr>
          <w:p w:rsidR="00466131" w:rsidRPr="000070AB" w:rsidRDefault="00466131" w:rsidP="00466131">
            <w:pPr>
              <w:jc w:val="right"/>
            </w:pPr>
            <w:r w:rsidRPr="000070AB">
              <w:t>не более 1,0</w:t>
            </w:r>
          </w:p>
        </w:tc>
      </w:tr>
      <w:tr w:rsidR="00466131" w:rsidRPr="000070AB" w:rsidTr="00466131">
        <w:trPr>
          <w:gridAfter w:val="1"/>
          <w:wAfter w:w="19" w:type="dxa"/>
          <w:cantSplit/>
        </w:trPr>
        <w:tc>
          <w:tcPr>
            <w:tcW w:w="9747" w:type="dxa"/>
          </w:tcPr>
          <w:p w:rsidR="00466131" w:rsidRPr="000070AB" w:rsidRDefault="00466131" w:rsidP="00466131">
            <w:r w:rsidRPr="000070AB">
              <w:t>Коэффициент младенческой смертности</w:t>
            </w:r>
          </w:p>
        </w:tc>
        <w:tc>
          <w:tcPr>
            <w:tcW w:w="1701" w:type="dxa"/>
          </w:tcPr>
          <w:p w:rsidR="00466131" w:rsidRPr="000070AB" w:rsidRDefault="00466131" w:rsidP="00466131">
            <w:pPr>
              <w:jc w:val="center"/>
            </w:pPr>
            <w:r w:rsidRPr="000070AB">
              <w:t>промилле</w:t>
            </w:r>
          </w:p>
        </w:tc>
        <w:tc>
          <w:tcPr>
            <w:tcW w:w="1701" w:type="dxa"/>
          </w:tcPr>
          <w:p w:rsidR="00466131" w:rsidRPr="000070AB" w:rsidRDefault="00466131" w:rsidP="00466131">
            <w:pPr>
              <w:jc w:val="right"/>
            </w:pPr>
            <w:r w:rsidRPr="000070AB">
              <w:t>6,9</w:t>
            </w:r>
          </w:p>
        </w:tc>
        <w:tc>
          <w:tcPr>
            <w:tcW w:w="1687" w:type="dxa"/>
          </w:tcPr>
          <w:p w:rsidR="00466131" w:rsidRPr="000070AB" w:rsidRDefault="00466131" w:rsidP="00466131">
            <w:pPr>
              <w:jc w:val="right"/>
            </w:pPr>
            <w:r w:rsidRPr="000070AB">
              <w:t>не более 4</w:t>
            </w:r>
          </w:p>
        </w:tc>
      </w:tr>
      <w:tr w:rsidR="00466131" w:rsidRPr="000070AB" w:rsidTr="00466131">
        <w:trPr>
          <w:gridAfter w:val="1"/>
          <w:wAfter w:w="19" w:type="dxa"/>
          <w:cantSplit/>
        </w:trPr>
        <w:tc>
          <w:tcPr>
            <w:tcW w:w="9747" w:type="dxa"/>
          </w:tcPr>
          <w:p w:rsidR="00466131" w:rsidRPr="000070AB" w:rsidRDefault="00466131" w:rsidP="00466131">
            <w:r w:rsidRPr="000070AB">
              <w:t>Число лиц, впервые признанных инвалидами, на 10 000 трудоспособного населения</w:t>
            </w:r>
          </w:p>
        </w:tc>
        <w:tc>
          <w:tcPr>
            <w:tcW w:w="1701" w:type="dxa"/>
          </w:tcPr>
          <w:p w:rsidR="00466131" w:rsidRPr="000070AB" w:rsidRDefault="00466131" w:rsidP="00466131">
            <w:pPr>
              <w:jc w:val="center"/>
            </w:pPr>
            <w:r w:rsidRPr="000070AB">
              <w:t>чел.</w:t>
            </w:r>
          </w:p>
        </w:tc>
        <w:tc>
          <w:tcPr>
            <w:tcW w:w="1701" w:type="dxa"/>
          </w:tcPr>
          <w:p w:rsidR="00466131" w:rsidRPr="000070AB" w:rsidRDefault="00466131" w:rsidP="00466131">
            <w:pPr>
              <w:jc w:val="right"/>
            </w:pPr>
            <w:r w:rsidRPr="000070AB">
              <w:t>46,3</w:t>
            </w:r>
          </w:p>
        </w:tc>
        <w:tc>
          <w:tcPr>
            <w:tcW w:w="1687" w:type="dxa"/>
          </w:tcPr>
          <w:p w:rsidR="00466131" w:rsidRPr="000070AB" w:rsidRDefault="00466131" w:rsidP="00466131">
            <w:pPr>
              <w:jc w:val="right"/>
            </w:pPr>
            <w:r w:rsidRPr="000070AB">
              <w:t>не более 30,8</w:t>
            </w:r>
          </w:p>
        </w:tc>
      </w:tr>
      <w:tr w:rsidR="00466131" w:rsidRPr="000070AB" w:rsidTr="00466131">
        <w:trPr>
          <w:gridAfter w:val="1"/>
          <w:wAfter w:w="19" w:type="dxa"/>
          <w:cantSplit/>
        </w:trPr>
        <w:tc>
          <w:tcPr>
            <w:tcW w:w="9747" w:type="dxa"/>
          </w:tcPr>
          <w:p w:rsidR="00466131" w:rsidRPr="000070AB" w:rsidRDefault="00466131" w:rsidP="00466131">
            <w:r w:rsidRPr="000070AB">
              <w:t xml:space="preserve">Доля граждан, регулярно занимающихся физкультурой и массовым спортом, в общей численности населения </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12,9</w:t>
            </w:r>
          </w:p>
        </w:tc>
        <w:tc>
          <w:tcPr>
            <w:tcW w:w="1687" w:type="dxa"/>
          </w:tcPr>
          <w:p w:rsidR="00466131" w:rsidRPr="000070AB" w:rsidRDefault="00466131" w:rsidP="00466131">
            <w:pPr>
              <w:jc w:val="right"/>
            </w:pPr>
            <w:r w:rsidRPr="000070AB">
              <w:t>не менее 50</w:t>
            </w:r>
          </w:p>
        </w:tc>
      </w:tr>
      <w:tr w:rsidR="00466131" w:rsidRPr="000070AB" w:rsidTr="00466131">
        <w:trPr>
          <w:gridAfter w:val="1"/>
          <w:wAfter w:w="19" w:type="dxa"/>
          <w:cantSplit/>
        </w:trPr>
        <w:tc>
          <w:tcPr>
            <w:tcW w:w="9747" w:type="dxa"/>
          </w:tcPr>
          <w:p w:rsidR="00466131" w:rsidRPr="000070AB" w:rsidRDefault="00466131" w:rsidP="00466131">
            <w:r w:rsidRPr="000070AB">
              <w:t>Доля детей, занимающихся в специализированных спортивных учреждениях, в общей численности детей города в возрасте 6-15 лет</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19,3</w:t>
            </w:r>
          </w:p>
        </w:tc>
        <w:tc>
          <w:tcPr>
            <w:tcW w:w="1687" w:type="dxa"/>
          </w:tcPr>
          <w:p w:rsidR="00466131" w:rsidRPr="000070AB" w:rsidRDefault="00466131" w:rsidP="00466131">
            <w:pPr>
              <w:jc w:val="right"/>
            </w:pPr>
            <w:r w:rsidRPr="000070AB">
              <w:t>не менее 60</w:t>
            </w:r>
          </w:p>
        </w:tc>
      </w:tr>
      <w:tr w:rsidR="00466131" w:rsidRPr="000070AB" w:rsidTr="00466131">
        <w:trPr>
          <w:gridAfter w:val="1"/>
          <w:wAfter w:w="19" w:type="dxa"/>
          <w:cantSplit/>
        </w:trPr>
        <w:tc>
          <w:tcPr>
            <w:tcW w:w="9747" w:type="dxa"/>
          </w:tcPr>
          <w:p w:rsidR="00466131" w:rsidRPr="000070AB" w:rsidRDefault="00466131" w:rsidP="00466131">
            <w:r w:rsidRPr="000070AB">
              <w:t>Доля населения, охваченного профилактическими осмотрами в лечебно-профилактических учреждениях города, в числе подлежащих  периодическим осмотрам</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96</w:t>
            </w:r>
          </w:p>
        </w:tc>
        <w:tc>
          <w:tcPr>
            <w:tcW w:w="1687" w:type="dxa"/>
          </w:tcPr>
          <w:p w:rsidR="00466131" w:rsidRPr="000070AB" w:rsidRDefault="00466131" w:rsidP="00466131">
            <w:pPr>
              <w:jc w:val="right"/>
            </w:pPr>
            <w:r w:rsidRPr="000070AB">
              <w:t>не менее 98</w:t>
            </w:r>
          </w:p>
        </w:tc>
      </w:tr>
      <w:tr w:rsidR="00466131" w:rsidRPr="000070AB" w:rsidTr="00466131">
        <w:trPr>
          <w:gridAfter w:val="1"/>
          <w:wAfter w:w="19" w:type="dxa"/>
          <w:cantSplit/>
        </w:trPr>
        <w:tc>
          <w:tcPr>
            <w:tcW w:w="9747" w:type="dxa"/>
          </w:tcPr>
          <w:p w:rsidR="00466131" w:rsidRPr="000070AB" w:rsidRDefault="00466131" w:rsidP="00466131">
            <w:r w:rsidRPr="000070AB">
              <w:t>Доля населения, охваченного профилактическими осмотрами в Центрах здоровья, в общей численности населения города</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10</w:t>
            </w:r>
          </w:p>
        </w:tc>
        <w:tc>
          <w:tcPr>
            <w:tcW w:w="1687" w:type="dxa"/>
          </w:tcPr>
          <w:p w:rsidR="00466131" w:rsidRPr="000070AB" w:rsidRDefault="00466131" w:rsidP="00466131">
            <w:pPr>
              <w:jc w:val="right"/>
            </w:pPr>
            <w:r w:rsidRPr="000070AB">
              <w:t>не менее 30</w:t>
            </w:r>
          </w:p>
        </w:tc>
      </w:tr>
      <w:tr w:rsidR="00466131" w:rsidRPr="008C339A" w:rsidTr="00466131">
        <w:trPr>
          <w:gridAfter w:val="1"/>
          <w:wAfter w:w="19" w:type="dxa"/>
          <w:cantSplit/>
        </w:trPr>
        <w:tc>
          <w:tcPr>
            <w:tcW w:w="14836" w:type="dxa"/>
            <w:gridSpan w:val="4"/>
          </w:tcPr>
          <w:p w:rsidR="00466131" w:rsidRPr="008C339A" w:rsidRDefault="00466131" w:rsidP="00466131">
            <w:r w:rsidRPr="008C339A">
              <w:t>Приоритетное направление «Жилье»</w:t>
            </w:r>
          </w:p>
        </w:tc>
      </w:tr>
      <w:tr w:rsidR="00466131" w:rsidRPr="000070AB" w:rsidTr="00466131">
        <w:trPr>
          <w:gridAfter w:val="1"/>
          <w:wAfter w:w="19" w:type="dxa"/>
          <w:cantSplit/>
        </w:trPr>
        <w:tc>
          <w:tcPr>
            <w:tcW w:w="9747" w:type="dxa"/>
          </w:tcPr>
          <w:p w:rsidR="00466131" w:rsidRPr="000070AB" w:rsidRDefault="00466131" w:rsidP="00466131">
            <w:r w:rsidRPr="000070AB">
              <w:lastRenderedPageBreak/>
              <w:t>Доля ввода жилья на территориях жилых кварталов, в отношении которых осуществлена комплексная застройка в рамках реконструкции застроенных территорий, в общем объеме ввода жилья (нарастающим итогом)</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0</w:t>
            </w:r>
          </w:p>
        </w:tc>
        <w:tc>
          <w:tcPr>
            <w:tcW w:w="1687" w:type="dxa"/>
          </w:tcPr>
          <w:p w:rsidR="00466131" w:rsidRPr="000070AB" w:rsidRDefault="00466131" w:rsidP="00466131">
            <w:pPr>
              <w:jc w:val="right"/>
            </w:pPr>
            <w:r w:rsidRPr="000070AB">
              <w:t>не менее 50</w:t>
            </w:r>
          </w:p>
        </w:tc>
      </w:tr>
      <w:tr w:rsidR="00466131" w:rsidRPr="000070AB" w:rsidTr="00466131">
        <w:trPr>
          <w:gridAfter w:val="1"/>
          <w:wAfter w:w="19" w:type="dxa"/>
          <w:cantSplit/>
        </w:trPr>
        <w:tc>
          <w:tcPr>
            <w:tcW w:w="9747" w:type="dxa"/>
          </w:tcPr>
          <w:p w:rsidR="00466131" w:rsidRPr="000070AB" w:rsidRDefault="00466131" w:rsidP="00466131">
            <w:r w:rsidRPr="000070AB">
              <w:t>Доля общей площади комплексно модернизированных многоквартирных домов в общей площади многоквартирных домов, построенных до 1995 года (нарастающим итогом)</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9,5</w:t>
            </w:r>
          </w:p>
        </w:tc>
        <w:tc>
          <w:tcPr>
            <w:tcW w:w="1687" w:type="dxa"/>
          </w:tcPr>
          <w:p w:rsidR="00466131" w:rsidRPr="000070AB" w:rsidRDefault="00466131" w:rsidP="00466131">
            <w:pPr>
              <w:jc w:val="right"/>
            </w:pPr>
            <w:r w:rsidRPr="000070AB">
              <w:t>не менее 30</w:t>
            </w:r>
          </w:p>
        </w:tc>
      </w:tr>
      <w:tr w:rsidR="00466131" w:rsidRPr="000070AB" w:rsidTr="00466131">
        <w:trPr>
          <w:gridAfter w:val="1"/>
          <w:wAfter w:w="19" w:type="dxa"/>
          <w:cantSplit/>
        </w:trPr>
        <w:tc>
          <w:tcPr>
            <w:tcW w:w="9747" w:type="dxa"/>
          </w:tcPr>
          <w:p w:rsidR="00466131" w:rsidRPr="000070AB" w:rsidRDefault="00466131" w:rsidP="00466131">
            <w:r w:rsidRPr="000070AB">
              <w:t>Удельное потребление энергии в год</w:t>
            </w:r>
          </w:p>
        </w:tc>
        <w:tc>
          <w:tcPr>
            <w:tcW w:w="1701" w:type="dxa"/>
          </w:tcPr>
          <w:p w:rsidR="00466131" w:rsidRPr="000070AB" w:rsidRDefault="00466131" w:rsidP="00466131">
            <w:pPr>
              <w:jc w:val="center"/>
            </w:pPr>
            <w:r w:rsidRPr="000070AB">
              <w:t>кг. условного топлива /кв. м</w:t>
            </w:r>
          </w:p>
        </w:tc>
        <w:tc>
          <w:tcPr>
            <w:tcW w:w="1701" w:type="dxa"/>
          </w:tcPr>
          <w:p w:rsidR="00466131" w:rsidRPr="000070AB" w:rsidRDefault="00466131" w:rsidP="00466131">
            <w:pPr>
              <w:jc w:val="right"/>
            </w:pPr>
            <w:r w:rsidRPr="000070AB">
              <w:t>77,1</w:t>
            </w:r>
          </w:p>
        </w:tc>
        <w:tc>
          <w:tcPr>
            <w:tcW w:w="1687" w:type="dxa"/>
          </w:tcPr>
          <w:p w:rsidR="00466131" w:rsidRPr="000070AB" w:rsidRDefault="00466131" w:rsidP="00466131">
            <w:pPr>
              <w:jc w:val="right"/>
            </w:pPr>
            <w:r w:rsidRPr="000070AB">
              <w:t>38,4</w:t>
            </w:r>
          </w:p>
        </w:tc>
      </w:tr>
      <w:tr w:rsidR="00466131" w:rsidRPr="000070AB" w:rsidTr="00466131">
        <w:trPr>
          <w:gridAfter w:val="1"/>
          <w:wAfter w:w="19" w:type="dxa"/>
          <w:cantSplit/>
        </w:trPr>
        <w:tc>
          <w:tcPr>
            <w:tcW w:w="9747" w:type="dxa"/>
          </w:tcPr>
          <w:p w:rsidR="00466131" w:rsidRPr="00AB0959" w:rsidRDefault="00466131" w:rsidP="00466131">
            <w:r w:rsidRPr="00AB0959">
              <w:t>Доля ввода жилья на территориях жилых кварталов, в отношении которых осуществлена комплексная застройка в рамках реконструкции застроенных территорий, в общем объеме ввода жилья (нарастающим итогом)</w:t>
            </w:r>
          </w:p>
        </w:tc>
        <w:tc>
          <w:tcPr>
            <w:tcW w:w="1701" w:type="dxa"/>
          </w:tcPr>
          <w:p w:rsidR="00466131" w:rsidRPr="00AB0959" w:rsidRDefault="00466131" w:rsidP="00466131">
            <w:pPr>
              <w:jc w:val="center"/>
            </w:pPr>
            <w:r w:rsidRPr="00AB0959">
              <w:t>%</w:t>
            </w:r>
          </w:p>
        </w:tc>
        <w:tc>
          <w:tcPr>
            <w:tcW w:w="1701" w:type="dxa"/>
          </w:tcPr>
          <w:p w:rsidR="00466131" w:rsidRPr="000070AB" w:rsidRDefault="00466131" w:rsidP="00466131">
            <w:pPr>
              <w:jc w:val="right"/>
            </w:pPr>
            <w:r>
              <w:t>0</w:t>
            </w:r>
          </w:p>
        </w:tc>
        <w:tc>
          <w:tcPr>
            <w:tcW w:w="1687" w:type="dxa"/>
          </w:tcPr>
          <w:p w:rsidR="00466131" w:rsidRPr="000070AB" w:rsidRDefault="00466131" w:rsidP="00466131">
            <w:pPr>
              <w:jc w:val="right"/>
            </w:pPr>
            <w:r>
              <w:t>не менее 50</w:t>
            </w:r>
          </w:p>
        </w:tc>
      </w:tr>
      <w:tr w:rsidR="00466131" w:rsidRPr="000070AB" w:rsidTr="00466131">
        <w:trPr>
          <w:gridAfter w:val="1"/>
          <w:wAfter w:w="19" w:type="dxa"/>
          <w:cantSplit/>
        </w:trPr>
        <w:tc>
          <w:tcPr>
            <w:tcW w:w="9747" w:type="dxa"/>
          </w:tcPr>
          <w:p w:rsidR="00466131" w:rsidRPr="000070AB" w:rsidRDefault="00466131" w:rsidP="00466131">
            <w:r w:rsidRPr="000070AB">
              <w:t>Доля общей площади жилых помещений ветхого и аварийного жилищного фонда в многоквартирных домах в общей площади жилых помещений в многоквартирных домах</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1,8</w:t>
            </w:r>
          </w:p>
        </w:tc>
        <w:tc>
          <w:tcPr>
            <w:tcW w:w="1687" w:type="dxa"/>
          </w:tcPr>
          <w:p w:rsidR="00466131" w:rsidRPr="000070AB" w:rsidRDefault="00466131" w:rsidP="00466131">
            <w:pPr>
              <w:jc w:val="right"/>
            </w:pPr>
            <w:r w:rsidRPr="000070AB">
              <w:t>0</w:t>
            </w:r>
          </w:p>
        </w:tc>
      </w:tr>
      <w:tr w:rsidR="00466131" w:rsidRPr="000070AB" w:rsidTr="00466131">
        <w:trPr>
          <w:gridAfter w:val="1"/>
          <w:wAfter w:w="19" w:type="dxa"/>
          <w:cantSplit/>
        </w:trPr>
        <w:tc>
          <w:tcPr>
            <w:tcW w:w="9747" w:type="dxa"/>
          </w:tcPr>
          <w:p w:rsidR="00466131" w:rsidRPr="000070AB" w:rsidRDefault="00466131" w:rsidP="00466131">
            <w:r w:rsidRPr="000070AB">
              <w:t>Средний срок ожидания поддержки в приобретении жилого помещения молодыми семьями и семьями с детьми, признанных нуждающимися в улучшении жилищных условий</w:t>
            </w:r>
          </w:p>
        </w:tc>
        <w:tc>
          <w:tcPr>
            <w:tcW w:w="1701" w:type="dxa"/>
          </w:tcPr>
          <w:p w:rsidR="00466131" w:rsidRPr="000070AB" w:rsidRDefault="00466131" w:rsidP="00466131">
            <w:pPr>
              <w:jc w:val="center"/>
            </w:pPr>
            <w:r w:rsidRPr="000070AB">
              <w:t>лет</w:t>
            </w:r>
          </w:p>
        </w:tc>
        <w:tc>
          <w:tcPr>
            <w:tcW w:w="1701" w:type="dxa"/>
          </w:tcPr>
          <w:p w:rsidR="00466131" w:rsidRPr="000070AB" w:rsidRDefault="00466131" w:rsidP="00466131">
            <w:pPr>
              <w:jc w:val="right"/>
            </w:pPr>
            <w:r w:rsidRPr="000070AB">
              <w:t>7,3</w:t>
            </w:r>
          </w:p>
        </w:tc>
        <w:tc>
          <w:tcPr>
            <w:tcW w:w="1687" w:type="dxa"/>
          </w:tcPr>
          <w:p w:rsidR="00466131" w:rsidRPr="000070AB" w:rsidRDefault="00466131" w:rsidP="00466131">
            <w:pPr>
              <w:jc w:val="right"/>
            </w:pPr>
            <w:r w:rsidRPr="000070AB">
              <w:t>не более 5</w:t>
            </w:r>
          </w:p>
        </w:tc>
      </w:tr>
      <w:tr w:rsidR="00466131" w:rsidRPr="000070AB" w:rsidTr="00466131">
        <w:trPr>
          <w:gridAfter w:val="1"/>
          <w:wAfter w:w="19" w:type="dxa"/>
          <w:cantSplit/>
        </w:trPr>
        <w:tc>
          <w:tcPr>
            <w:tcW w:w="9747" w:type="dxa"/>
          </w:tcPr>
          <w:p w:rsidR="00466131" w:rsidRPr="000070AB" w:rsidRDefault="00466131" w:rsidP="00466131">
            <w:r w:rsidRPr="000070AB">
              <w:t>Доля  жилых помещений, построенных жилищными некоммерческими объединениями граждан, в общем количестве жилых помещений, построенных за год</w:t>
            </w:r>
          </w:p>
        </w:tc>
        <w:tc>
          <w:tcPr>
            <w:tcW w:w="1701" w:type="dxa"/>
          </w:tcPr>
          <w:p w:rsidR="00466131" w:rsidRPr="000070AB" w:rsidRDefault="00466131" w:rsidP="00466131">
            <w:pPr>
              <w:tabs>
                <w:tab w:val="left" w:pos="326"/>
                <w:tab w:val="center" w:pos="627"/>
              </w:tabs>
            </w:pPr>
            <w:r w:rsidRPr="000070AB">
              <w:tab/>
            </w:r>
            <w:r w:rsidRPr="000070AB">
              <w:tab/>
              <w:t>%</w:t>
            </w:r>
          </w:p>
        </w:tc>
        <w:tc>
          <w:tcPr>
            <w:tcW w:w="1701" w:type="dxa"/>
          </w:tcPr>
          <w:p w:rsidR="00466131" w:rsidRPr="000070AB" w:rsidRDefault="00466131" w:rsidP="00466131">
            <w:pPr>
              <w:jc w:val="right"/>
            </w:pPr>
            <w:r w:rsidRPr="000070AB">
              <w:t>н/д</w:t>
            </w:r>
          </w:p>
        </w:tc>
        <w:tc>
          <w:tcPr>
            <w:tcW w:w="1687" w:type="dxa"/>
          </w:tcPr>
          <w:p w:rsidR="00466131" w:rsidRPr="000070AB" w:rsidRDefault="00466131" w:rsidP="00466131">
            <w:pPr>
              <w:jc w:val="right"/>
            </w:pPr>
            <w:r w:rsidRPr="000070AB">
              <w:t>не менее 14</w:t>
            </w:r>
          </w:p>
        </w:tc>
      </w:tr>
      <w:tr w:rsidR="00466131" w:rsidRPr="008C339A" w:rsidTr="00466131">
        <w:trPr>
          <w:gridAfter w:val="1"/>
          <w:wAfter w:w="19" w:type="dxa"/>
          <w:cantSplit/>
        </w:trPr>
        <w:tc>
          <w:tcPr>
            <w:tcW w:w="14836" w:type="dxa"/>
            <w:gridSpan w:val="4"/>
          </w:tcPr>
          <w:p w:rsidR="00466131" w:rsidRPr="008C339A" w:rsidRDefault="00466131" w:rsidP="00466131">
            <w:r w:rsidRPr="008C339A">
              <w:t>Приоритетное направление «Городская среда»</w:t>
            </w:r>
          </w:p>
        </w:tc>
      </w:tr>
      <w:tr w:rsidR="00466131" w:rsidRPr="000070AB" w:rsidTr="00466131">
        <w:trPr>
          <w:gridAfter w:val="1"/>
          <w:wAfter w:w="19" w:type="dxa"/>
          <w:cantSplit/>
        </w:trPr>
        <w:tc>
          <w:tcPr>
            <w:tcW w:w="9747" w:type="dxa"/>
          </w:tcPr>
          <w:p w:rsidR="00466131" w:rsidRPr="000070AB" w:rsidRDefault="00466131" w:rsidP="00466131">
            <w:r w:rsidRPr="000070AB">
              <w:t>Уровень обеспеченности объектами социальной сферы и сферы благоустройства относительно местных нормативов градостроительного проектирования</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н/д</w:t>
            </w:r>
          </w:p>
        </w:tc>
        <w:tc>
          <w:tcPr>
            <w:tcW w:w="1687" w:type="dxa"/>
          </w:tcPr>
          <w:p w:rsidR="00466131" w:rsidRPr="000070AB" w:rsidRDefault="00466131" w:rsidP="00466131">
            <w:pPr>
              <w:jc w:val="right"/>
            </w:pPr>
            <w:r w:rsidRPr="000070AB">
              <w:t>100</w:t>
            </w:r>
          </w:p>
        </w:tc>
      </w:tr>
      <w:tr w:rsidR="00466131" w:rsidRPr="000070AB" w:rsidTr="00466131">
        <w:trPr>
          <w:gridAfter w:val="1"/>
          <w:wAfter w:w="19" w:type="dxa"/>
          <w:cantSplit/>
        </w:trPr>
        <w:tc>
          <w:tcPr>
            <w:tcW w:w="9747" w:type="dxa"/>
          </w:tcPr>
          <w:p w:rsidR="00466131" w:rsidRPr="000070AB" w:rsidRDefault="00466131" w:rsidP="00466131">
            <w:r w:rsidRPr="000070AB">
              <w:t>Доля мест массового отдыха, в отношении которых в период реализации Стратегии проведены работы по реконструкции и благоустройству, в общем количестве мест массового отдыха (нарастающим итогом)</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0</w:t>
            </w:r>
          </w:p>
        </w:tc>
        <w:tc>
          <w:tcPr>
            <w:tcW w:w="1687" w:type="dxa"/>
          </w:tcPr>
          <w:p w:rsidR="00466131" w:rsidRPr="000070AB" w:rsidRDefault="00466131" w:rsidP="00466131">
            <w:pPr>
              <w:jc w:val="right"/>
            </w:pPr>
            <w:r w:rsidRPr="000070AB">
              <w:t>100</w:t>
            </w:r>
          </w:p>
        </w:tc>
      </w:tr>
      <w:tr w:rsidR="00466131" w:rsidRPr="000070AB" w:rsidTr="00466131">
        <w:trPr>
          <w:gridAfter w:val="1"/>
          <w:wAfter w:w="19" w:type="dxa"/>
          <w:cantSplit/>
        </w:trPr>
        <w:tc>
          <w:tcPr>
            <w:tcW w:w="9747" w:type="dxa"/>
          </w:tcPr>
          <w:p w:rsidR="00466131" w:rsidRPr="000070AB" w:rsidRDefault="00466131" w:rsidP="00466131">
            <w:r w:rsidRPr="000070AB">
              <w:t>Доля протяженности освещенных частей улиц, проездов, набережных в общей протяженности улиц, проездов, набережных</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72,5</w:t>
            </w:r>
          </w:p>
        </w:tc>
        <w:tc>
          <w:tcPr>
            <w:tcW w:w="1687" w:type="dxa"/>
          </w:tcPr>
          <w:p w:rsidR="00466131" w:rsidRPr="000070AB" w:rsidRDefault="00466131" w:rsidP="00466131">
            <w:pPr>
              <w:jc w:val="right"/>
            </w:pPr>
            <w:r w:rsidRPr="000070AB">
              <w:t>не менее 95</w:t>
            </w:r>
          </w:p>
        </w:tc>
      </w:tr>
      <w:tr w:rsidR="00466131" w:rsidRPr="000070AB" w:rsidTr="00466131">
        <w:trPr>
          <w:gridAfter w:val="1"/>
          <w:wAfter w:w="19" w:type="dxa"/>
          <w:cantSplit/>
        </w:trPr>
        <w:tc>
          <w:tcPr>
            <w:tcW w:w="9747" w:type="dxa"/>
          </w:tcPr>
          <w:p w:rsidR="00466131" w:rsidRPr="000070AB" w:rsidRDefault="00466131" w:rsidP="00466131">
            <w:r w:rsidRPr="000070AB">
              <w:t xml:space="preserve">Доля зданий, занимаемых </w:t>
            </w:r>
            <w:r>
              <w:t xml:space="preserve">муниципальными </w:t>
            </w:r>
            <w:r w:rsidRPr="000070AB">
              <w:t xml:space="preserve">учреждениями социальной сферы, в отношении которых проведены работы по их приспособлению для пользования гражданами с ограниченными возможностями передвижения, в общем количестве зданий, занимаемых </w:t>
            </w:r>
            <w:r>
              <w:t xml:space="preserve">муниципальными </w:t>
            </w:r>
            <w:r w:rsidRPr="000070AB">
              <w:t>учреждениями социальной сферы (нарастающим итогом)</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0</w:t>
            </w:r>
          </w:p>
        </w:tc>
        <w:tc>
          <w:tcPr>
            <w:tcW w:w="1687" w:type="dxa"/>
          </w:tcPr>
          <w:p w:rsidR="00466131" w:rsidRPr="000070AB" w:rsidRDefault="00466131" w:rsidP="00466131">
            <w:pPr>
              <w:jc w:val="right"/>
            </w:pPr>
            <w:r w:rsidRPr="000070AB">
              <w:t>100</w:t>
            </w:r>
          </w:p>
        </w:tc>
      </w:tr>
      <w:tr w:rsidR="00466131" w:rsidRPr="000070AB" w:rsidTr="00466131">
        <w:trPr>
          <w:gridAfter w:val="1"/>
          <w:wAfter w:w="19" w:type="dxa"/>
          <w:cantSplit/>
        </w:trPr>
        <w:tc>
          <w:tcPr>
            <w:tcW w:w="9747" w:type="dxa"/>
          </w:tcPr>
          <w:p w:rsidR="00466131" w:rsidRPr="000070AB" w:rsidRDefault="00466131" w:rsidP="00466131">
            <w:r w:rsidRPr="000070AB">
              <w:t>Доля протяженности велосипедных дорожек в общей протяженности улично-дорожной сети города</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0,5</w:t>
            </w:r>
          </w:p>
        </w:tc>
        <w:tc>
          <w:tcPr>
            <w:tcW w:w="1687" w:type="dxa"/>
          </w:tcPr>
          <w:p w:rsidR="00466131" w:rsidRPr="000070AB" w:rsidRDefault="00466131" w:rsidP="00466131">
            <w:pPr>
              <w:jc w:val="right"/>
            </w:pPr>
            <w:r w:rsidRPr="000070AB">
              <w:t>не менее 25</w:t>
            </w:r>
          </w:p>
        </w:tc>
      </w:tr>
      <w:tr w:rsidR="00466131" w:rsidRPr="000070AB" w:rsidTr="00466131">
        <w:trPr>
          <w:gridAfter w:val="1"/>
          <w:wAfter w:w="19" w:type="dxa"/>
          <w:cantSplit/>
        </w:trPr>
        <w:tc>
          <w:tcPr>
            <w:tcW w:w="9747" w:type="dxa"/>
          </w:tcPr>
          <w:p w:rsidR="00466131" w:rsidRPr="000070AB" w:rsidRDefault="00466131" w:rsidP="00466131">
            <w:r w:rsidRPr="000070AB">
              <w:lastRenderedPageBreak/>
              <w:t>Доля протяженности улиц, проездов, набережных Центрального планировочного района, обеспеченных подземными водотоками, в общей протяженности улиц, проездов, набережных Центрального планировочного района</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11</w:t>
            </w:r>
          </w:p>
        </w:tc>
        <w:tc>
          <w:tcPr>
            <w:tcW w:w="1687" w:type="dxa"/>
          </w:tcPr>
          <w:p w:rsidR="00466131" w:rsidRPr="000070AB" w:rsidRDefault="00466131" w:rsidP="00466131">
            <w:pPr>
              <w:jc w:val="right"/>
            </w:pPr>
            <w:r w:rsidRPr="000070AB">
              <w:t>не менее 50</w:t>
            </w:r>
          </w:p>
        </w:tc>
      </w:tr>
      <w:tr w:rsidR="00466131" w:rsidRPr="000070AB" w:rsidTr="00466131">
        <w:trPr>
          <w:gridAfter w:val="1"/>
          <w:wAfter w:w="19" w:type="dxa"/>
          <w:cantSplit/>
        </w:trPr>
        <w:tc>
          <w:tcPr>
            <w:tcW w:w="9747" w:type="dxa"/>
          </w:tcPr>
          <w:p w:rsidR="00466131" w:rsidRPr="000070AB" w:rsidRDefault="00466131" w:rsidP="00466131">
            <w:r w:rsidRPr="000070AB">
              <w:t>Доля твердых бытовых отходов, вывезенных на предприятия промышленной переработки, в общем объеме вывезенных твердых бытовых отходов</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н/д</w:t>
            </w:r>
          </w:p>
        </w:tc>
        <w:tc>
          <w:tcPr>
            <w:tcW w:w="1687" w:type="dxa"/>
          </w:tcPr>
          <w:p w:rsidR="00466131" w:rsidRPr="000070AB" w:rsidRDefault="00466131" w:rsidP="00466131">
            <w:pPr>
              <w:jc w:val="right"/>
            </w:pPr>
            <w:r w:rsidRPr="000070AB">
              <w:t>не менее 90</w:t>
            </w:r>
          </w:p>
        </w:tc>
      </w:tr>
      <w:tr w:rsidR="00466131" w:rsidRPr="000070AB" w:rsidTr="00466131">
        <w:trPr>
          <w:gridAfter w:val="1"/>
          <w:wAfter w:w="19" w:type="dxa"/>
          <w:cantSplit/>
        </w:trPr>
        <w:tc>
          <w:tcPr>
            <w:tcW w:w="9747" w:type="dxa"/>
          </w:tcPr>
          <w:p w:rsidR="00466131" w:rsidRPr="000070AB" w:rsidRDefault="00466131" w:rsidP="00466131">
            <w:r w:rsidRPr="000070AB">
              <w:t>Доля количества проб воды, соответствующих нормативным требованиям по санитарно-химическим показателям, в общем количестве проб воды</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95,2</w:t>
            </w:r>
          </w:p>
        </w:tc>
        <w:tc>
          <w:tcPr>
            <w:tcW w:w="1687" w:type="dxa"/>
          </w:tcPr>
          <w:p w:rsidR="00466131" w:rsidRPr="000070AB" w:rsidRDefault="00466131" w:rsidP="00466131">
            <w:pPr>
              <w:jc w:val="right"/>
            </w:pPr>
            <w:r w:rsidRPr="000070AB">
              <w:t>100</w:t>
            </w:r>
          </w:p>
        </w:tc>
      </w:tr>
      <w:tr w:rsidR="00466131" w:rsidRPr="000070AB" w:rsidTr="00466131">
        <w:trPr>
          <w:gridAfter w:val="1"/>
          <w:wAfter w:w="19" w:type="dxa"/>
          <w:cantSplit/>
        </w:trPr>
        <w:tc>
          <w:tcPr>
            <w:tcW w:w="9747" w:type="dxa"/>
          </w:tcPr>
          <w:p w:rsidR="00466131" w:rsidRPr="000070AB" w:rsidRDefault="00466131" w:rsidP="00466131">
            <w:r>
              <w:t>Индекс загрязнения атмосферы</w:t>
            </w:r>
          </w:p>
        </w:tc>
        <w:tc>
          <w:tcPr>
            <w:tcW w:w="1701" w:type="dxa"/>
          </w:tcPr>
          <w:p w:rsidR="00466131" w:rsidRPr="000070AB" w:rsidRDefault="00466131" w:rsidP="00466131">
            <w:pPr>
              <w:jc w:val="center"/>
            </w:pPr>
            <w:r>
              <w:t>ед.</w:t>
            </w:r>
          </w:p>
        </w:tc>
        <w:tc>
          <w:tcPr>
            <w:tcW w:w="1701" w:type="dxa"/>
          </w:tcPr>
          <w:p w:rsidR="00466131" w:rsidRPr="000070AB" w:rsidRDefault="00466131" w:rsidP="00466131">
            <w:pPr>
              <w:jc w:val="right"/>
            </w:pPr>
            <w:r>
              <w:t>7,9</w:t>
            </w:r>
          </w:p>
        </w:tc>
        <w:tc>
          <w:tcPr>
            <w:tcW w:w="1687" w:type="dxa"/>
          </w:tcPr>
          <w:p w:rsidR="00466131" w:rsidRPr="000070AB" w:rsidRDefault="00466131" w:rsidP="00466131">
            <w:pPr>
              <w:jc w:val="right"/>
            </w:pPr>
            <w:r>
              <w:t>не более 5</w:t>
            </w:r>
          </w:p>
        </w:tc>
      </w:tr>
      <w:tr w:rsidR="00466131" w:rsidRPr="000070AB" w:rsidTr="00466131">
        <w:trPr>
          <w:gridAfter w:val="1"/>
          <w:wAfter w:w="19" w:type="dxa"/>
          <w:cantSplit/>
        </w:trPr>
        <w:tc>
          <w:tcPr>
            <w:tcW w:w="9747" w:type="dxa"/>
          </w:tcPr>
          <w:p w:rsidR="00466131" w:rsidRPr="000070AB" w:rsidRDefault="00466131" w:rsidP="00466131">
            <w:r w:rsidRPr="000070AB">
              <w:t>Количество поездок на общественном транспорте в расчете на 1 жителя города в месяц</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23,9</w:t>
            </w:r>
          </w:p>
        </w:tc>
        <w:tc>
          <w:tcPr>
            <w:tcW w:w="1687" w:type="dxa"/>
          </w:tcPr>
          <w:p w:rsidR="00466131" w:rsidRPr="000070AB" w:rsidRDefault="00466131" w:rsidP="00466131">
            <w:pPr>
              <w:jc w:val="right"/>
            </w:pPr>
            <w:r w:rsidRPr="000070AB">
              <w:t>не менее 30</w:t>
            </w:r>
          </w:p>
        </w:tc>
      </w:tr>
      <w:tr w:rsidR="00466131" w:rsidRPr="000070AB" w:rsidTr="00466131">
        <w:trPr>
          <w:gridAfter w:val="1"/>
          <w:wAfter w:w="19" w:type="dxa"/>
          <w:cantSplit/>
        </w:trPr>
        <w:tc>
          <w:tcPr>
            <w:tcW w:w="9747" w:type="dxa"/>
          </w:tcPr>
          <w:p w:rsidR="00466131" w:rsidRPr="000070AB" w:rsidRDefault="00466131" w:rsidP="00466131">
            <w:r w:rsidRPr="000070AB">
              <w:t>Количество зарегистрированных преступлений на 10 000 человек</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400,8</w:t>
            </w:r>
          </w:p>
        </w:tc>
        <w:tc>
          <w:tcPr>
            <w:tcW w:w="1687" w:type="dxa"/>
          </w:tcPr>
          <w:p w:rsidR="00466131" w:rsidRPr="000070AB" w:rsidRDefault="00466131" w:rsidP="00466131">
            <w:pPr>
              <w:jc w:val="right"/>
            </w:pPr>
            <w:r w:rsidRPr="000070AB">
              <w:t>не более 200</w:t>
            </w:r>
          </w:p>
        </w:tc>
      </w:tr>
      <w:tr w:rsidR="00466131" w:rsidRPr="000070AB" w:rsidTr="00466131">
        <w:trPr>
          <w:gridAfter w:val="1"/>
          <w:wAfter w:w="19" w:type="dxa"/>
          <w:cantSplit/>
        </w:trPr>
        <w:tc>
          <w:tcPr>
            <w:tcW w:w="9747" w:type="dxa"/>
          </w:tcPr>
          <w:p w:rsidR="00466131" w:rsidRPr="000070AB" w:rsidRDefault="00466131" w:rsidP="00466131">
            <w:r w:rsidRPr="000070AB">
              <w:t>Количество дорожно-транспортных происшествий с пострадавшими</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1274</w:t>
            </w:r>
          </w:p>
        </w:tc>
        <w:tc>
          <w:tcPr>
            <w:tcW w:w="1687" w:type="dxa"/>
          </w:tcPr>
          <w:p w:rsidR="00466131" w:rsidRPr="000070AB" w:rsidRDefault="00466131" w:rsidP="00466131">
            <w:pPr>
              <w:jc w:val="right"/>
            </w:pPr>
            <w:r w:rsidRPr="000070AB">
              <w:t>не более 930</w:t>
            </w:r>
          </w:p>
        </w:tc>
      </w:tr>
      <w:tr w:rsidR="00466131" w:rsidRPr="000070AB" w:rsidTr="00466131">
        <w:trPr>
          <w:gridAfter w:val="1"/>
          <w:wAfter w:w="19" w:type="dxa"/>
          <w:cantSplit/>
        </w:trPr>
        <w:tc>
          <w:tcPr>
            <w:tcW w:w="9747" w:type="dxa"/>
          </w:tcPr>
          <w:p w:rsidR="00466131" w:rsidRPr="000070AB" w:rsidRDefault="00466131" w:rsidP="00466131">
            <w:r w:rsidRPr="000070AB">
              <w:t>Доля площади территории города, которая обеспечена услугой пожарной охраны в соответствии с нормативными требованиями</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65</w:t>
            </w:r>
          </w:p>
        </w:tc>
        <w:tc>
          <w:tcPr>
            <w:tcW w:w="1687" w:type="dxa"/>
          </w:tcPr>
          <w:p w:rsidR="00466131" w:rsidRPr="000070AB" w:rsidRDefault="00466131" w:rsidP="00466131">
            <w:pPr>
              <w:jc w:val="right"/>
            </w:pPr>
            <w:r w:rsidRPr="000070AB">
              <w:t>100</w:t>
            </w:r>
          </w:p>
        </w:tc>
      </w:tr>
      <w:tr w:rsidR="00466131" w:rsidRPr="000070AB" w:rsidTr="00466131">
        <w:trPr>
          <w:gridAfter w:val="1"/>
          <w:wAfter w:w="19" w:type="dxa"/>
          <w:cantSplit/>
        </w:trPr>
        <w:tc>
          <w:tcPr>
            <w:tcW w:w="9747" w:type="dxa"/>
          </w:tcPr>
          <w:p w:rsidR="00466131" w:rsidRPr="000070AB" w:rsidRDefault="00466131" w:rsidP="00466131">
            <w:r w:rsidRPr="000070AB">
              <w:t>Процент трансформации аварий в чрезвычайные ситуации из числа аварий, которые могут перерастать в чрезвычайные ситуации в соответствии с классификацией МЧС России</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19</w:t>
            </w:r>
          </w:p>
        </w:tc>
        <w:tc>
          <w:tcPr>
            <w:tcW w:w="1687" w:type="dxa"/>
          </w:tcPr>
          <w:p w:rsidR="00466131" w:rsidRPr="000070AB" w:rsidRDefault="00466131" w:rsidP="00466131">
            <w:pPr>
              <w:jc w:val="right"/>
            </w:pPr>
            <w:r w:rsidRPr="000070AB">
              <w:t>0</w:t>
            </w:r>
          </w:p>
        </w:tc>
      </w:tr>
      <w:tr w:rsidR="00466131" w:rsidRPr="000070AB" w:rsidTr="00466131">
        <w:trPr>
          <w:gridAfter w:val="1"/>
          <w:wAfter w:w="19" w:type="dxa"/>
          <w:cantSplit/>
        </w:trPr>
        <w:tc>
          <w:tcPr>
            <w:tcW w:w="9747" w:type="dxa"/>
          </w:tcPr>
          <w:p w:rsidR="00466131" w:rsidRPr="000070AB" w:rsidRDefault="00466131" w:rsidP="00466131">
            <w:r w:rsidRPr="000070AB">
              <w:t>Доля муниципальных административных зданий и объектов социальной сферы, оборудованных электронными информационными элементами общегородской информационной системы, в общем количестве муниципальных административных зданий и объектов социальной сферы</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н/д</w:t>
            </w:r>
          </w:p>
        </w:tc>
        <w:tc>
          <w:tcPr>
            <w:tcW w:w="1687" w:type="dxa"/>
          </w:tcPr>
          <w:p w:rsidR="00466131" w:rsidRPr="000070AB" w:rsidRDefault="00466131" w:rsidP="00466131">
            <w:pPr>
              <w:jc w:val="right"/>
            </w:pPr>
            <w:r w:rsidRPr="000070AB">
              <w:t>100</w:t>
            </w:r>
          </w:p>
        </w:tc>
      </w:tr>
      <w:tr w:rsidR="00466131" w:rsidRPr="008C339A" w:rsidTr="00466131">
        <w:trPr>
          <w:gridAfter w:val="1"/>
          <w:wAfter w:w="19" w:type="dxa"/>
          <w:cantSplit/>
        </w:trPr>
        <w:tc>
          <w:tcPr>
            <w:tcW w:w="14836" w:type="dxa"/>
            <w:gridSpan w:val="4"/>
          </w:tcPr>
          <w:p w:rsidR="00466131" w:rsidRPr="008C339A" w:rsidRDefault="00466131" w:rsidP="00466131">
            <w:r w:rsidRPr="008C339A">
              <w:t>Стратегическое направление «Предоставление возможностей для самореализации»</w:t>
            </w:r>
          </w:p>
        </w:tc>
      </w:tr>
      <w:tr w:rsidR="00466131" w:rsidRPr="008C339A" w:rsidTr="00466131">
        <w:trPr>
          <w:gridAfter w:val="1"/>
          <w:wAfter w:w="19" w:type="dxa"/>
          <w:cantSplit/>
        </w:trPr>
        <w:tc>
          <w:tcPr>
            <w:tcW w:w="14836" w:type="dxa"/>
            <w:gridSpan w:val="4"/>
          </w:tcPr>
          <w:p w:rsidR="00466131" w:rsidRPr="008C339A" w:rsidRDefault="00466131" w:rsidP="00466131">
            <w:r w:rsidRPr="008C339A">
              <w:t>Приоритетное направление «Образование»</w:t>
            </w:r>
          </w:p>
        </w:tc>
      </w:tr>
      <w:tr w:rsidR="00466131" w:rsidRPr="000070AB" w:rsidTr="00466131">
        <w:trPr>
          <w:cantSplit/>
        </w:trPr>
        <w:tc>
          <w:tcPr>
            <w:tcW w:w="9747" w:type="dxa"/>
          </w:tcPr>
          <w:p w:rsidR="00466131" w:rsidRPr="000070AB" w:rsidRDefault="00466131" w:rsidP="00466131">
            <w:r w:rsidRPr="000070AB">
              <w:t>Число студентов высших учебных заведений на 1 000 человек</w:t>
            </w:r>
          </w:p>
        </w:tc>
        <w:tc>
          <w:tcPr>
            <w:tcW w:w="1701" w:type="dxa"/>
          </w:tcPr>
          <w:p w:rsidR="00466131" w:rsidRPr="000070AB" w:rsidRDefault="00466131" w:rsidP="00466131">
            <w:pPr>
              <w:jc w:val="center"/>
            </w:pPr>
            <w:r>
              <w:t>чел.</w:t>
            </w:r>
          </w:p>
        </w:tc>
        <w:tc>
          <w:tcPr>
            <w:tcW w:w="1701" w:type="dxa"/>
          </w:tcPr>
          <w:p w:rsidR="00466131" w:rsidRPr="000070AB" w:rsidRDefault="00466131" w:rsidP="00466131">
            <w:pPr>
              <w:jc w:val="right"/>
            </w:pPr>
            <w:r>
              <w:t>101,5</w:t>
            </w:r>
          </w:p>
        </w:tc>
        <w:tc>
          <w:tcPr>
            <w:tcW w:w="1706" w:type="dxa"/>
            <w:gridSpan w:val="2"/>
          </w:tcPr>
          <w:p w:rsidR="00466131" w:rsidRPr="000070AB" w:rsidRDefault="00466131" w:rsidP="00466131">
            <w:pPr>
              <w:jc w:val="right"/>
            </w:pPr>
            <w:r>
              <w:t>не менее 203</w:t>
            </w:r>
          </w:p>
        </w:tc>
      </w:tr>
      <w:tr w:rsidR="00466131" w:rsidRPr="000070AB" w:rsidTr="00466131">
        <w:trPr>
          <w:gridAfter w:val="1"/>
          <w:wAfter w:w="19" w:type="dxa"/>
          <w:cantSplit/>
        </w:trPr>
        <w:tc>
          <w:tcPr>
            <w:tcW w:w="9747" w:type="dxa"/>
          </w:tcPr>
          <w:p w:rsidR="00466131" w:rsidRPr="000070AB" w:rsidRDefault="00466131" w:rsidP="00466131">
            <w:r w:rsidRPr="000070AB">
              <w:t>Доля лиц с высшим образованием от численности взрослого населения</w:t>
            </w:r>
          </w:p>
        </w:tc>
        <w:tc>
          <w:tcPr>
            <w:tcW w:w="1701" w:type="dxa"/>
          </w:tcPr>
          <w:p w:rsidR="00466131" w:rsidRPr="000070AB" w:rsidRDefault="00466131" w:rsidP="00466131">
            <w:pPr>
              <w:jc w:val="center"/>
            </w:pPr>
            <w:r w:rsidRPr="000070AB">
              <w:t>%</w:t>
            </w:r>
          </w:p>
        </w:tc>
        <w:tc>
          <w:tcPr>
            <w:tcW w:w="1701" w:type="dxa"/>
            <w:shd w:val="clear" w:color="auto" w:fill="auto"/>
          </w:tcPr>
          <w:p w:rsidR="00466131" w:rsidRPr="000070AB" w:rsidRDefault="00466131" w:rsidP="00466131">
            <w:pPr>
              <w:jc w:val="right"/>
            </w:pPr>
            <w:r w:rsidRPr="000070AB">
              <w:t>18,7</w:t>
            </w:r>
          </w:p>
        </w:tc>
        <w:tc>
          <w:tcPr>
            <w:tcW w:w="1687" w:type="dxa"/>
          </w:tcPr>
          <w:p w:rsidR="00466131" w:rsidRPr="000070AB" w:rsidRDefault="00466131" w:rsidP="00466131">
            <w:pPr>
              <w:jc w:val="right"/>
            </w:pPr>
            <w:r w:rsidRPr="000070AB">
              <w:t>не менее 50</w:t>
            </w:r>
          </w:p>
        </w:tc>
      </w:tr>
      <w:tr w:rsidR="00466131" w:rsidRPr="000070AB" w:rsidTr="00466131">
        <w:trPr>
          <w:gridAfter w:val="1"/>
          <w:wAfter w:w="19" w:type="dxa"/>
          <w:cantSplit/>
        </w:trPr>
        <w:tc>
          <w:tcPr>
            <w:tcW w:w="9747" w:type="dxa"/>
          </w:tcPr>
          <w:p w:rsidR="00466131" w:rsidRPr="000070AB" w:rsidRDefault="00466131" w:rsidP="00466131">
            <w:r w:rsidRPr="000070AB">
              <w:t>Доля детей от 1,5 до 3 лет, охваченных услугами дошкольного образования, в общей численности детей данного возраста</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28</w:t>
            </w:r>
          </w:p>
        </w:tc>
        <w:tc>
          <w:tcPr>
            <w:tcW w:w="1687" w:type="dxa"/>
          </w:tcPr>
          <w:p w:rsidR="00466131" w:rsidRPr="000070AB" w:rsidRDefault="00466131" w:rsidP="00466131">
            <w:pPr>
              <w:jc w:val="right"/>
            </w:pPr>
            <w:r w:rsidRPr="000070AB">
              <w:t>100</w:t>
            </w:r>
          </w:p>
        </w:tc>
      </w:tr>
      <w:tr w:rsidR="00466131" w:rsidRPr="000070AB" w:rsidTr="00466131">
        <w:trPr>
          <w:gridAfter w:val="1"/>
          <w:wAfter w:w="19" w:type="dxa"/>
          <w:cantSplit/>
        </w:trPr>
        <w:tc>
          <w:tcPr>
            <w:tcW w:w="9747" w:type="dxa"/>
          </w:tcPr>
          <w:p w:rsidR="00466131" w:rsidRPr="000070AB" w:rsidRDefault="00466131" w:rsidP="00466131">
            <w:r w:rsidRPr="000070AB">
              <w:t xml:space="preserve">Количество специальностей высшего профессионального образования, имеющих международную аккредитацию </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5</w:t>
            </w:r>
          </w:p>
        </w:tc>
        <w:tc>
          <w:tcPr>
            <w:tcW w:w="1687" w:type="dxa"/>
          </w:tcPr>
          <w:p w:rsidR="00466131" w:rsidRPr="000070AB" w:rsidRDefault="00466131" w:rsidP="00466131">
            <w:pPr>
              <w:jc w:val="right"/>
            </w:pPr>
            <w:r w:rsidRPr="000070AB">
              <w:t>не менее 15</w:t>
            </w:r>
          </w:p>
        </w:tc>
      </w:tr>
      <w:tr w:rsidR="00466131" w:rsidRPr="000070AB" w:rsidTr="00466131">
        <w:trPr>
          <w:gridAfter w:val="1"/>
          <w:wAfter w:w="19" w:type="dxa"/>
          <w:cantSplit/>
        </w:trPr>
        <w:tc>
          <w:tcPr>
            <w:tcW w:w="9747" w:type="dxa"/>
          </w:tcPr>
          <w:p w:rsidR="00466131" w:rsidRPr="000070AB" w:rsidRDefault="00466131" w:rsidP="00466131">
            <w:r w:rsidRPr="000070AB">
              <w:t>Число учащихся, ежегодно получающих документы о среднем образовании международного образца</w:t>
            </w:r>
          </w:p>
        </w:tc>
        <w:tc>
          <w:tcPr>
            <w:tcW w:w="1701" w:type="dxa"/>
          </w:tcPr>
          <w:p w:rsidR="00466131" w:rsidRPr="000070AB" w:rsidRDefault="00466131" w:rsidP="00466131">
            <w:pPr>
              <w:jc w:val="center"/>
            </w:pPr>
            <w:r w:rsidRPr="000070AB">
              <w:t>чел.</w:t>
            </w:r>
          </w:p>
        </w:tc>
        <w:tc>
          <w:tcPr>
            <w:tcW w:w="1701" w:type="dxa"/>
          </w:tcPr>
          <w:p w:rsidR="00466131" w:rsidRPr="000070AB" w:rsidRDefault="00466131" w:rsidP="00466131">
            <w:pPr>
              <w:jc w:val="right"/>
            </w:pPr>
            <w:r w:rsidRPr="000070AB">
              <w:t>0</w:t>
            </w:r>
          </w:p>
        </w:tc>
        <w:tc>
          <w:tcPr>
            <w:tcW w:w="1687" w:type="dxa"/>
          </w:tcPr>
          <w:p w:rsidR="00466131" w:rsidRPr="000070AB" w:rsidRDefault="00466131" w:rsidP="00466131">
            <w:pPr>
              <w:jc w:val="right"/>
            </w:pPr>
            <w:r w:rsidRPr="000070AB">
              <w:t>не менее 50</w:t>
            </w:r>
          </w:p>
        </w:tc>
      </w:tr>
      <w:tr w:rsidR="00466131" w:rsidRPr="000070AB" w:rsidTr="00466131">
        <w:trPr>
          <w:gridAfter w:val="1"/>
          <w:wAfter w:w="19" w:type="dxa"/>
          <w:cantSplit/>
        </w:trPr>
        <w:tc>
          <w:tcPr>
            <w:tcW w:w="9747" w:type="dxa"/>
          </w:tcPr>
          <w:p w:rsidR="00466131" w:rsidRPr="000070AB" w:rsidRDefault="00466131" w:rsidP="00466131">
            <w:r w:rsidRPr="000070AB">
              <w:t xml:space="preserve">Число студентов вузов, ежегодно получающих </w:t>
            </w:r>
            <w:r>
              <w:t>стипендии администрации города Перми и Правительства Пермского края</w:t>
            </w:r>
            <w:r w:rsidRPr="000070AB">
              <w:t>, от общего числа студентов города Перми</w:t>
            </w:r>
          </w:p>
        </w:tc>
        <w:tc>
          <w:tcPr>
            <w:tcW w:w="1701" w:type="dxa"/>
          </w:tcPr>
          <w:p w:rsidR="00466131" w:rsidRPr="000070AB" w:rsidRDefault="00466131" w:rsidP="00466131">
            <w:pPr>
              <w:jc w:val="center"/>
            </w:pPr>
            <w:r w:rsidRPr="000070AB">
              <w:t>чел.</w:t>
            </w:r>
          </w:p>
        </w:tc>
        <w:tc>
          <w:tcPr>
            <w:tcW w:w="1701" w:type="dxa"/>
          </w:tcPr>
          <w:p w:rsidR="00466131" w:rsidRPr="000070AB" w:rsidRDefault="00466131" w:rsidP="00466131">
            <w:pPr>
              <w:jc w:val="right"/>
            </w:pPr>
            <w:r w:rsidRPr="000070AB">
              <w:t>н/д</w:t>
            </w:r>
          </w:p>
        </w:tc>
        <w:tc>
          <w:tcPr>
            <w:tcW w:w="1687" w:type="dxa"/>
          </w:tcPr>
          <w:p w:rsidR="00466131" w:rsidRPr="000070AB" w:rsidRDefault="00466131" w:rsidP="00466131">
            <w:pPr>
              <w:jc w:val="right"/>
            </w:pPr>
            <w:r w:rsidRPr="000070AB">
              <w:t>не менее 1 000</w:t>
            </w:r>
          </w:p>
        </w:tc>
      </w:tr>
      <w:tr w:rsidR="00466131" w:rsidRPr="000070AB" w:rsidTr="00466131">
        <w:trPr>
          <w:gridAfter w:val="1"/>
          <w:wAfter w:w="19" w:type="dxa"/>
          <w:cantSplit/>
        </w:trPr>
        <w:tc>
          <w:tcPr>
            <w:tcW w:w="9747" w:type="dxa"/>
          </w:tcPr>
          <w:p w:rsidR="00466131" w:rsidRPr="000070AB" w:rsidRDefault="00466131" w:rsidP="00466131">
            <w:r w:rsidRPr="000070AB">
              <w:lastRenderedPageBreak/>
              <w:t>Доля академических часов элективных и факультативных курсов, реализуемых в общеобразовательных учреждениях  по авторским программам, в общем числе академических часов, ежегодно реализуемых в рамках программ соответствующего уровня образования (в год)</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6</w:t>
            </w:r>
          </w:p>
        </w:tc>
        <w:tc>
          <w:tcPr>
            <w:tcW w:w="1687" w:type="dxa"/>
          </w:tcPr>
          <w:p w:rsidR="00466131" w:rsidRPr="000070AB" w:rsidRDefault="00466131" w:rsidP="00466131">
            <w:pPr>
              <w:jc w:val="right"/>
            </w:pPr>
            <w:r w:rsidRPr="000070AB">
              <w:t>не менее 15</w:t>
            </w:r>
          </w:p>
        </w:tc>
      </w:tr>
      <w:tr w:rsidR="00466131" w:rsidRPr="000070AB" w:rsidTr="00466131">
        <w:trPr>
          <w:gridAfter w:val="1"/>
          <w:wAfter w:w="19" w:type="dxa"/>
          <w:cantSplit/>
        </w:trPr>
        <w:tc>
          <w:tcPr>
            <w:tcW w:w="9747" w:type="dxa"/>
          </w:tcPr>
          <w:p w:rsidR="00466131" w:rsidRPr="000070AB" w:rsidRDefault="00466131" w:rsidP="00466131">
            <w:r w:rsidRPr="000070AB">
              <w:t>Доля расходов бюджета города на финансирование образовательных услуг, оказываемых немуниципальными поставщиками, в общем объеме расходов бюджета города на финансирование образовательных услуг</w:t>
            </w:r>
          </w:p>
        </w:tc>
        <w:tc>
          <w:tcPr>
            <w:tcW w:w="1701" w:type="dxa"/>
          </w:tcPr>
          <w:p w:rsidR="00466131" w:rsidRPr="000070AB" w:rsidRDefault="00466131" w:rsidP="00466131">
            <w:pPr>
              <w:jc w:val="center"/>
            </w:pPr>
            <w:r w:rsidRPr="000070AB">
              <w:t>%</w:t>
            </w:r>
          </w:p>
        </w:tc>
        <w:tc>
          <w:tcPr>
            <w:tcW w:w="1701" w:type="dxa"/>
          </w:tcPr>
          <w:p w:rsidR="00466131" w:rsidRPr="000070AB" w:rsidRDefault="00466131" w:rsidP="00466131">
            <w:pPr>
              <w:jc w:val="right"/>
            </w:pPr>
            <w:r w:rsidRPr="000070AB">
              <w:t>0,4</w:t>
            </w:r>
          </w:p>
        </w:tc>
        <w:tc>
          <w:tcPr>
            <w:tcW w:w="1687" w:type="dxa"/>
          </w:tcPr>
          <w:p w:rsidR="00466131" w:rsidRPr="000070AB" w:rsidRDefault="00466131" w:rsidP="00466131">
            <w:pPr>
              <w:jc w:val="right"/>
            </w:pPr>
            <w:r w:rsidRPr="000070AB">
              <w:t>0,5</w:t>
            </w:r>
          </w:p>
        </w:tc>
      </w:tr>
      <w:tr w:rsidR="00466131" w:rsidRPr="008C339A" w:rsidTr="00466131">
        <w:trPr>
          <w:gridAfter w:val="1"/>
          <w:wAfter w:w="19" w:type="dxa"/>
          <w:cantSplit/>
        </w:trPr>
        <w:tc>
          <w:tcPr>
            <w:tcW w:w="14836" w:type="dxa"/>
            <w:gridSpan w:val="4"/>
          </w:tcPr>
          <w:p w:rsidR="00466131" w:rsidRPr="008C339A" w:rsidRDefault="00466131" w:rsidP="00466131">
            <w:r w:rsidRPr="008C339A">
              <w:t>Приоритетное направление «Бизнес (предпринимательство)»</w:t>
            </w:r>
          </w:p>
        </w:tc>
      </w:tr>
      <w:tr w:rsidR="00466131" w:rsidRPr="000070AB" w:rsidTr="00466131">
        <w:trPr>
          <w:gridAfter w:val="1"/>
          <w:wAfter w:w="19" w:type="dxa"/>
          <w:cantSplit/>
        </w:trPr>
        <w:tc>
          <w:tcPr>
            <w:tcW w:w="9747" w:type="dxa"/>
          </w:tcPr>
          <w:p w:rsidR="00466131" w:rsidRPr="000070AB" w:rsidRDefault="00466131" w:rsidP="00466131">
            <w:r w:rsidRPr="000070AB">
              <w:t>Средняя продолжительность периода с даты принятия решения о предоставлении земельного участка для строительства или подписания протокола о результатах торгов (конкурсов, аукционов) по предоставлению земельных участков до даты получения разрешения на строительство</w:t>
            </w:r>
          </w:p>
        </w:tc>
        <w:tc>
          <w:tcPr>
            <w:tcW w:w="1701" w:type="dxa"/>
          </w:tcPr>
          <w:p w:rsidR="00466131" w:rsidRPr="000070AB" w:rsidRDefault="00466131" w:rsidP="00466131">
            <w:pPr>
              <w:jc w:val="center"/>
            </w:pPr>
            <w:r w:rsidRPr="000070AB">
              <w:t>дней</w:t>
            </w:r>
          </w:p>
        </w:tc>
        <w:tc>
          <w:tcPr>
            <w:tcW w:w="1701" w:type="dxa"/>
          </w:tcPr>
          <w:p w:rsidR="00466131" w:rsidRPr="000070AB" w:rsidRDefault="00466131" w:rsidP="00466131">
            <w:pPr>
              <w:jc w:val="right"/>
            </w:pPr>
            <w:r w:rsidRPr="000070AB">
              <w:t>723</w:t>
            </w:r>
          </w:p>
        </w:tc>
        <w:tc>
          <w:tcPr>
            <w:tcW w:w="1687" w:type="dxa"/>
          </w:tcPr>
          <w:p w:rsidR="00466131" w:rsidRPr="000070AB" w:rsidRDefault="00466131" w:rsidP="00466131">
            <w:pPr>
              <w:jc w:val="right"/>
            </w:pPr>
            <w:r w:rsidRPr="000070AB">
              <w:t>не более 130</w:t>
            </w:r>
          </w:p>
        </w:tc>
      </w:tr>
      <w:tr w:rsidR="00466131" w:rsidRPr="000070AB" w:rsidTr="00466131">
        <w:trPr>
          <w:gridAfter w:val="1"/>
          <w:wAfter w:w="19" w:type="dxa"/>
          <w:cantSplit/>
        </w:trPr>
        <w:tc>
          <w:tcPr>
            <w:tcW w:w="9747" w:type="dxa"/>
          </w:tcPr>
          <w:p w:rsidR="00466131" w:rsidRPr="000070AB" w:rsidRDefault="00466131" w:rsidP="00466131">
            <w:r w:rsidRPr="000070AB">
              <w:t>Обеспеченность спроса предприятий на квалифицированные рабочие кадры</w:t>
            </w:r>
          </w:p>
        </w:tc>
        <w:tc>
          <w:tcPr>
            <w:tcW w:w="1701" w:type="dxa"/>
          </w:tcPr>
          <w:p w:rsidR="00466131" w:rsidRPr="000070AB" w:rsidRDefault="00466131" w:rsidP="00466131">
            <w:pPr>
              <w:jc w:val="center"/>
            </w:pPr>
            <w:r w:rsidRPr="000070AB">
              <w:t>%</w:t>
            </w:r>
          </w:p>
        </w:tc>
        <w:tc>
          <w:tcPr>
            <w:tcW w:w="1701" w:type="dxa"/>
            <w:tcBorders>
              <w:bottom w:val="single" w:sz="4" w:space="0" w:color="000000"/>
            </w:tcBorders>
          </w:tcPr>
          <w:p w:rsidR="00466131" w:rsidRPr="000070AB" w:rsidRDefault="00466131" w:rsidP="00466131">
            <w:pPr>
              <w:jc w:val="right"/>
            </w:pPr>
            <w:r w:rsidRPr="000070AB">
              <w:t>76,7</w:t>
            </w:r>
          </w:p>
        </w:tc>
        <w:tc>
          <w:tcPr>
            <w:tcW w:w="1687" w:type="dxa"/>
            <w:tcBorders>
              <w:bottom w:val="single" w:sz="4" w:space="0" w:color="000000"/>
            </w:tcBorders>
          </w:tcPr>
          <w:p w:rsidR="00466131" w:rsidRPr="000070AB" w:rsidRDefault="00466131" w:rsidP="00466131">
            <w:pPr>
              <w:jc w:val="right"/>
            </w:pPr>
            <w:r w:rsidRPr="000070AB">
              <w:t>не менее 95</w:t>
            </w:r>
          </w:p>
        </w:tc>
      </w:tr>
      <w:tr w:rsidR="00466131" w:rsidRPr="008C339A" w:rsidTr="00466131">
        <w:trPr>
          <w:gridAfter w:val="1"/>
          <w:wAfter w:w="19" w:type="dxa"/>
          <w:cantSplit/>
        </w:trPr>
        <w:tc>
          <w:tcPr>
            <w:tcW w:w="14836" w:type="dxa"/>
            <w:gridSpan w:val="4"/>
          </w:tcPr>
          <w:p w:rsidR="00466131" w:rsidRPr="008C339A" w:rsidRDefault="00466131" w:rsidP="00466131">
            <w:r w:rsidRPr="008C339A">
              <w:t>Приоритетное направление «Наука»</w:t>
            </w:r>
          </w:p>
        </w:tc>
      </w:tr>
      <w:tr w:rsidR="00466131" w:rsidRPr="000070AB" w:rsidTr="00466131">
        <w:trPr>
          <w:gridAfter w:val="1"/>
          <w:wAfter w:w="19" w:type="dxa"/>
          <w:cantSplit/>
        </w:trPr>
        <w:tc>
          <w:tcPr>
            <w:tcW w:w="14836" w:type="dxa"/>
            <w:gridSpan w:val="4"/>
          </w:tcPr>
          <w:p w:rsidR="00466131" w:rsidRPr="000070AB" w:rsidRDefault="00466131" w:rsidP="00466131">
            <w:r w:rsidRPr="000070AB">
              <w:t>Рост доли затрат организаций (кроме субъектов малого предпринимательства)  на исследования и разработки в общей сумме затрат на производство и реализацию товаров (работ, услуг) по отношению к значению 2009 года</w:t>
            </w:r>
          </w:p>
        </w:tc>
      </w:tr>
      <w:tr w:rsidR="00466131" w:rsidRPr="000070AB" w:rsidTr="00466131">
        <w:trPr>
          <w:cantSplit/>
        </w:trPr>
        <w:tc>
          <w:tcPr>
            <w:tcW w:w="9747" w:type="dxa"/>
          </w:tcPr>
          <w:p w:rsidR="00466131" w:rsidRPr="000070AB" w:rsidRDefault="00466131" w:rsidP="00466131">
            <w:r w:rsidRPr="000070AB">
              <w:t>Количество стартап-компаний и проектов, создаваемых ежегодно на базе технопарка</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н/д</w:t>
            </w:r>
          </w:p>
        </w:tc>
        <w:tc>
          <w:tcPr>
            <w:tcW w:w="1706" w:type="dxa"/>
            <w:gridSpan w:val="2"/>
          </w:tcPr>
          <w:p w:rsidR="00466131" w:rsidRPr="000070AB" w:rsidRDefault="00466131" w:rsidP="00466131">
            <w:pPr>
              <w:jc w:val="right"/>
            </w:pPr>
            <w:r w:rsidRPr="000070AB">
              <w:t>не менее 30</w:t>
            </w:r>
          </w:p>
        </w:tc>
      </w:tr>
      <w:tr w:rsidR="00466131" w:rsidRPr="000070AB" w:rsidTr="00466131">
        <w:trPr>
          <w:gridAfter w:val="1"/>
          <w:wAfter w:w="19" w:type="dxa"/>
          <w:cantSplit/>
        </w:trPr>
        <w:tc>
          <w:tcPr>
            <w:tcW w:w="9747" w:type="dxa"/>
          </w:tcPr>
          <w:p w:rsidR="00466131" w:rsidRPr="000070AB" w:rsidRDefault="00466131" w:rsidP="00466131">
            <w:r w:rsidRPr="000070AB">
              <w:t>Удельное количество патентов на изобретения в расчет</w:t>
            </w:r>
            <w:r>
              <w:t>е</w:t>
            </w:r>
            <w:r w:rsidRPr="000070AB">
              <w:t xml:space="preserve"> на 100 000 населения</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43,6</w:t>
            </w:r>
          </w:p>
        </w:tc>
        <w:tc>
          <w:tcPr>
            <w:tcW w:w="1687" w:type="dxa"/>
          </w:tcPr>
          <w:p w:rsidR="00466131" w:rsidRPr="000070AB" w:rsidRDefault="00466131" w:rsidP="00466131">
            <w:pPr>
              <w:jc w:val="right"/>
            </w:pPr>
            <w:r w:rsidRPr="000070AB">
              <w:t>не менее 100</w:t>
            </w:r>
          </w:p>
        </w:tc>
      </w:tr>
      <w:tr w:rsidR="00466131" w:rsidRPr="000070AB" w:rsidTr="00466131">
        <w:trPr>
          <w:gridAfter w:val="1"/>
          <w:wAfter w:w="19" w:type="dxa"/>
          <w:cantSplit/>
        </w:trPr>
        <w:tc>
          <w:tcPr>
            <w:tcW w:w="9747" w:type="dxa"/>
          </w:tcPr>
          <w:p w:rsidR="00466131" w:rsidRPr="000070AB" w:rsidRDefault="00466131" w:rsidP="00466131">
            <w:r w:rsidRPr="000070AB">
              <w:t>Количество проектов от города Перми, поддержанных в отчетном году на Студенческом конкурсе инновационных проектов по программе федерального Фонда содействия развитию малых форм предприятий в научно-технической сфере</w:t>
            </w:r>
          </w:p>
        </w:tc>
        <w:tc>
          <w:tcPr>
            <w:tcW w:w="1701" w:type="dxa"/>
          </w:tcPr>
          <w:p w:rsidR="00466131" w:rsidRPr="000070AB" w:rsidRDefault="00466131" w:rsidP="00466131">
            <w:pPr>
              <w:jc w:val="center"/>
            </w:pPr>
            <w:r w:rsidRPr="000070AB">
              <w:t>ед.</w:t>
            </w:r>
          </w:p>
        </w:tc>
        <w:tc>
          <w:tcPr>
            <w:tcW w:w="1701" w:type="dxa"/>
          </w:tcPr>
          <w:p w:rsidR="00466131" w:rsidRPr="000070AB" w:rsidRDefault="00466131" w:rsidP="00466131">
            <w:pPr>
              <w:jc w:val="right"/>
            </w:pPr>
            <w:r w:rsidRPr="000070AB">
              <w:t>0</w:t>
            </w:r>
          </w:p>
        </w:tc>
        <w:tc>
          <w:tcPr>
            <w:tcW w:w="1687" w:type="dxa"/>
          </w:tcPr>
          <w:p w:rsidR="00466131" w:rsidRPr="000070AB" w:rsidRDefault="00466131" w:rsidP="00466131">
            <w:pPr>
              <w:jc w:val="right"/>
            </w:pPr>
            <w:r w:rsidRPr="000070AB">
              <w:t>не менее 25</w:t>
            </w:r>
          </w:p>
        </w:tc>
      </w:tr>
    </w:tbl>
    <w:p w:rsidR="00466131" w:rsidRPr="000070AB" w:rsidRDefault="00466131" w:rsidP="00466131"/>
    <w:p w:rsidR="00466131" w:rsidRDefault="00466131" w:rsidP="00935229">
      <w:pPr>
        <w:sectPr w:rsidR="00466131" w:rsidSect="00466131">
          <w:pgSz w:w="16838" w:h="11906" w:orient="landscape" w:code="9"/>
          <w:pgMar w:top="1134" w:right="567" w:bottom="1134" w:left="1418" w:header="709" w:footer="709" w:gutter="0"/>
          <w:cols w:space="708"/>
          <w:docGrid w:linePitch="360"/>
        </w:sectPr>
      </w:pPr>
    </w:p>
    <w:p w:rsidR="00466131" w:rsidRPr="00466131" w:rsidRDefault="00466131" w:rsidP="00466131">
      <w:pPr>
        <w:ind w:left="5670"/>
      </w:pPr>
      <w:bookmarkStart w:id="368" w:name="_Toc269387221"/>
      <w:r w:rsidRPr="00466131">
        <w:rPr>
          <w:rStyle w:val="10"/>
          <w:b w:val="0"/>
          <w:sz w:val="24"/>
          <w:szCs w:val="24"/>
        </w:rPr>
        <w:lastRenderedPageBreak/>
        <w:t>Приложение № 3</w:t>
      </w:r>
      <w:bookmarkEnd w:id="368"/>
      <w:r w:rsidRPr="00466131">
        <w:t xml:space="preserve"> к Стратегии социально-экономического развития муниципального образования город Пермь до 2030 года</w:t>
      </w:r>
    </w:p>
    <w:p w:rsidR="00466131" w:rsidRPr="00E97759" w:rsidRDefault="00466131" w:rsidP="00466131">
      <w:pPr>
        <w:jc w:val="center"/>
      </w:pPr>
      <w:r w:rsidRPr="00E97759">
        <w:t>Перечень</w:t>
      </w:r>
      <w:r w:rsidRPr="00E97759">
        <w:br/>
        <w:t xml:space="preserve">индикаторов Стратегии социально-экономического развития </w:t>
      </w:r>
      <w:r w:rsidRPr="00E97759">
        <w:br/>
        <w:t>муниципального образования город Пермь до 2030 года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13"/>
        <w:gridCol w:w="1418"/>
      </w:tblGrid>
      <w:tr w:rsidR="00466131" w:rsidRPr="00E97759" w:rsidTr="00466131">
        <w:trPr>
          <w:cantSplit/>
          <w:tblHeader/>
        </w:trPr>
        <w:tc>
          <w:tcPr>
            <w:tcW w:w="8613" w:type="dxa"/>
            <w:vAlign w:val="center"/>
          </w:tcPr>
          <w:p w:rsidR="00466131" w:rsidRPr="00E97759" w:rsidRDefault="00466131" w:rsidP="00466131">
            <w:pPr>
              <w:jc w:val="center"/>
            </w:pPr>
            <w:r w:rsidRPr="00E97759">
              <w:t>Стратегическая цель, направление /</w:t>
            </w:r>
          </w:p>
          <w:p w:rsidR="00466131" w:rsidRPr="00E97759" w:rsidRDefault="00466131" w:rsidP="00466131">
            <w:pPr>
              <w:jc w:val="center"/>
            </w:pPr>
            <w:r w:rsidRPr="00E97759">
              <w:t>индикатор</w:t>
            </w:r>
          </w:p>
        </w:tc>
        <w:tc>
          <w:tcPr>
            <w:tcW w:w="1418" w:type="dxa"/>
            <w:vAlign w:val="center"/>
          </w:tcPr>
          <w:p w:rsidR="00466131" w:rsidRPr="00E97759" w:rsidRDefault="00466131" w:rsidP="00466131">
            <w:pPr>
              <w:jc w:val="center"/>
            </w:pPr>
            <w:r w:rsidRPr="00E97759">
              <w:t>Единица измерения</w:t>
            </w:r>
          </w:p>
        </w:tc>
      </w:tr>
      <w:tr w:rsidR="00466131" w:rsidRPr="00E97759" w:rsidTr="00466131">
        <w:trPr>
          <w:cantSplit/>
        </w:trPr>
        <w:tc>
          <w:tcPr>
            <w:tcW w:w="10031" w:type="dxa"/>
            <w:gridSpan w:val="2"/>
          </w:tcPr>
          <w:p w:rsidR="00466131" w:rsidRPr="00E97759" w:rsidRDefault="00466131" w:rsidP="00466131">
            <w:r w:rsidRPr="00E97759">
              <w:t>Стратегическая цель. Достижение конкурентоспособности в развитии, привлечении и удержании качественного человеческого потенциала</w:t>
            </w:r>
          </w:p>
        </w:tc>
      </w:tr>
      <w:tr w:rsidR="00466131" w:rsidRPr="00E97759" w:rsidTr="00466131">
        <w:trPr>
          <w:cantSplit/>
        </w:trPr>
        <w:tc>
          <w:tcPr>
            <w:tcW w:w="8613" w:type="dxa"/>
          </w:tcPr>
          <w:p w:rsidR="00466131" w:rsidRPr="00E97759" w:rsidRDefault="00466131" w:rsidP="00466131">
            <w:r w:rsidRPr="00E97759">
              <w:t>Сальдо миграции</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Коэффициент миграционного оборота</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Число лиц с высшим образованием, прибывших в город на постоянное место жительства</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10031" w:type="dxa"/>
            <w:gridSpan w:val="2"/>
          </w:tcPr>
          <w:p w:rsidR="00466131" w:rsidRPr="00E97759" w:rsidRDefault="00466131" w:rsidP="00466131">
            <w:r w:rsidRPr="00E97759">
              <w:t>Стратегическое направление «Обеспечение базовых потребностей человека»</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«Здоровье»</w:t>
            </w:r>
          </w:p>
        </w:tc>
      </w:tr>
      <w:tr w:rsidR="00466131" w:rsidRPr="00E97759" w:rsidTr="00466131">
        <w:trPr>
          <w:cantSplit/>
        </w:trPr>
        <w:tc>
          <w:tcPr>
            <w:tcW w:w="8613" w:type="dxa"/>
          </w:tcPr>
          <w:p w:rsidR="00466131" w:rsidRPr="00E97759" w:rsidRDefault="00466131" w:rsidP="00466131">
            <w:r w:rsidRPr="00E97759">
              <w:t>Коэффициент смертности граждан трудоспособного возраста от болезней системы кровообращения на 100 000 населения</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Коэффициент смертности граждан трудоспособного возраста от новообразований на 100 000 населения</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 xml:space="preserve">Коэффициент смертности граждан трудоспособного возраста от </w:t>
            </w:r>
            <w:r>
              <w:t>отравлений алкогольными и наркотическими веществами на 100</w:t>
            </w:r>
            <w:r w:rsidRPr="00E97759">
              <w:t xml:space="preserve"> 000 населения</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лиц данной категории населения </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муниципальных образовательных учреждений, обеспеченных нормативными объектами физкультуры и массового спорта, в общей численности муниципальных образовательных учреждений</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Потребление учтенного алкоголя в пересчете на чистый спирт на душу населения (включая младенцев) </w:t>
            </w:r>
          </w:p>
        </w:tc>
        <w:tc>
          <w:tcPr>
            <w:tcW w:w="1418" w:type="dxa"/>
            <w:vAlign w:val="center"/>
          </w:tcPr>
          <w:p w:rsidR="00466131" w:rsidRPr="00E97759" w:rsidRDefault="00466131" w:rsidP="00466131">
            <w:pPr>
              <w:jc w:val="center"/>
            </w:pPr>
            <w:r w:rsidRPr="00E97759">
              <w:t>литр/чел.</w:t>
            </w:r>
          </w:p>
        </w:tc>
      </w:tr>
      <w:tr w:rsidR="00466131" w:rsidRPr="00E97759" w:rsidTr="00466131">
        <w:trPr>
          <w:cantSplit/>
        </w:trPr>
        <w:tc>
          <w:tcPr>
            <w:tcW w:w="8613" w:type="dxa"/>
          </w:tcPr>
          <w:p w:rsidR="00466131" w:rsidRPr="00E97759" w:rsidRDefault="00466131" w:rsidP="00466131">
            <w:r w:rsidRPr="00E97759">
              <w:t xml:space="preserve">Доля граждан старше трудоспособного возраста, занятых в экономике </w:t>
            </w:r>
          </w:p>
        </w:tc>
        <w:tc>
          <w:tcPr>
            <w:tcW w:w="1418" w:type="dxa"/>
            <w:vAlign w:val="center"/>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Уровень обеспеченности населения спортивными сооружениями исходя из единовременной пропускной способности </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образовательных  учреждений, использующих здоровьесберегающие и профилактические технологии в процессе образования и воспитания, в общем числе образовательных учреждений</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Численность больных с впервые установленным профессиональным заболеванием  на крупных и средних предприятиях города на 10 000 работников</w:t>
            </w:r>
          </w:p>
        </w:tc>
        <w:tc>
          <w:tcPr>
            <w:tcW w:w="1418" w:type="dxa"/>
            <w:vAlign w:val="center"/>
          </w:tcPr>
          <w:p w:rsidR="00466131" w:rsidRPr="00E97759" w:rsidRDefault="00466131" w:rsidP="00466131">
            <w:pPr>
              <w:jc w:val="center"/>
            </w:pPr>
            <w:r w:rsidRPr="00E97759">
              <w:t xml:space="preserve">случаев </w:t>
            </w:r>
          </w:p>
        </w:tc>
      </w:tr>
      <w:tr w:rsidR="00466131" w:rsidRPr="00E97759" w:rsidTr="00466131">
        <w:trPr>
          <w:cantSplit/>
        </w:trPr>
        <w:tc>
          <w:tcPr>
            <w:tcW w:w="8613" w:type="dxa"/>
          </w:tcPr>
          <w:p w:rsidR="00466131" w:rsidRPr="00E97759" w:rsidRDefault="00466131" w:rsidP="00466131">
            <w:r w:rsidRPr="00E97759">
              <w:t xml:space="preserve">Доля детей, охваченных профилактическими прививками, в общей численности детей </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граждан с 15 лет, охваченных флюорографическими обследованиями</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Общий коэффициент рождаемости </w:t>
            </w:r>
          </w:p>
        </w:tc>
        <w:tc>
          <w:tcPr>
            <w:tcW w:w="1418" w:type="dxa"/>
          </w:tcPr>
          <w:p w:rsidR="00466131" w:rsidRPr="00E97759" w:rsidRDefault="00466131" w:rsidP="00466131">
            <w:pPr>
              <w:jc w:val="center"/>
            </w:pPr>
            <w:r w:rsidRPr="00E97759">
              <w:t>промилле</w:t>
            </w:r>
          </w:p>
        </w:tc>
      </w:tr>
      <w:tr w:rsidR="00466131" w:rsidRPr="00E97759" w:rsidTr="00466131">
        <w:trPr>
          <w:cantSplit/>
        </w:trPr>
        <w:tc>
          <w:tcPr>
            <w:tcW w:w="8613" w:type="dxa"/>
          </w:tcPr>
          <w:p w:rsidR="00466131" w:rsidRPr="00E97759" w:rsidRDefault="00466131" w:rsidP="00466131">
            <w:r w:rsidRPr="00E97759">
              <w:t>Средняя продолжительность жизни лиц, страдающих хроническими заболеваниями, после установления диагноза</w:t>
            </w:r>
          </w:p>
        </w:tc>
        <w:tc>
          <w:tcPr>
            <w:tcW w:w="1418" w:type="dxa"/>
          </w:tcPr>
          <w:p w:rsidR="00466131" w:rsidRPr="00E97759" w:rsidRDefault="00466131" w:rsidP="00466131">
            <w:pPr>
              <w:jc w:val="center"/>
            </w:pPr>
            <w:r w:rsidRPr="00E97759">
              <w:t>лет</w:t>
            </w:r>
          </w:p>
        </w:tc>
      </w:tr>
      <w:tr w:rsidR="00466131" w:rsidRPr="00E97759" w:rsidTr="00466131">
        <w:trPr>
          <w:cantSplit/>
        </w:trPr>
        <w:tc>
          <w:tcPr>
            <w:tcW w:w="8613" w:type="dxa"/>
          </w:tcPr>
          <w:p w:rsidR="00466131" w:rsidRPr="00E97759" w:rsidRDefault="00466131" w:rsidP="00466131">
            <w:r w:rsidRPr="00E97759">
              <w:t>Бюджетная обеспеченность населения услугой в области здравоохранения (из бюджетов всех уровней и ФОМС) на душу населения</w:t>
            </w:r>
          </w:p>
        </w:tc>
        <w:tc>
          <w:tcPr>
            <w:tcW w:w="1418" w:type="dxa"/>
          </w:tcPr>
          <w:p w:rsidR="00466131" w:rsidRPr="00E97759" w:rsidRDefault="00466131" w:rsidP="00466131">
            <w:pPr>
              <w:jc w:val="center"/>
            </w:pPr>
            <w:r w:rsidRPr="00E97759">
              <w:t>тыс. руб.</w:t>
            </w:r>
          </w:p>
        </w:tc>
      </w:tr>
      <w:tr w:rsidR="00466131" w:rsidRPr="00E97759" w:rsidTr="00466131">
        <w:trPr>
          <w:cantSplit/>
        </w:trPr>
        <w:tc>
          <w:tcPr>
            <w:tcW w:w="8613" w:type="dxa"/>
          </w:tcPr>
          <w:p w:rsidR="00466131" w:rsidRPr="00E97759" w:rsidRDefault="00466131" w:rsidP="00466131">
            <w:r w:rsidRPr="00E97759">
              <w:t xml:space="preserve">Средняя продолжительность ожидания скорой медицинской помощи                                                                                                                                  </w:t>
            </w:r>
          </w:p>
        </w:tc>
        <w:tc>
          <w:tcPr>
            <w:tcW w:w="1418" w:type="dxa"/>
            <w:vAlign w:val="center"/>
          </w:tcPr>
          <w:p w:rsidR="00466131" w:rsidRPr="00E97759" w:rsidRDefault="00466131" w:rsidP="00466131">
            <w:pPr>
              <w:jc w:val="center"/>
            </w:pPr>
            <w:r w:rsidRPr="00E97759">
              <w:t>мин.</w:t>
            </w:r>
          </w:p>
        </w:tc>
      </w:tr>
      <w:tr w:rsidR="00466131" w:rsidRPr="00E97759" w:rsidTr="00466131">
        <w:trPr>
          <w:cantSplit/>
        </w:trPr>
        <w:tc>
          <w:tcPr>
            <w:tcW w:w="8613" w:type="dxa"/>
          </w:tcPr>
          <w:p w:rsidR="00466131" w:rsidRPr="00E97759" w:rsidRDefault="00466131" w:rsidP="00466131">
            <w:r w:rsidRPr="00E97759">
              <w:t>Объем стационарной медицинской помощи, предоставляемой муниципальными учреждениями здравоохранения, в расчете на одного жителя</w:t>
            </w:r>
          </w:p>
        </w:tc>
        <w:tc>
          <w:tcPr>
            <w:tcW w:w="1418" w:type="dxa"/>
            <w:vAlign w:val="center"/>
          </w:tcPr>
          <w:p w:rsidR="00466131" w:rsidRPr="00E97759" w:rsidRDefault="00466131" w:rsidP="00466131">
            <w:pPr>
              <w:jc w:val="center"/>
            </w:pPr>
            <w:r w:rsidRPr="00E97759">
              <w:t>койко-дней</w:t>
            </w:r>
          </w:p>
        </w:tc>
      </w:tr>
      <w:tr w:rsidR="00466131" w:rsidRPr="00E97759" w:rsidTr="00466131">
        <w:trPr>
          <w:cantSplit/>
        </w:trPr>
        <w:tc>
          <w:tcPr>
            <w:tcW w:w="8613" w:type="dxa"/>
          </w:tcPr>
          <w:p w:rsidR="00466131" w:rsidRPr="00E97759" w:rsidRDefault="00466131" w:rsidP="00466131">
            <w:r w:rsidRPr="00E97759">
              <w:lastRenderedPageBreak/>
              <w:t>Объем амбулаторной медицинской помощи, предоставляемой муниципальными учреждениями здравоохранения, в расчете на одного жителя</w:t>
            </w:r>
          </w:p>
        </w:tc>
        <w:tc>
          <w:tcPr>
            <w:tcW w:w="1418" w:type="dxa"/>
            <w:vAlign w:val="center"/>
          </w:tcPr>
          <w:p w:rsidR="00466131" w:rsidRPr="00E97759" w:rsidRDefault="00466131" w:rsidP="00466131">
            <w:pPr>
              <w:jc w:val="center"/>
            </w:pPr>
            <w:r w:rsidRPr="00E97759">
              <w:t>посещений  на душу населения</w:t>
            </w:r>
          </w:p>
        </w:tc>
      </w:tr>
      <w:tr w:rsidR="00466131" w:rsidRPr="00E97759" w:rsidTr="00466131">
        <w:trPr>
          <w:cantSplit/>
        </w:trPr>
        <w:tc>
          <w:tcPr>
            <w:tcW w:w="8613" w:type="dxa"/>
          </w:tcPr>
          <w:p w:rsidR="00466131" w:rsidRPr="00E97759" w:rsidRDefault="00466131" w:rsidP="00466131">
            <w:r w:rsidRPr="00E97759">
              <w:t>Объем помощи дневных стационаров всех типов, предоставляемой муниципальными учреждениями здравоохранения, в расчете на одного жителя</w:t>
            </w:r>
          </w:p>
        </w:tc>
        <w:tc>
          <w:tcPr>
            <w:tcW w:w="1418" w:type="dxa"/>
          </w:tcPr>
          <w:p w:rsidR="00466131" w:rsidRPr="00E97759" w:rsidRDefault="00466131" w:rsidP="00466131">
            <w:pPr>
              <w:jc w:val="center"/>
            </w:pPr>
            <w:r w:rsidRPr="00E97759">
              <w:t>пациенто-дней на 1000 жителей</w:t>
            </w:r>
          </w:p>
        </w:tc>
      </w:tr>
      <w:tr w:rsidR="00466131" w:rsidRPr="00E97759" w:rsidTr="00466131">
        <w:trPr>
          <w:cantSplit/>
        </w:trPr>
        <w:tc>
          <w:tcPr>
            <w:tcW w:w="8613" w:type="dxa"/>
          </w:tcPr>
          <w:p w:rsidR="00466131" w:rsidRPr="00E97759" w:rsidRDefault="00466131" w:rsidP="00466131">
            <w:r w:rsidRPr="00E97759">
              <w:t>Число врачей в муниципальных учреждениях здравоохранения на 10 000 человек</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 xml:space="preserve">Доля участковых врачей и врачей общей практики от общей численности врачей в муниципальных учреждениях здравоохранения  </w:t>
            </w:r>
          </w:p>
        </w:tc>
        <w:tc>
          <w:tcPr>
            <w:tcW w:w="1418" w:type="dxa"/>
          </w:tcPr>
          <w:p w:rsidR="00466131" w:rsidRPr="00E97759" w:rsidRDefault="00466131" w:rsidP="00466131">
            <w:pPr>
              <w:jc w:val="center"/>
            </w:pPr>
            <w:r w:rsidRPr="00E97759">
              <w:t>%</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«Жилье»</w:t>
            </w:r>
          </w:p>
        </w:tc>
      </w:tr>
      <w:tr w:rsidR="00466131" w:rsidRPr="00E97759" w:rsidTr="00466131">
        <w:trPr>
          <w:cantSplit/>
        </w:trPr>
        <w:tc>
          <w:tcPr>
            <w:tcW w:w="8613" w:type="dxa"/>
          </w:tcPr>
          <w:p w:rsidR="00466131" w:rsidRPr="00E97759" w:rsidRDefault="00466131" w:rsidP="00466131">
            <w:r w:rsidRPr="00E97759">
              <w:t>Темп прироста ввода в действие общей площади жилых домов по отношению к среднему объему ввода за предшествующие десять лет</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расходов на оплату жилищно-коммунальных услуг в среднедушевом доходе</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жилых помещений эконом-класса в общем количестве жилых помещений, построенных за год</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Количество студентов и преподавателей высших учебных заведений, нуждающихся в общежитии</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«Городская среда»</w:t>
            </w:r>
          </w:p>
        </w:tc>
      </w:tr>
      <w:tr w:rsidR="00466131" w:rsidRPr="00E97759" w:rsidTr="00466131">
        <w:trPr>
          <w:cantSplit/>
        </w:trPr>
        <w:tc>
          <w:tcPr>
            <w:tcW w:w="8613" w:type="dxa"/>
          </w:tcPr>
          <w:p w:rsidR="00466131" w:rsidRPr="00E97759" w:rsidRDefault="00466131" w:rsidP="00466131">
            <w:r w:rsidRPr="00E97759">
              <w:t>Доля зданий в Центральном планировочном районе города, нуждающихся в ремонте фасадов и благоустройстве прилегающей территории, в отношении которых проведены работы по комплексному ремонту фасадов и благоустройству прилегающей территории, в общем количестве зданий в Центральном планировочном районе, нуждающихся в ремонте фасадов и благоустройстве прилегающей территории (нарастающим итогом)</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Соотношение величины удельного комбинаторного индекса загрязненности воды реки Камы выше и ниже города</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количества видов птиц и древесно-кустарниковой растительности в лесопарковой зоне города от их количества на начало реализации Стратегии</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зданий организаций бюджетной сферы, на которые заключены энергосервисные контракты, в общем количестве зданий организаций бюджетной сферы</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Удельный расход электроэнергии на производство </w:t>
            </w:r>
            <w:smartTag w:uri="urn:schemas-microsoft-com:office:smarttags" w:element="metricconverter">
              <w:smartTagPr>
                <w:attr w:name="ProductID" w:val="1 куб. м"/>
              </w:smartTagPr>
              <w:r w:rsidRPr="00E97759">
                <w:t>1 куб. м</w:t>
              </w:r>
            </w:smartTag>
            <w:r w:rsidRPr="00E97759">
              <w:t xml:space="preserve"> воды</w:t>
            </w:r>
          </w:p>
        </w:tc>
        <w:tc>
          <w:tcPr>
            <w:tcW w:w="1418" w:type="dxa"/>
          </w:tcPr>
          <w:p w:rsidR="00466131" w:rsidRPr="00E97759" w:rsidRDefault="00466131" w:rsidP="00466131">
            <w:pPr>
              <w:jc w:val="center"/>
            </w:pPr>
            <w:r>
              <w:rPr>
                <w:lang w:val="en-US"/>
              </w:rPr>
              <w:t>в</w:t>
            </w:r>
            <w:r>
              <w:t>т.ч./куб. м</w:t>
            </w:r>
          </w:p>
        </w:tc>
      </w:tr>
      <w:tr w:rsidR="00466131" w:rsidRPr="00E97759" w:rsidTr="00466131">
        <w:trPr>
          <w:cantSplit/>
        </w:trPr>
        <w:tc>
          <w:tcPr>
            <w:tcW w:w="8613" w:type="dxa"/>
          </w:tcPr>
          <w:p w:rsidR="00466131" w:rsidRPr="00E97759" w:rsidRDefault="00466131" w:rsidP="00466131">
            <w:r w:rsidRPr="00E97759">
              <w:t>Удельный расход топлива на производство единицы тепловой энергии</w:t>
            </w:r>
          </w:p>
        </w:tc>
        <w:tc>
          <w:tcPr>
            <w:tcW w:w="1418" w:type="dxa"/>
          </w:tcPr>
          <w:p w:rsidR="00466131" w:rsidRPr="00E97759" w:rsidRDefault="00466131" w:rsidP="00466131">
            <w:pPr>
              <w:jc w:val="center"/>
            </w:pPr>
            <w:r>
              <w:t>кг</w:t>
            </w:r>
            <w:r w:rsidRPr="00E97759">
              <w:t xml:space="preserve"> условного топлива /Гкал</w:t>
            </w:r>
          </w:p>
        </w:tc>
      </w:tr>
      <w:tr w:rsidR="00466131" w:rsidRPr="00E97759" w:rsidTr="00466131">
        <w:trPr>
          <w:cantSplit/>
        </w:trPr>
        <w:tc>
          <w:tcPr>
            <w:tcW w:w="8613" w:type="dxa"/>
          </w:tcPr>
          <w:p w:rsidR="00466131" w:rsidRPr="00E97759" w:rsidRDefault="00466131" w:rsidP="00466131">
            <w:r w:rsidRPr="00E97759">
              <w:t>Объем потребления воды муниципальными бюджетными учреждениями по сравнению с 2009 годом</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Объем потребления энергоресурсов муниципальными бюджетными учреждениями по сравнению с 2009 годом </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площади улично-дорожной сети, нуждающейся в ремонте, в общей площади улично-дорожной сети города</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Число погибших в результате преступлений</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Число погибших при пожарах</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Число погибших в результате чрезвычайных ситуаций и происшествий</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Число погибших в результате дорожно-транспортных происшествий</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lastRenderedPageBreak/>
              <w:t>Доля населения, проживающего за пределами нормативного времени прибытия пожарных подразделений</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Количеств</w:t>
            </w:r>
            <w:r>
              <w:t>о</w:t>
            </w:r>
            <w:r w:rsidRPr="00E97759">
              <w:t xml:space="preserve"> административных правонарушений, посягающих на общественный порядок и общественную безопасность в расчете на 1000 человек</w:t>
            </w:r>
          </w:p>
        </w:tc>
        <w:tc>
          <w:tcPr>
            <w:tcW w:w="1418" w:type="dxa"/>
          </w:tcPr>
          <w:p w:rsidR="00466131" w:rsidRPr="00E97759" w:rsidRDefault="00466131" w:rsidP="00466131">
            <w:pPr>
              <w:jc w:val="center"/>
            </w:pPr>
            <w:r>
              <w:t>е</w:t>
            </w:r>
            <w:r w:rsidRPr="00E97759">
              <w:t>д.</w:t>
            </w:r>
          </w:p>
        </w:tc>
      </w:tr>
      <w:tr w:rsidR="00466131" w:rsidRPr="00E97759" w:rsidTr="00466131">
        <w:trPr>
          <w:cantSplit/>
        </w:trPr>
        <w:tc>
          <w:tcPr>
            <w:tcW w:w="8613" w:type="dxa"/>
          </w:tcPr>
          <w:p w:rsidR="00466131" w:rsidRPr="00E97759" w:rsidRDefault="00466131" w:rsidP="00466131">
            <w:r w:rsidRPr="00E97759">
              <w:t>Уровень преступности в общественных местах на 10 000 населения</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Количество зарегистрированных преступлений по статье «Хулиганство» на 1 000 населения</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Количество электронных информационных элементов общегородской информационной системы, расположенных на территории города вне зданий, в расчете на 1000 жителей</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10031" w:type="dxa"/>
            <w:gridSpan w:val="2"/>
          </w:tcPr>
          <w:p w:rsidR="00466131" w:rsidRPr="00E97759" w:rsidRDefault="00466131" w:rsidP="00466131">
            <w:r w:rsidRPr="00E97759">
              <w:t xml:space="preserve">Стратегическое направление </w:t>
            </w:r>
            <w:r>
              <w:t>«</w:t>
            </w:r>
            <w:r w:rsidRPr="00E97759">
              <w:t>Предоставление возможностей для самореализации</w:t>
            </w:r>
            <w:r>
              <w:t>»</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«Образование»</w:t>
            </w:r>
          </w:p>
        </w:tc>
      </w:tr>
      <w:tr w:rsidR="00466131" w:rsidRPr="00E97759" w:rsidTr="00466131">
        <w:trPr>
          <w:cantSplit/>
        </w:trPr>
        <w:tc>
          <w:tcPr>
            <w:tcW w:w="8613" w:type="dxa"/>
          </w:tcPr>
          <w:p w:rsidR="00466131" w:rsidRPr="00E97759" w:rsidRDefault="00466131" w:rsidP="00466131">
            <w:r w:rsidRPr="00E97759">
              <w:t>Количество совместных проектов, реализуемых образовательными учреждениями в партнерстве с бизнесом, общественностью, властью</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Доля детей с ограниченными возможностями здоровья (нарушение интеллекта, задержка психического развития, недостатки физического развития), обучающихся в классах, организованных при общеобразовательных учреждениях, в общем числе детей с ограниченными возможностями здоровья</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лицензированных негосударственных поставщиков образовательных услуг от общего числа поставщиков образовательных услуг</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Разница между средним баллом ЕГЭ по русскому языку по городу Перми и средним баллом ЕГЭ по русскому языку по Российской Федерации</w:t>
            </w:r>
          </w:p>
        </w:tc>
        <w:tc>
          <w:tcPr>
            <w:tcW w:w="1418" w:type="dxa"/>
          </w:tcPr>
          <w:p w:rsidR="00466131" w:rsidRPr="00E97759" w:rsidRDefault="00466131" w:rsidP="00466131">
            <w:pPr>
              <w:jc w:val="center"/>
            </w:pPr>
            <w:r w:rsidRPr="00E97759">
              <w:t>балл</w:t>
            </w:r>
          </w:p>
        </w:tc>
      </w:tr>
      <w:tr w:rsidR="00466131" w:rsidRPr="00E97759" w:rsidTr="00466131">
        <w:trPr>
          <w:cantSplit/>
        </w:trPr>
        <w:tc>
          <w:tcPr>
            <w:tcW w:w="8613" w:type="dxa"/>
          </w:tcPr>
          <w:p w:rsidR="00466131" w:rsidRPr="00E97759" w:rsidRDefault="00466131" w:rsidP="00466131">
            <w:r w:rsidRPr="00E97759">
              <w:t>Разница между средним баллом ЕГЭ по математике по городу Перми и средним баллом ЕГЭ по математике по Российской Федерации</w:t>
            </w:r>
          </w:p>
        </w:tc>
        <w:tc>
          <w:tcPr>
            <w:tcW w:w="1418" w:type="dxa"/>
          </w:tcPr>
          <w:p w:rsidR="00466131" w:rsidRPr="00E97759" w:rsidRDefault="00466131" w:rsidP="00466131">
            <w:pPr>
              <w:jc w:val="center"/>
            </w:pPr>
            <w:r w:rsidRPr="00E97759">
              <w:t>балл</w:t>
            </w:r>
          </w:p>
        </w:tc>
      </w:tr>
      <w:tr w:rsidR="00466131" w:rsidRPr="00E97759" w:rsidTr="00466131">
        <w:trPr>
          <w:cantSplit/>
        </w:trPr>
        <w:tc>
          <w:tcPr>
            <w:tcW w:w="8613" w:type="dxa"/>
          </w:tcPr>
          <w:p w:rsidR="00466131" w:rsidRPr="00E97759" w:rsidRDefault="00466131" w:rsidP="00466131">
            <w:r w:rsidRPr="00E97759">
              <w:t>Доля выпускников общеобразовательных школ, сдававших  физику в качестве предмета по выбору для сдачи ЕГЭ, в общей численности выпускников общеобразовательных школ, сдававших ЕГЭ</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Доля выпускников общеобразовательных школ, сдававших  химию в качестве предмета по выбору для сдачи ЕГЭ,  в общей численности выпускников общеобразовательных школ, сдававших ЕГЭ</w:t>
            </w:r>
          </w:p>
        </w:tc>
        <w:tc>
          <w:tcPr>
            <w:tcW w:w="1418" w:type="dxa"/>
          </w:tcPr>
          <w:p w:rsidR="00466131" w:rsidRPr="00E97759" w:rsidRDefault="00466131" w:rsidP="00466131">
            <w:pPr>
              <w:jc w:val="center"/>
            </w:pPr>
            <w:r w:rsidRPr="00E97759">
              <w:t>чел.</w:t>
            </w:r>
          </w:p>
        </w:tc>
      </w:tr>
      <w:tr w:rsidR="00466131" w:rsidRPr="00E97759" w:rsidTr="00466131">
        <w:trPr>
          <w:cantSplit/>
        </w:trPr>
        <w:tc>
          <w:tcPr>
            <w:tcW w:w="8613" w:type="dxa"/>
          </w:tcPr>
          <w:p w:rsidR="00466131" w:rsidRPr="00E97759" w:rsidRDefault="00466131" w:rsidP="00466131">
            <w:r w:rsidRPr="00E97759">
              <w:t>Доля негосударственных лицензированных поставщиков образовательных услуг для детей с ограниченными возможностями здоровья в общем числе поставщиков образовательных услуг всех форм собственности</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учителей  общеобразовательных школ, имеющих первую и высшую квалификационную категорию, в общем числе учителей общеобразовательных школ</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негосударственных лицензированных образовательных учреждений, оказывающих услуги дошкольного образования детям от 3 до 7 лет, в общем числе дошкольных образовательных учреждений города</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образовательных  учреждений дошкольного и общего образования, получивших от краевого или федерального профильного министерства статус экспериментальной площадки в сфере образования, от общего числа образовательных учреждений дошкольного, общего и среднего специального образования</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учащихся средних специальных учебных заведений, получающих стипендии администрации города Перми и Правительства Пермского края, в общем числе учащихся средних специальных учебных заведений города Перми (в отчетном периоде)</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lastRenderedPageBreak/>
              <w:t>Доля молодых педагогов общеобразовательных учреждений в возрасте до 35 лет от общей численности педагогов общеобразовательных учреждений</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Количество зарегистрированных вузами патентов </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«Бизнес (предпринимательство)»</w:t>
            </w:r>
          </w:p>
        </w:tc>
      </w:tr>
      <w:tr w:rsidR="00466131" w:rsidRPr="00E97759" w:rsidTr="00466131">
        <w:trPr>
          <w:cantSplit/>
        </w:trPr>
        <w:tc>
          <w:tcPr>
            <w:tcW w:w="8613" w:type="dxa"/>
          </w:tcPr>
          <w:p w:rsidR="00466131" w:rsidRPr="00E97759" w:rsidRDefault="00466131" w:rsidP="00466131">
            <w:r w:rsidRPr="00E97759">
              <w:t>Количество созданных рабочих мест</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Рейтинг Перми среди городов Российской Федерации по степени привлекательности для бизнеса</w:t>
            </w:r>
          </w:p>
        </w:tc>
        <w:tc>
          <w:tcPr>
            <w:tcW w:w="1418" w:type="dxa"/>
          </w:tcPr>
          <w:p w:rsidR="00466131" w:rsidRPr="00E97759" w:rsidRDefault="00466131" w:rsidP="00466131">
            <w:pPr>
              <w:jc w:val="center"/>
            </w:pPr>
            <w:r w:rsidRPr="00E97759">
              <w:t>место</w:t>
            </w:r>
          </w:p>
        </w:tc>
      </w:tr>
      <w:tr w:rsidR="00466131" w:rsidRPr="00E97759" w:rsidTr="00466131">
        <w:trPr>
          <w:cantSplit/>
        </w:trPr>
        <w:tc>
          <w:tcPr>
            <w:tcW w:w="8613" w:type="dxa"/>
          </w:tcPr>
          <w:p w:rsidR="00466131" w:rsidRPr="00E97759" w:rsidRDefault="00466131" w:rsidP="00466131">
            <w:r w:rsidRPr="00E97759">
              <w:t>Число субъектов малого предпринимательства на 10 000 человек</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Фонд оплаты труда на крупных, средних и малых предприятиях в ценах базового периода</w:t>
            </w:r>
          </w:p>
        </w:tc>
        <w:tc>
          <w:tcPr>
            <w:tcW w:w="1418" w:type="dxa"/>
          </w:tcPr>
          <w:p w:rsidR="00466131" w:rsidRPr="00E97759" w:rsidRDefault="00466131" w:rsidP="00466131">
            <w:pPr>
              <w:jc w:val="center"/>
            </w:pPr>
            <w:r w:rsidRPr="00E97759">
              <w:t>млн. руб.</w:t>
            </w:r>
          </w:p>
        </w:tc>
      </w:tr>
      <w:tr w:rsidR="00466131" w:rsidRPr="00E97759" w:rsidTr="00466131">
        <w:trPr>
          <w:cantSplit/>
        </w:trPr>
        <w:tc>
          <w:tcPr>
            <w:tcW w:w="8613" w:type="dxa"/>
          </w:tcPr>
          <w:p w:rsidR="00466131" w:rsidRPr="00E97759" w:rsidRDefault="00466131" w:rsidP="00466131">
            <w:r w:rsidRPr="00E97759">
              <w:t>Доля малых и средних предприятий, получивших финансовую и имущественную поддержку города, в общем числе малых и средних предприятий города</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резидентов бизнес-инкубатора, продолжающих деятельность в Перми после завершения сотрудничества с бизнес-инкубатором, от общего числа резидентов, завершивших сотрудничество с бизнес-инкубатором</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малых и средних предприятий в общем объеме товаров, работ и услуг, отгруженных и выполненных в Перми в отчетном году</w:t>
            </w:r>
          </w:p>
        </w:tc>
        <w:tc>
          <w:tcPr>
            <w:tcW w:w="1418" w:type="dxa"/>
          </w:tcPr>
          <w:p w:rsidR="00466131" w:rsidRPr="00E97759" w:rsidRDefault="00466131" w:rsidP="00466131">
            <w:pPr>
              <w:jc w:val="center"/>
            </w:pPr>
            <w:r w:rsidRPr="00E97759">
              <w:t>%</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«Культура»</w:t>
            </w:r>
          </w:p>
        </w:tc>
      </w:tr>
      <w:tr w:rsidR="00466131" w:rsidRPr="00E97759" w:rsidTr="00466131">
        <w:trPr>
          <w:cantSplit/>
        </w:trPr>
        <w:tc>
          <w:tcPr>
            <w:tcW w:w="8613" w:type="dxa"/>
          </w:tcPr>
          <w:p w:rsidR="00466131" w:rsidRPr="00E97759" w:rsidRDefault="00466131" w:rsidP="00466131">
            <w:r w:rsidRPr="00E97759">
              <w:t>Количество центров творчества, созданных на базе неиспользуемых производственных площадей промышленных предприятий</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Число проектов, реализованных на базе библиотек, являющихся центрами творческой самореализации и регулярно реализующих проекты социокультурной направленности</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Количество проектов, представленных на ежегодной ярмарке культурных и социальных проектов</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«Наука»</w:t>
            </w:r>
          </w:p>
        </w:tc>
      </w:tr>
      <w:tr w:rsidR="00466131" w:rsidRPr="00E97759" w:rsidTr="00466131">
        <w:trPr>
          <w:cantSplit/>
        </w:trPr>
        <w:tc>
          <w:tcPr>
            <w:tcW w:w="8613" w:type="dxa"/>
          </w:tcPr>
          <w:p w:rsidR="00466131" w:rsidRPr="00E97759" w:rsidRDefault="00466131" w:rsidP="00466131">
            <w:r w:rsidRPr="00E97759">
              <w:t xml:space="preserve">Доля юридических лиц (кроме субъектов малого предпринимательства), имевших в течение последних трех лет завершенные инновации в общем количестве юридических лиц (кроме субъектов малого предпринимательства), зарегистрированных в городе Перми </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Доля малых предприятий, осуществлявших в отчетном году инновационную деятельность</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 xml:space="preserve">Количество ежегодно заключаемых договоров на внедрение инновационных технологий и продуктов при посредстве Центра инновационных технологий и продуктов </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Количество проектов в городе Перми, получивших венчурное финансирование в отчетный год</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10031" w:type="dxa"/>
            <w:gridSpan w:val="2"/>
          </w:tcPr>
          <w:p w:rsidR="00466131" w:rsidRPr="00E97759" w:rsidRDefault="00466131" w:rsidP="00466131">
            <w:r w:rsidRPr="00E97759">
              <w:t>Приоритетное направление «Гражданское общество»</w:t>
            </w:r>
          </w:p>
        </w:tc>
      </w:tr>
      <w:tr w:rsidR="00466131" w:rsidRPr="00E97759" w:rsidTr="00466131">
        <w:trPr>
          <w:cantSplit/>
        </w:trPr>
        <w:tc>
          <w:tcPr>
            <w:tcW w:w="8613" w:type="dxa"/>
          </w:tcPr>
          <w:p w:rsidR="00466131" w:rsidRPr="00E97759" w:rsidRDefault="00466131" w:rsidP="00466131">
            <w:r w:rsidRPr="00E97759">
              <w:t>Число зарегистрированных негосударственных немуниципальных некоммерческих организаций и общественных объединений на 1</w:t>
            </w:r>
            <w:r>
              <w:t xml:space="preserve"> </w:t>
            </w:r>
            <w:r w:rsidRPr="00E97759">
              <w:t>000 чел. населения</w:t>
            </w:r>
          </w:p>
        </w:tc>
        <w:tc>
          <w:tcPr>
            <w:tcW w:w="1418" w:type="dxa"/>
          </w:tcPr>
          <w:p w:rsidR="00466131" w:rsidRPr="00E97759" w:rsidRDefault="00466131" w:rsidP="00466131">
            <w:pPr>
              <w:jc w:val="center"/>
            </w:pPr>
            <w:r w:rsidRPr="00E97759">
              <w:t>ед.</w:t>
            </w:r>
          </w:p>
        </w:tc>
      </w:tr>
      <w:tr w:rsidR="00466131" w:rsidRPr="00E97759" w:rsidTr="00466131">
        <w:trPr>
          <w:cantSplit/>
        </w:trPr>
        <w:tc>
          <w:tcPr>
            <w:tcW w:w="8613" w:type="dxa"/>
          </w:tcPr>
          <w:p w:rsidR="00466131" w:rsidRPr="00E97759" w:rsidRDefault="00466131" w:rsidP="00466131">
            <w:r w:rsidRPr="00E97759">
              <w:t>Объем привлеченных средств некоммерческих организаций, приходящихся на 1 руб. бюджетных средств</w:t>
            </w:r>
          </w:p>
        </w:tc>
        <w:tc>
          <w:tcPr>
            <w:tcW w:w="1418" w:type="dxa"/>
          </w:tcPr>
          <w:p w:rsidR="00466131" w:rsidRPr="00E97759" w:rsidRDefault="00466131" w:rsidP="00466131">
            <w:pPr>
              <w:jc w:val="center"/>
            </w:pPr>
            <w:r w:rsidRPr="00E97759">
              <w:t>руб.</w:t>
            </w:r>
          </w:p>
        </w:tc>
      </w:tr>
      <w:tr w:rsidR="00466131" w:rsidRPr="00E97759" w:rsidTr="00466131">
        <w:trPr>
          <w:cantSplit/>
        </w:trPr>
        <w:tc>
          <w:tcPr>
            <w:tcW w:w="8613" w:type="dxa"/>
          </w:tcPr>
          <w:p w:rsidR="00466131" w:rsidRPr="00E97759" w:rsidRDefault="00466131" w:rsidP="00466131">
            <w:r w:rsidRPr="00E97759">
              <w:t xml:space="preserve">Доля судебных исков, отозванных гражданами в результате внесудебного урегулирования спора, в общем количестве исков по гражданским делам </w:t>
            </w:r>
          </w:p>
        </w:tc>
        <w:tc>
          <w:tcPr>
            <w:tcW w:w="1418" w:type="dxa"/>
          </w:tcPr>
          <w:p w:rsidR="00466131" w:rsidRPr="00E97759" w:rsidRDefault="00466131" w:rsidP="00466131">
            <w:pPr>
              <w:jc w:val="center"/>
            </w:pPr>
            <w:r w:rsidRPr="00E97759">
              <w:t>%</w:t>
            </w:r>
          </w:p>
        </w:tc>
      </w:tr>
      <w:tr w:rsidR="00466131" w:rsidRPr="00E97759" w:rsidTr="00466131">
        <w:trPr>
          <w:cantSplit/>
        </w:trPr>
        <w:tc>
          <w:tcPr>
            <w:tcW w:w="8613" w:type="dxa"/>
          </w:tcPr>
          <w:p w:rsidR="00466131" w:rsidRPr="00E97759" w:rsidRDefault="00466131" w:rsidP="00466131">
            <w:r w:rsidRPr="00E97759">
              <w:t>Количество социальных услуг, предоставляемых общественными организациями</w:t>
            </w:r>
          </w:p>
        </w:tc>
        <w:tc>
          <w:tcPr>
            <w:tcW w:w="1418" w:type="dxa"/>
          </w:tcPr>
          <w:p w:rsidR="00466131" w:rsidRPr="00E97759" w:rsidRDefault="00466131" w:rsidP="00466131">
            <w:pPr>
              <w:jc w:val="center"/>
            </w:pPr>
            <w:r w:rsidRPr="00E97759">
              <w:t>ед.</w:t>
            </w:r>
          </w:p>
        </w:tc>
      </w:tr>
    </w:tbl>
    <w:p w:rsidR="00466131" w:rsidRPr="00E97759" w:rsidRDefault="00466131" w:rsidP="00466131"/>
    <w:p w:rsidR="00466131" w:rsidRPr="00C4080B" w:rsidRDefault="00466131" w:rsidP="00466131">
      <w:pPr>
        <w:ind w:left="5940"/>
        <w:rPr>
          <w:sz w:val="28"/>
          <w:szCs w:val="28"/>
        </w:rPr>
      </w:pPr>
      <w:r>
        <w:br w:type="page"/>
      </w:r>
      <w:bookmarkStart w:id="369" w:name="_Toc269386998"/>
      <w:bookmarkStart w:id="370" w:name="_Toc269387222"/>
      <w:r w:rsidRPr="00C4080B">
        <w:rPr>
          <w:rStyle w:val="10"/>
          <w:b w:val="0"/>
          <w:lang w:val="ru-RU"/>
        </w:rPr>
        <w:lastRenderedPageBreak/>
        <w:t>Приложение № 4</w:t>
      </w:r>
      <w:bookmarkEnd w:id="369"/>
      <w:bookmarkEnd w:id="370"/>
      <w:r w:rsidRPr="00C4080B">
        <w:rPr>
          <w:sz w:val="28"/>
          <w:szCs w:val="28"/>
        </w:rPr>
        <w:t xml:space="preserve"> к Стратегии социально-экономического развития муниципального образования город Пермь до 2030 года</w:t>
      </w:r>
    </w:p>
    <w:p w:rsidR="00466131" w:rsidRPr="00C4080B" w:rsidRDefault="00466131" w:rsidP="00466131">
      <w:pPr>
        <w:jc w:val="center"/>
        <w:rPr>
          <w:sz w:val="28"/>
          <w:szCs w:val="28"/>
        </w:rPr>
      </w:pPr>
      <w:r w:rsidRPr="00C4080B">
        <w:rPr>
          <w:sz w:val="28"/>
          <w:szCs w:val="28"/>
        </w:rPr>
        <w:t>Ключевые программы и проекты</w:t>
      </w:r>
      <w:r w:rsidRPr="00C4080B">
        <w:rPr>
          <w:sz w:val="28"/>
          <w:szCs w:val="28"/>
        </w:rPr>
        <w:br/>
        <w:t>реализации Стратегии социально-экономического развития</w:t>
      </w:r>
      <w:r w:rsidRPr="00C4080B">
        <w:rPr>
          <w:sz w:val="28"/>
          <w:szCs w:val="28"/>
        </w:rPr>
        <w:br/>
        <w:t>муниципального образования город Пермь до 2030 года</w:t>
      </w:r>
    </w:p>
    <w:p w:rsidR="00466131" w:rsidRPr="00C4080B" w:rsidRDefault="00466131" w:rsidP="00466131">
      <w:pPr>
        <w:jc w:val="center"/>
        <w:rPr>
          <w:sz w:val="28"/>
          <w:szCs w:val="28"/>
        </w:rPr>
      </w:pPr>
    </w:p>
    <w:p w:rsidR="00466131" w:rsidRPr="00C4080B" w:rsidRDefault="00466131" w:rsidP="00466131">
      <w:pPr>
        <w:rPr>
          <w:sz w:val="28"/>
          <w:szCs w:val="28"/>
        </w:rPr>
      </w:pPr>
      <w:r w:rsidRPr="00C4080B">
        <w:rPr>
          <w:sz w:val="28"/>
          <w:szCs w:val="28"/>
        </w:rPr>
        <w:t>1. Стратегическое направление «Обеспечение базовых потребностей»</w:t>
      </w:r>
    </w:p>
    <w:p w:rsidR="00466131" w:rsidRPr="00C4080B" w:rsidRDefault="00466131" w:rsidP="00466131">
      <w:pPr>
        <w:rPr>
          <w:sz w:val="28"/>
          <w:szCs w:val="28"/>
        </w:rPr>
      </w:pPr>
      <w:r w:rsidRPr="00C4080B">
        <w:rPr>
          <w:sz w:val="28"/>
          <w:szCs w:val="28"/>
        </w:rPr>
        <w:t>1.1. Приоритетное направление «Здоровье»</w:t>
      </w:r>
    </w:p>
    <w:p w:rsidR="00466131" w:rsidRPr="00C4080B" w:rsidRDefault="00466131" w:rsidP="00466131">
      <w:pPr>
        <w:rPr>
          <w:sz w:val="28"/>
          <w:szCs w:val="28"/>
        </w:rPr>
      </w:pPr>
      <w:r w:rsidRPr="00C4080B">
        <w:rPr>
          <w:sz w:val="28"/>
          <w:szCs w:val="28"/>
        </w:rPr>
        <w:t>Ключевые программы:</w:t>
      </w:r>
    </w:p>
    <w:p w:rsidR="00466131" w:rsidRPr="007F7BF3" w:rsidRDefault="00466131" w:rsidP="00466131">
      <w:pPr>
        <w:jc w:val="both"/>
        <w:rPr>
          <w:sz w:val="28"/>
          <w:szCs w:val="28"/>
        </w:rPr>
      </w:pPr>
      <w:r w:rsidRPr="007F7BF3">
        <w:rPr>
          <w:sz w:val="28"/>
          <w:szCs w:val="28"/>
        </w:rPr>
        <w:t>1.1.1 «Здоровый образ жизни – активное долголетие»</w:t>
      </w:r>
    </w:p>
    <w:p w:rsidR="00466131" w:rsidRPr="007F7BF3" w:rsidRDefault="00466131" w:rsidP="00466131">
      <w:pPr>
        <w:jc w:val="both"/>
        <w:rPr>
          <w:sz w:val="28"/>
          <w:szCs w:val="28"/>
        </w:rPr>
      </w:pPr>
      <w:r w:rsidRPr="007F7BF3">
        <w:rPr>
          <w:sz w:val="28"/>
          <w:szCs w:val="28"/>
        </w:rPr>
        <w:t>1.1.2. «Охрана здоровья жителей города»</w:t>
      </w:r>
    </w:p>
    <w:p w:rsidR="00466131" w:rsidRPr="007F7BF3" w:rsidRDefault="00466131" w:rsidP="00466131">
      <w:pPr>
        <w:ind w:firstLine="709"/>
        <w:jc w:val="both"/>
        <w:rPr>
          <w:sz w:val="28"/>
          <w:szCs w:val="28"/>
        </w:rPr>
      </w:pPr>
    </w:p>
    <w:p w:rsidR="00466131" w:rsidRPr="007F7BF3" w:rsidRDefault="00466131" w:rsidP="00466131">
      <w:pPr>
        <w:numPr>
          <w:ilvl w:val="2"/>
          <w:numId w:val="23"/>
        </w:numPr>
        <w:jc w:val="both"/>
        <w:rPr>
          <w:sz w:val="28"/>
          <w:szCs w:val="28"/>
        </w:rPr>
      </w:pPr>
      <w:r w:rsidRPr="007F7BF3">
        <w:rPr>
          <w:sz w:val="28"/>
          <w:szCs w:val="28"/>
        </w:rPr>
        <w:t>Программа «Здоровый образ жизни – активное долголетие»</w:t>
      </w:r>
    </w:p>
    <w:p w:rsidR="00466131" w:rsidRPr="007F7BF3" w:rsidRDefault="00466131" w:rsidP="00466131">
      <w:pPr>
        <w:ind w:firstLine="709"/>
        <w:jc w:val="both"/>
        <w:rPr>
          <w:sz w:val="28"/>
          <w:szCs w:val="28"/>
        </w:rPr>
      </w:pPr>
      <w:r w:rsidRPr="007F7BF3">
        <w:rPr>
          <w:sz w:val="28"/>
          <w:szCs w:val="28"/>
        </w:rPr>
        <w:t>Для Перми характерно унаследованное от индустриальной эпохи неудовлетворительное состояние здоровья населения, что выражается в высоком уровне заболеваемости, значительно превышающем среднероссийский, например, по показателю первичной заболеваемости (в Перми в 2009 году было зарегистрировано 958,1 заболеваний на 1 000 населения при аналогичном показателе по России в целом – 772 заболевания на 1 000 населения).</w:t>
      </w:r>
    </w:p>
    <w:p w:rsidR="00466131" w:rsidRPr="007F7BF3" w:rsidRDefault="00466131" w:rsidP="00466131">
      <w:pPr>
        <w:ind w:firstLine="709"/>
        <w:jc w:val="both"/>
        <w:rPr>
          <w:sz w:val="28"/>
          <w:szCs w:val="28"/>
        </w:rPr>
      </w:pPr>
      <w:r w:rsidRPr="007F7BF3">
        <w:rPr>
          <w:sz w:val="28"/>
          <w:szCs w:val="28"/>
        </w:rPr>
        <w:t xml:space="preserve">В Перми продолжает сохраняться высокая смертность жителей от болезней системы кровообращения (2-е место после Нижнего Новгорода среди городов-конкурентов) и внешних причин (1-е место среди городов-конкурентов). </w:t>
      </w:r>
    </w:p>
    <w:p w:rsidR="00466131" w:rsidRPr="007F7BF3" w:rsidRDefault="00466131" w:rsidP="00466131">
      <w:pPr>
        <w:ind w:firstLine="709"/>
        <w:jc w:val="both"/>
        <w:rPr>
          <w:sz w:val="28"/>
          <w:szCs w:val="28"/>
        </w:rPr>
      </w:pPr>
      <w:r w:rsidRPr="007F7BF3">
        <w:rPr>
          <w:sz w:val="28"/>
          <w:szCs w:val="28"/>
        </w:rPr>
        <w:t xml:space="preserve">Основными факторами риска для сохранения здоровья являются образ жизни (55%) и качество внешней среды (25%); генетические факторы составляют 15-20%, а система здравоохранения влияет на состояние здоровья только в пределах 10-15%. </w:t>
      </w:r>
    </w:p>
    <w:p w:rsidR="00466131" w:rsidRPr="007F7BF3" w:rsidRDefault="00466131" w:rsidP="00466131">
      <w:pPr>
        <w:ind w:firstLine="709"/>
        <w:jc w:val="both"/>
        <w:rPr>
          <w:sz w:val="28"/>
          <w:szCs w:val="28"/>
        </w:rPr>
      </w:pPr>
      <w:r w:rsidRPr="007F7BF3">
        <w:rPr>
          <w:sz w:val="28"/>
          <w:szCs w:val="28"/>
        </w:rPr>
        <w:t>В этой связи стратегически важными задачами, которые могут решаться в рамках программы, являются:</w:t>
      </w:r>
    </w:p>
    <w:p w:rsidR="00466131" w:rsidRPr="007F7BF3" w:rsidRDefault="00466131" w:rsidP="00466131">
      <w:pPr>
        <w:ind w:firstLine="709"/>
        <w:jc w:val="both"/>
        <w:rPr>
          <w:sz w:val="28"/>
          <w:szCs w:val="28"/>
        </w:rPr>
      </w:pPr>
      <w:r w:rsidRPr="007F7BF3">
        <w:rPr>
          <w:sz w:val="28"/>
          <w:szCs w:val="28"/>
        </w:rPr>
        <w:t>формирование у жителей мотивации к здоровому образу жизни и сохранению собственного здоровья;</w:t>
      </w:r>
    </w:p>
    <w:p w:rsidR="00466131" w:rsidRPr="007F7BF3" w:rsidRDefault="00466131" w:rsidP="00466131">
      <w:pPr>
        <w:ind w:firstLine="709"/>
        <w:jc w:val="both"/>
        <w:rPr>
          <w:sz w:val="28"/>
          <w:szCs w:val="28"/>
        </w:rPr>
      </w:pPr>
      <w:r w:rsidRPr="007F7BF3">
        <w:rPr>
          <w:sz w:val="28"/>
          <w:szCs w:val="28"/>
        </w:rPr>
        <w:t xml:space="preserve">развитие системы профилактики здоровья; </w:t>
      </w:r>
    </w:p>
    <w:p w:rsidR="00466131" w:rsidRPr="007F7BF3" w:rsidRDefault="00466131" w:rsidP="00466131">
      <w:pPr>
        <w:ind w:firstLine="709"/>
        <w:jc w:val="both"/>
        <w:rPr>
          <w:sz w:val="28"/>
          <w:szCs w:val="28"/>
        </w:rPr>
      </w:pPr>
      <w:r w:rsidRPr="007F7BF3">
        <w:rPr>
          <w:sz w:val="28"/>
          <w:szCs w:val="28"/>
        </w:rPr>
        <w:t>повышение эффективности собственно системы здравоохранения, ориентированной на улучшение здоровья людей и увеличение продолжительности жизни.</w:t>
      </w:r>
    </w:p>
    <w:p w:rsidR="00466131" w:rsidRPr="007F7BF3" w:rsidRDefault="00466131" w:rsidP="00466131">
      <w:pPr>
        <w:ind w:firstLine="709"/>
        <w:jc w:val="both"/>
        <w:rPr>
          <w:sz w:val="28"/>
          <w:szCs w:val="28"/>
        </w:rPr>
      </w:pPr>
      <w:r w:rsidRPr="007F7BF3">
        <w:rPr>
          <w:sz w:val="28"/>
          <w:szCs w:val="28"/>
        </w:rPr>
        <w:t xml:space="preserve">Программа «Здоровый образ жизни – активное долголетие» лежит в русле реализации задач проекта Концепции развития здравоохранения Российской Федерации до 2020 года. </w:t>
      </w:r>
    </w:p>
    <w:p w:rsidR="00466131" w:rsidRPr="007F7BF3" w:rsidRDefault="00466131" w:rsidP="00466131">
      <w:pPr>
        <w:ind w:firstLine="709"/>
        <w:jc w:val="both"/>
        <w:rPr>
          <w:sz w:val="28"/>
          <w:szCs w:val="28"/>
        </w:rPr>
      </w:pPr>
      <w:r w:rsidRPr="007F7BF3">
        <w:rPr>
          <w:sz w:val="28"/>
          <w:szCs w:val="28"/>
        </w:rPr>
        <w:t xml:space="preserve">Программа направлена на координацию усилий всех заинтересованных служб и подразделений администрации города, предприятий и организаций города, общественных организаций с целью формирования у граждан интереса, а в последующем - прочной мотивации к здоровому образу жизни, а также профилактики заболеваемости, осуществляемых вне системы здравоохранения. </w:t>
      </w:r>
    </w:p>
    <w:p w:rsidR="00466131" w:rsidRPr="007F7BF3" w:rsidRDefault="00466131" w:rsidP="00466131">
      <w:pPr>
        <w:ind w:firstLine="709"/>
        <w:jc w:val="both"/>
        <w:rPr>
          <w:sz w:val="28"/>
          <w:szCs w:val="28"/>
        </w:rPr>
      </w:pPr>
      <w:r w:rsidRPr="007F7BF3">
        <w:rPr>
          <w:sz w:val="28"/>
          <w:szCs w:val="28"/>
        </w:rPr>
        <w:lastRenderedPageBreak/>
        <w:t>В программе планируются следующие мероприятия по мотивации населения города к здоровому образу жизни (включая мероприятия информационно-пропагандистского характера</w:t>
      </w:r>
      <w:r>
        <w:rPr>
          <w:sz w:val="28"/>
          <w:szCs w:val="28"/>
        </w:rPr>
        <w:t>)</w:t>
      </w:r>
      <w:r w:rsidRPr="007F7BF3">
        <w:rPr>
          <w:sz w:val="28"/>
          <w:szCs w:val="28"/>
        </w:rPr>
        <w:t xml:space="preserve"> по вовлечению населения в ведение здорового образа жизни и бизнес-сообщество - в процедуры профилактики заболеваемости.</w:t>
      </w:r>
    </w:p>
    <w:p w:rsidR="00466131" w:rsidRPr="007F7BF3" w:rsidRDefault="00466131" w:rsidP="00466131">
      <w:pPr>
        <w:ind w:firstLine="709"/>
        <w:jc w:val="both"/>
        <w:rPr>
          <w:sz w:val="28"/>
          <w:szCs w:val="28"/>
        </w:rPr>
      </w:pPr>
      <w:r w:rsidRPr="007F7BF3">
        <w:rPr>
          <w:sz w:val="28"/>
          <w:szCs w:val="28"/>
        </w:rPr>
        <w:t xml:space="preserve">Ожидаемые результаты программы: </w:t>
      </w:r>
    </w:p>
    <w:p w:rsidR="00466131" w:rsidRPr="007F7BF3" w:rsidRDefault="00466131" w:rsidP="00466131">
      <w:pPr>
        <w:ind w:firstLine="709"/>
        <w:jc w:val="both"/>
        <w:rPr>
          <w:sz w:val="28"/>
          <w:szCs w:val="28"/>
        </w:rPr>
      </w:pPr>
      <w:r w:rsidRPr="007F7BF3">
        <w:rPr>
          <w:sz w:val="28"/>
          <w:szCs w:val="28"/>
        </w:rPr>
        <w:t>повышение уровня знаний и осведомленности жителей города о правилах здорового образа жизни, о мерах по сохранению здоровья и увеличению продолжительности жизни;</w:t>
      </w:r>
    </w:p>
    <w:p w:rsidR="00466131" w:rsidRPr="007F7BF3" w:rsidRDefault="00466131" w:rsidP="00466131">
      <w:pPr>
        <w:ind w:firstLine="709"/>
        <w:jc w:val="both"/>
        <w:rPr>
          <w:sz w:val="28"/>
          <w:szCs w:val="28"/>
        </w:rPr>
      </w:pPr>
      <w:r w:rsidRPr="007F7BF3">
        <w:rPr>
          <w:sz w:val="28"/>
          <w:szCs w:val="28"/>
        </w:rPr>
        <w:t>увеличение доли населения города, поддерживающ</w:t>
      </w:r>
      <w:r>
        <w:rPr>
          <w:sz w:val="28"/>
          <w:szCs w:val="28"/>
        </w:rPr>
        <w:t>его</w:t>
      </w:r>
      <w:r w:rsidRPr="007F7BF3">
        <w:rPr>
          <w:sz w:val="28"/>
          <w:szCs w:val="28"/>
        </w:rPr>
        <w:t xml:space="preserve"> здоровый образ жизни и отказавш</w:t>
      </w:r>
      <w:r>
        <w:rPr>
          <w:sz w:val="28"/>
          <w:szCs w:val="28"/>
        </w:rPr>
        <w:t>его</w:t>
      </w:r>
      <w:r w:rsidRPr="007F7BF3">
        <w:rPr>
          <w:sz w:val="28"/>
          <w:szCs w:val="28"/>
        </w:rPr>
        <w:t>ся от вредных привычек;</w:t>
      </w:r>
    </w:p>
    <w:p w:rsidR="00466131" w:rsidRPr="007F7BF3" w:rsidRDefault="00466131" w:rsidP="00466131">
      <w:pPr>
        <w:ind w:firstLine="709"/>
        <w:jc w:val="both"/>
        <w:rPr>
          <w:sz w:val="28"/>
          <w:szCs w:val="28"/>
        </w:rPr>
      </w:pPr>
      <w:r w:rsidRPr="007F7BF3">
        <w:rPr>
          <w:sz w:val="28"/>
          <w:szCs w:val="28"/>
        </w:rPr>
        <w:t>увеличение доли населения города, регулярно занимающ</w:t>
      </w:r>
      <w:r>
        <w:rPr>
          <w:sz w:val="28"/>
          <w:szCs w:val="28"/>
        </w:rPr>
        <w:t>его</w:t>
      </w:r>
      <w:r w:rsidRPr="007F7BF3">
        <w:rPr>
          <w:sz w:val="28"/>
          <w:szCs w:val="28"/>
        </w:rPr>
        <w:t>ся физической культурой;</w:t>
      </w:r>
    </w:p>
    <w:p w:rsidR="00466131" w:rsidRPr="007F7BF3" w:rsidRDefault="00466131" w:rsidP="00466131">
      <w:pPr>
        <w:ind w:firstLine="709"/>
        <w:jc w:val="both"/>
        <w:rPr>
          <w:sz w:val="28"/>
          <w:szCs w:val="28"/>
        </w:rPr>
      </w:pPr>
      <w:r w:rsidRPr="007F7BF3">
        <w:rPr>
          <w:sz w:val="28"/>
          <w:szCs w:val="28"/>
        </w:rPr>
        <w:t>повышение уровня заинтересованности бизнеса в повышении уровня здоровья сотрудников.</w:t>
      </w:r>
    </w:p>
    <w:p w:rsidR="00466131" w:rsidRPr="007F7BF3" w:rsidRDefault="00466131" w:rsidP="00466131">
      <w:pPr>
        <w:ind w:firstLine="709"/>
        <w:jc w:val="both"/>
        <w:rPr>
          <w:sz w:val="28"/>
          <w:szCs w:val="28"/>
        </w:rPr>
      </w:pPr>
    </w:p>
    <w:p w:rsidR="00466131" w:rsidRPr="007F7BF3" w:rsidRDefault="00466131" w:rsidP="00466131">
      <w:pPr>
        <w:numPr>
          <w:ilvl w:val="2"/>
          <w:numId w:val="23"/>
        </w:numPr>
        <w:jc w:val="both"/>
        <w:rPr>
          <w:sz w:val="28"/>
          <w:szCs w:val="28"/>
        </w:rPr>
      </w:pPr>
      <w:r w:rsidRPr="007F7BF3">
        <w:rPr>
          <w:sz w:val="28"/>
          <w:szCs w:val="28"/>
        </w:rPr>
        <w:t>Программа «Охрана здоровья жителей города»</w:t>
      </w:r>
    </w:p>
    <w:p w:rsidR="00466131" w:rsidRPr="007F7BF3" w:rsidRDefault="00466131" w:rsidP="00466131">
      <w:pPr>
        <w:ind w:firstLine="709"/>
        <w:jc w:val="both"/>
        <w:rPr>
          <w:sz w:val="28"/>
          <w:szCs w:val="28"/>
        </w:rPr>
      </w:pPr>
      <w:r w:rsidRPr="007F7BF3">
        <w:rPr>
          <w:sz w:val="28"/>
          <w:szCs w:val="28"/>
        </w:rPr>
        <w:t xml:space="preserve">В условиях неудовлетворительного состояния здоровья населения города, при наличии значительных рисков роста хронических заболеваний, ведущих к снижению экономической активности людей и качества их жизни, а также ввиду значительного уровня заболеваемости болезнями, ведущими к ранней смертности и инвалидизации, особенно в трудоспособном возрасте, система здравоохранения играет важную роль в сохранении здоровья населения. </w:t>
      </w:r>
    </w:p>
    <w:p w:rsidR="00466131" w:rsidRPr="007F7BF3" w:rsidRDefault="00466131" w:rsidP="00466131">
      <w:pPr>
        <w:ind w:firstLine="709"/>
        <w:jc w:val="both"/>
        <w:rPr>
          <w:sz w:val="28"/>
          <w:szCs w:val="28"/>
        </w:rPr>
      </w:pPr>
      <w:r w:rsidRPr="007F7BF3">
        <w:rPr>
          <w:sz w:val="28"/>
          <w:szCs w:val="28"/>
        </w:rPr>
        <w:t>Общие показатели состояния здоровья жителей Перми свидетельствуют о необходимости укрепления и развития муниципальной системы здравоохранения.</w:t>
      </w:r>
    </w:p>
    <w:p w:rsidR="00466131" w:rsidRPr="007F7BF3" w:rsidRDefault="00466131" w:rsidP="00466131">
      <w:pPr>
        <w:ind w:firstLine="709"/>
        <w:jc w:val="both"/>
        <w:rPr>
          <w:sz w:val="28"/>
          <w:szCs w:val="28"/>
        </w:rPr>
      </w:pPr>
      <w:r w:rsidRPr="007F7BF3">
        <w:rPr>
          <w:sz w:val="28"/>
          <w:szCs w:val="28"/>
        </w:rPr>
        <w:t>Основные задачи развития системы здравоохранения, которые могут быть решены в рамках программы:</w:t>
      </w:r>
    </w:p>
    <w:p w:rsidR="00466131" w:rsidRPr="007F7BF3" w:rsidRDefault="00466131" w:rsidP="00466131">
      <w:pPr>
        <w:ind w:firstLine="709"/>
        <w:jc w:val="both"/>
        <w:rPr>
          <w:sz w:val="28"/>
          <w:szCs w:val="28"/>
        </w:rPr>
      </w:pPr>
      <w:r w:rsidRPr="007F7BF3">
        <w:rPr>
          <w:sz w:val="28"/>
          <w:szCs w:val="28"/>
        </w:rPr>
        <w:t>повышение доступности медицинских услуг для населения;</w:t>
      </w:r>
    </w:p>
    <w:p w:rsidR="00466131" w:rsidRPr="007F7BF3" w:rsidRDefault="00466131" w:rsidP="00466131">
      <w:pPr>
        <w:ind w:firstLine="709"/>
        <w:jc w:val="both"/>
        <w:rPr>
          <w:sz w:val="28"/>
          <w:szCs w:val="28"/>
        </w:rPr>
      </w:pPr>
      <w:r w:rsidRPr="007F7BF3">
        <w:rPr>
          <w:sz w:val="28"/>
          <w:szCs w:val="28"/>
        </w:rPr>
        <w:t>повышение качества подготовки медицинского персонала;</w:t>
      </w:r>
    </w:p>
    <w:p w:rsidR="00466131" w:rsidRPr="007F7BF3" w:rsidRDefault="00466131" w:rsidP="00466131">
      <w:pPr>
        <w:ind w:firstLine="709"/>
        <w:jc w:val="both"/>
        <w:rPr>
          <w:sz w:val="28"/>
          <w:szCs w:val="28"/>
        </w:rPr>
      </w:pPr>
      <w:r w:rsidRPr="007F7BF3">
        <w:rPr>
          <w:sz w:val="28"/>
          <w:szCs w:val="28"/>
        </w:rPr>
        <w:t>обеспеченность медицинским персоналом муниципальных учреждений здравоохранения;</w:t>
      </w:r>
    </w:p>
    <w:p w:rsidR="00466131" w:rsidRPr="007F7BF3" w:rsidRDefault="00466131" w:rsidP="00466131">
      <w:pPr>
        <w:ind w:firstLine="709"/>
        <w:jc w:val="both"/>
        <w:rPr>
          <w:sz w:val="28"/>
          <w:szCs w:val="28"/>
        </w:rPr>
      </w:pPr>
      <w:r w:rsidRPr="007F7BF3">
        <w:rPr>
          <w:sz w:val="28"/>
          <w:szCs w:val="28"/>
        </w:rPr>
        <w:t>укрепление материально-технической базы муниципальных учреждений здравоохранения.</w:t>
      </w:r>
    </w:p>
    <w:p w:rsidR="00466131" w:rsidRPr="007F7BF3" w:rsidRDefault="00466131" w:rsidP="00466131">
      <w:pPr>
        <w:ind w:firstLine="709"/>
        <w:jc w:val="both"/>
        <w:rPr>
          <w:sz w:val="28"/>
          <w:szCs w:val="28"/>
        </w:rPr>
      </w:pPr>
      <w:r w:rsidRPr="007F7BF3">
        <w:rPr>
          <w:sz w:val="28"/>
          <w:szCs w:val="28"/>
        </w:rPr>
        <w:t>Под доступностью медицинских услуг понимается:</w:t>
      </w:r>
    </w:p>
    <w:p w:rsidR="00466131" w:rsidRPr="007F7BF3" w:rsidRDefault="00466131" w:rsidP="00466131">
      <w:pPr>
        <w:ind w:firstLine="709"/>
        <w:jc w:val="both"/>
        <w:rPr>
          <w:sz w:val="28"/>
          <w:szCs w:val="28"/>
        </w:rPr>
      </w:pPr>
      <w:r w:rsidRPr="007F7BF3">
        <w:rPr>
          <w:sz w:val="28"/>
          <w:szCs w:val="28"/>
        </w:rPr>
        <w:t>физическая доступность услуг (организация процесса предоставления, временные работы учреждений и территориальная близость);</w:t>
      </w:r>
    </w:p>
    <w:p w:rsidR="00466131" w:rsidRPr="007F7BF3" w:rsidRDefault="00466131" w:rsidP="00466131">
      <w:pPr>
        <w:ind w:firstLine="709"/>
        <w:jc w:val="both"/>
        <w:rPr>
          <w:sz w:val="28"/>
          <w:szCs w:val="28"/>
        </w:rPr>
      </w:pPr>
      <w:r w:rsidRPr="007F7BF3">
        <w:rPr>
          <w:sz w:val="28"/>
          <w:szCs w:val="28"/>
        </w:rPr>
        <w:t xml:space="preserve">доступность врачебного персонала, оборудования и технологий. </w:t>
      </w:r>
    </w:p>
    <w:p w:rsidR="00466131" w:rsidRPr="007F7BF3" w:rsidRDefault="00466131" w:rsidP="00466131">
      <w:pPr>
        <w:ind w:firstLine="709"/>
        <w:jc w:val="both"/>
        <w:rPr>
          <w:sz w:val="28"/>
          <w:szCs w:val="28"/>
        </w:rPr>
      </w:pPr>
      <w:r>
        <w:rPr>
          <w:sz w:val="28"/>
          <w:szCs w:val="28"/>
        </w:rPr>
        <w:t>Из интервью с ключевыми пермскими экспертами</w:t>
      </w:r>
      <w:r w:rsidRPr="007F7BF3">
        <w:rPr>
          <w:sz w:val="28"/>
          <w:szCs w:val="28"/>
        </w:rPr>
        <w:t xml:space="preserve"> следует, что жители города испытывают проблемы и неудобства в связи со сложностью в организации приема узкими специалистами (окулистами, неврологами и прочими) или с недоступностью ряда медицинских технологий.</w:t>
      </w:r>
    </w:p>
    <w:p w:rsidR="00466131" w:rsidRPr="007F7BF3" w:rsidRDefault="00466131" w:rsidP="00466131">
      <w:pPr>
        <w:ind w:firstLine="709"/>
        <w:jc w:val="both"/>
        <w:rPr>
          <w:sz w:val="28"/>
          <w:szCs w:val="28"/>
        </w:rPr>
      </w:pPr>
      <w:r w:rsidRPr="007F7BF3">
        <w:rPr>
          <w:sz w:val="28"/>
          <w:szCs w:val="28"/>
        </w:rPr>
        <w:t xml:space="preserve">Неудобное расположение некоторых учреждений здравоохранения, их несбалансированная обеспеченность в разных микрорайонах значительно снижают уровень доступности услуг, ведут к непопулярности среди трудоспособного населения профилактических осмотров из-за значительных </w:t>
      </w:r>
      <w:r w:rsidRPr="007F7BF3">
        <w:rPr>
          <w:sz w:val="28"/>
          <w:szCs w:val="28"/>
        </w:rPr>
        <w:lastRenderedPageBreak/>
        <w:t>потерь времени даже при использовании электронной записи на прием. Для людей с ограниченными возможностями доступность медицинских услуг в непосредственной близости от места проживания становится важнейшим условием сохранения качества жизни.</w:t>
      </w:r>
    </w:p>
    <w:p w:rsidR="00466131" w:rsidRPr="007F7BF3" w:rsidRDefault="00466131" w:rsidP="00466131">
      <w:pPr>
        <w:ind w:firstLine="709"/>
        <w:jc w:val="both"/>
        <w:rPr>
          <w:sz w:val="28"/>
          <w:szCs w:val="28"/>
        </w:rPr>
      </w:pPr>
      <w:r w:rsidRPr="007F7BF3">
        <w:rPr>
          <w:sz w:val="28"/>
          <w:szCs w:val="28"/>
        </w:rPr>
        <w:t xml:space="preserve">По данным Доклада главы города Перми об эффективности деятельности органов местного самоуправления за </w:t>
      </w:r>
      <w:smartTag w:uri="urn:schemas-microsoft-com:office:smarttags" w:element="metricconverter">
        <w:smartTagPr>
          <w:attr w:name="ProductID" w:val="2008 г"/>
        </w:smartTagPr>
        <w:r w:rsidRPr="007F7BF3">
          <w:rPr>
            <w:sz w:val="28"/>
            <w:szCs w:val="28"/>
          </w:rPr>
          <w:t>2008 г</w:t>
        </w:r>
      </w:smartTag>
      <w:r w:rsidRPr="007F7BF3">
        <w:rPr>
          <w:sz w:val="28"/>
          <w:szCs w:val="28"/>
        </w:rPr>
        <w:t xml:space="preserve">., только 31,7% от общего числа населения прошли диспансеризацию. </w:t>
      </w:r>
    </w:p>
    <w:p w:rsidR="00466131" w:rsidRPr="007F7BF3" w:rsidRDefault="00466131" w:rsidP="00466131">
      <w:pPr>
        <w:ind w:firstLine="709"/>
        <w:jc w:val="both"/>
        <w:rPr>
          <w:sz w:val="28"/>
          <w:szCs w:val="28"/>
        </w:rPr>
      </w:pPr>
      <w:r w:rsidRPr="007F7BF3">
        <w:rPr>
          <w:sz w:val="28"/>
          <w:szCs w:val="28"/>
        </w:rPr>
        <w:t>Таким образом, существующая в городе муниципальная система предоставления амбулаторно-поликлинической помощи не позволяет городу выйти на необходимые объемы охвата населения лечебно-профилактическими мероприятиями, выйти на сопоставимые позиции по отношению к городам-конкурентам даже при наличии значительного числа новаций в области управления здравоохранением (по результатам анализа, по мощности муниципальных амбулаторно-поликлинических учреждений Пермь в 2006-2007 гг. занимала последнее место среди выбранных городов-конкурентов).</w:t>
      </w:r>
    </w:p>
    <w:p w:rsidR="00466131" w:rsidRPr="007F7BF3" w:rsidRDefault="00466131" w:rsidP="00466131">
      <w:pPr>
        <w:ind w:firstLine="709"/>
        <w:jc w:val="both"/>
        <w:rPr>
          <w:sz w:val="28"/>
          <w:szCs w:val="28"/>
        </w:rPr>
      </w:pPr>
      <w:r w:rsidRPr="007F7BF3">
        <w:rPr>
          <w:sz w:val="28"/>
          <w:szCs w:val="28"/>
        </w:rPr>
        <w:t xml:space="preserve">В целях повышения качества и эффективности медицинских услуг городу необходимо поддерживать продвижение новых организационных и медицинских технологий, в т.ч. предлагаемых Министерством здравоохранения и социального развития </w:t>
      </w:r>
      <w:r>
        <w:rPr>
          <w:sz w:val="28"/>
          <w:szCs w:val="28"/>
        </w:rPr>
        <w:t>Российской Федерации</w:t>
      </w:r>
      <w:r w:rsidRPr="007F7BF3">
        <w:rPr>
          <w:sz w:val="28"/>
          <w:szCs w:val="28"/>
        </w:rPr>
        <w:t xml:space="preserve"> в проекте Концепции развития здравоохранения до 2020 года, а также в иных федеральных и региональных проектах и инициативах. Все это требует от системы здравоохранения Перми усиления работы по переподготовке кадров, внедрения новых систем диагностических обследований и лечения, а это в свою очередь ведет к необходимости использования механизмов комплексного решения через разработку программ.</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повышение качества профилактических мероприятий, осуществляемых системой муниципального здравоохранения;</w:t>
      </w:r>
    </w:p>
    <w:p w:rsidR="00466131" w:rsidRPr="007F7BF3" w:rsidRDefault="00466131" w:rsidP="00466131">
      <w:pPr>
        <w:ind w:firstLine="709"/>
        <w:jc w:val="both"/>
        <w:rPr>
          <w:sz w:val="28"/>
          <w:szCs w:val="28"/>
        </w:rPr>
      </w:pPr>
      <w:r w:rsidRPr="007F7BF3">
        <w:rPr>
          <w:sz w:val="28"/>
          <w:szCs w:val="28"/>
        </w:rPr>
        <w:t>повышение качества и доступности медицинской помощи;</w:t>
      </w:r>
    </w:p>
    <w:p w:rsidR="00466131" w:rsidRPr="007F7BF3" w:rsidRDefault="00466131" w:rsidP="00466131">
      <w:pPr>
        <w:ind w:firstLine="709"/>
        <w:jc w:val="both"/>
        <w:rPr>
          <w:sz w:val="28"/>
          <w:szCs w:val="28"/>
        </w:rPr>
      </w:pPr>
      <w:r w:rsidRPr="007F7BF3">
        <w:rPr>
          <w:sz w:val="28"/>
          <w:szCs w:val="28"/>
        </w:rPr>
        <w:t>снижение заболеваемости и инвалидности.</w:t>
      </w:r>
    </w:p>
    <w:p w:rsidR="00466131" w:rsidRPr="007F7BF3" w:rsidRDefault="00466131" w:rsidP="00466131"/>
    <w:p w:rsidR="00466131" w:rsidRPr="00C4080B" w:rsidRDefault="00466131" w:rsidP="00466131">
      <w:pPr>
        <w:rPr>
          <w:sz w:val="28"/>
          <w:szCs w:val="28"/>
        </w:rPr>
      </w:pPr>
      <w:r w:rsidRPr="00C4080B">
        <w:rPr>
          <w:sz w:val="28"/>
          <w:szCs w:val="28"/>
        </w:rPr>
        <w:t>1.2. Приоритетное направление «Жилье»</w:t>
      </w:r>
    </w:p>
    <w:p w:rsidR="00466131" w:rsidRPr="00C4080B" w:rsidRDefault="00466131" w:rsidP="00466131">
      <w:pPr>
        <w:rPr>
          <w:sz w:val="28"/>
          <w:szCs w:val="28"/>
        </w:rPr>
      </w:pPr>
      <w:r w:rsidRPr="00C4080B">
        <w:rPr>
          <w:sz w:val="28"/>
          <w:szCs w:val="28"/>
        </w:rPr>
        <w:t xml:space="preserve">Ключевые программы и проекты </w:t>
      </w:r>
    </w:p>
    <w:p w:rsidR="00466131" w:rsidRPr="00C4080B" w:rsidRDefault="00466131" w:rsidP="00466131">
      <w:pPr>
        <w:rPr>
          <w:sz w:val="28"/>
          <w:szCs w:val="28"/>
        </w:rPr>
      </w:pPr>
      <w:r w:rsidRPr="00C4080B">
        <w:rPr>
          <w:sz w:val="28"/>
          <w:szCs w:val="28"/>
        </w:rPr>
        <w:t>1.2.1. Доступное и комфортное жилье</w:t>
      </w:r>
    </w:p>
    <w:p w:rsidR="00466131" w:rsidRPr="00C4080B" w:rsidRDefault="00466131" w:rsidP="00466131">
      <w:pPr>
        <w:rPr>
          <w:sz w:val="28"/>
          <w:szCs w:val="28"/>
        </w:rPr>
      </w:pPr>
      <w:r w:rsidRPr="00C4080B">
        <w:rPr>
          <w:sz w:val="28"/>
          <w:szCs w:val="28"/>
        </w:rPr>
        <w:t>1.2.2. Модернизация и капитальный ремонт многоквартирных домов</w:t>
      </w:r>
    </w:p>
    <w:p w:rsidR="00466131" w:rsidRPr="00C4080B" w:rsidRDefault="00466131" w:rsidP="00466131">
      <w:pPr>
        <w:rPr>
          <w:sz w:val="28"/>
          <w:szCs w:val="28"/>
        </w:rPr>
      </w:pPr>
    </w:p>
    <w:p w:rsidR="00466131" w:rsidRPr="007F7BF3" w:rsidRDefault="00466131" w:rsidP="00466131">
      <w:pPr>
        <w:jc w:val="both"/>
        <w:rPr>
          <w:sz w:val="28"/>
          <w:szCs w:val="28"/>
        </w:rPr>
      </w:pPr>
      <w:r w:rsidRPr="007F7BF3">
        <w:rPr>
          <w:sz w:val="28"/>
          <w:szCs w:val="28"/>
        </w:rPr>
        <w:t>1.2.1. Программа «Доступное и комфортное жилье»</w:t>
      </w:r>
    </w:p>
    <w:p w:rsidR="00466131" w:rsidRPr="007F7BF3" w:rsidRDefault="00466131" w:rsidP="00466131">
      <w:pPr>
        <w:pStyle w:val="ConsPlusCell"/>
        <w:spacing w:after="0" w:line="240" w:lineRule="auto"/>
        <w:ind w:firstLine="709"/>
        <w:jc w:val="both"/>
        <w:rPr>
          <w:rFonts w:ascii="Times New Roman" w:hAnsi="Times New Roman" w:cs="Times New Roman"/>
          <w:sz w:val="28"/>
          <w:szCs w:val="28"/>
        </w:rPr>
      </w:pPr>
      <w:r w:rsidRPr="007F7BF3">
        <w:rPr>
          <w:rFonts w:ascii="Times New Roman" w:hAnsi="Times New Roman" w:cs="Times New Roman"/>
          <w:sz w:val="28"/>
          <w:szCs w:val="28"/>
        </w:rPr>
        <w:t xml:space="preserve">В рамках программы будут реализованы мероприятия Стратегии кварталов мастер-плана города Перми, а также ключевые проекты западной части городского центра Перми Стратегического мастер-плана. </w:t>
      </w:r>
    </w:p>
    <w:p w:rsidR="00466131" w:rsidRPr="007F7BF3" w:rsidRDefault="00466131" w:rsidP="00466131">
      <w:pPr>
        <w:ind w:firstLine="709"/>
        <w:jc w:val="both"/>
        <w:rPr>
          <w:sz w:val="28"/>
          <w:szCs w:val="28"/>
        </w:rPr>
      </w:pPr>
      <w:r w:rsidRPr="007F7BF3">
        <w:rPr>
          <w:sz w:val="28"/>
          <w:szCs w:val="28"/>
        </w:rPr>
        <w:t xml:space="preserve">В настоящее время в городе реализуются следующие программы, направленные на развитие строительства доступного и комфортного жилья в городе Перми: </w:t>
      </w:r>
    </w:p>
    <w:p w:rsidR="00466131" w:rsidRPr="007F7BF3" w:rsidRDefault="00466131" w:rsidP="00466131">
      <w:pPr>
        <w:pStyle w:val="ab"/>
        <w:numPr>
          <w:ilvl w:val="0"/>
          <w:numId w:val="22"/>
        </w:numPr>
        <w:spacing w:before="0" w:beforeAutospacing="0" w:after="0" w:afterAutospacing="0"/>
        <w:ind w:left="0" w:firstLine="709"/>
        <w:jc w:val="both"/>
        <w:rPr>
          <w:sz w:val="28"/>
          <w:szCs w:val="28"/>
        </w:rPr>
      </w:pPr>
      <w:r w:rsidRPr="007F7BF3">
        <w:rPr>
          <w:sz w:val="28"/>
          <w:szCs w:val="28"/>
        </w:rPr>
        <w:t>ведомственная целевая программа «Переселение граждан города Перми из аварийного жилищного фонда в 2009-2012 годах»;</w:t>
      </w:r>
    </w:p>
    <w:p w:rsidR="00466131" w:rsidRPr="007F7BF3" w:rsidRDefault="00466131" w:rsidP="00466131">
      <w:pPr>
        <w:pStyle w:val="ab"/>
        <w:numPr>
          <w:ilvl w:val="0"/>
          <w:numId w:val="22"/>
        </w:numPr>
        <w:spacing w:before="0" w:beforeAutospacing="0" w:after="0" w:afterAutospacing="0"/>
        <w:ind w:left="0" w:firstLine="709"/>
        <w:jc w:val="both"/>
        <w:rPr>
          <w:sz w:val="28"/>
          <w:szCs w:val="28"/>
        </w:rPr>
      </w:pPr>
      <w:r w:rsidRPr="007F7BF3">
        <w:rPr>
          <w:sz w:val="28"/>
          <w:szCs w:val="28"/>
        </w:rPr>
        <w:lastRenderedPageBreak/>
        <w:t>долгосрочная целевая программа «Снос и реконструкция многоквартирных домов в целях развития застроенных территорий города Перми на 2009-2011 годы».</w:t>
      </w:r>
    </w:p>
    <w:p w:rsidR="00466131" w:rsidRPr="007F7BF3" w:rsidRDefault="00466131" w:rsidP="00466131">
      <w:pPr>
        <w:pStyle w:val="ConsPlusCell"/>
        <w:spacing w:after="0" w:line="240" w:lineRule="auto"/>
        <w:ind w:firstLine="709"/>
        <w:jc w:val="both"/>
        <w:rPr>
          <w:rFonts w:ascii="Times New Roman" w:hAnsi="Times New Roman" w:cs="Times New Roman"/>
          <w:sz w:val="28"/>
          <w:szCs w:val="28"/>
        </w:rPr>
      </w:pPr>
      <w:r w:rsidRPr="007F7BF3">
        <w:rPr>
          <w:rFonts w:ascii="Times New Roman" w:hAnsi="Times New Roman" w:cs="Times New Roman"/>
          <w:sz w:val="28"/>
          <w:szCs w:val="28"/>
        </w:rPr>
        <w:t>После завершения их действия предполагается продолжить реализацию ряда мероприятий этих программ.</w:t>
      </w:r>
    </w:p>
    <w:p w:rsidR="00466131" w:rsidRPr="007F7BF3" w:rsidRDefault="00466131" w:rsidP="00466131">
      <w:pPr>
        <w:ind w:firstLine="709"/>
        <w:jc w:val="both"/>
        <w:rPr>
          <w:sz w:val="28"/>
          <w:szCs w:val="28"/>
        </w:rPr>
      </w:pPr>
      <w:r w:rsidRPr="007F7BF3">
        <w:rPr>
          <w:sz w:val="28"/>
          <w:szCs w:val="28"/>
        </w:rPr>
        <w:t>Задачи программы соответствуют приоритетным задачам, программам и проектам федерального уровня и Пермского края, что позволяет встраиваться в федеральные и краевые программы и проекты с целью привлечения дополнительных ресурсов на решение задач.</w:t>
      </w:r>
    </w:p>
    <w:p w:rsidR="00466131" w:rsidRPr="007F7BF3" w:rsidRDefault="00466131" w:rsidP="00466131">
      <w:pPr>
        <w:pStyle w:val="ConsPlusCell"/>
        <w:spacing w:after="0" w:line="240" w:lineRule="auto"/>
        <w:ind w:firstLine="709"/>
        <w:jc w:val="both"/>
        <w:rPr>
          <w:rFonts w:ascii="Times New Roman" w:hAnsi="Times New Roman" w:cs="Times New Roman"/>
          <w:sz w:val="28"/>
          <w:szCs w:val="28"/>
        </w:rPr>
      </w:pPr>
      <w:r w:rsidRPr="007F7BF3">
        <w:rPr>
          <w:rFonts w:ascii="Times New Roman" w:hAnsi="Times New Roman" w:cs="Times New Roman"/>
          <w:sz w:val="28"/>
          <w:szCs w:val="28"/>
        </w:rPr>
        <w:t>В частности, проектом программы социально-экономического развития Пермского края на 2010-2012 годы и на период до 2017 года предусмотрена реализация приоритетного проекта «Жилищное строительство», предусматривающего выход на годовой объем ввода жилья по Пермскому краю 750 тыс. кв. м в 2011 году (рост на 8% по сравнению с целевым показателем на 2010 год – 690 тыс.кв. м).</w:t>
      </w:r>
    </w:p>
    <w:p w:rsidR="00466131" w:rsidRPr="007F7BF3" w:rsidRDefault="00466131" w:rsidP="00466131">
      <w:pPr>
        <w:pStyle w:val="ConsPlusCell"/>
        <w:spacing w:after="0" w:line="240" w:lineRule="auto"/>
        <w:ind w:firstLine="709"/>
        <w:jc w:val="both"/>
        <w:rPr>
          <w:rFonts w:ascii="Times New Roman" w:hAnsi="Times New Roman" w:cs="Times New Roman"/>
          <w:sz w:val="28"/>
          <w:szCs w:val="28"/>
        </w:rPr>
      </w:pPr>
      <w:r w:rsidRPr="007F7BF3">
        <w:rPr>
          <w:rFonts w:ascii="Times New Roman" w:hAnsi="Times New Roman" w:cs="Times New Roman"/>
          <w:sz w:val="28"/>
          <w:szCs w:val="28"/>
        </w:rPr>
        <w:t>Проект федерального закона «О внесении изменений в некоторые законодательные акты Российской Федерации по вопросу малоэтажной жилищной застройки территории» подготовлен ко второму чтению в Государственной думе Российской Федерации. Законопроектом предусмотрено введение бесплатного предоставления земельного участка для жилищного строительства для кооперативов, созданных органами публичной власти из числа очередников и других льготных категорий граждан, а также проведения закрытых аукционов, на которых кооперативы, созданные в специальной правовой форме, не будут конкурировать с коммерческими застройщиками, и земельные участки будут предоставляться им на льготных условиях.</w:t>
      </w:r>
    </w:p>
    <w:p w:rsidR="00466131" w:rsidRPr="007F7BF3" w:rsidRDefault="00466131" w:rsidP="00466131">
      <w:pPr>
        <w:pStyle w:val="ConsPlusCell"/>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F7BF3">
        <w:rPr>
          <w:rFonts w:ascii="Times New Roman" w:hAnsi="Times New Roman" w:cs="Times New Roman"/>
          <w:sz w:val="28"/>
          <w:szCs w:val="28"/>
        </w:rPr>
        <w:t>редполагается принятие на новый срок с 2011 по 2015 гг. федеральной целевой программы «Жилище», а также новой федеральной целевой программы «Реформирование жилищно-коммунального хозяйства» (проекты программ внесены на рассмотрение в Правительство Российской Федерации). Предполагается, что поддержка мероприятий по переселению граждан из аварийного жилищного фонда из средств федерального бюджета будет продолжена и после завершения срока деятельности Фонда содействия реформированию жилищно-коммунального хозяйства в 2012 году.</w:t>
      </w:r>
    </w:p>
    <w:p w:rsidR="00466131" w:rsidRPr="007F7BF3" w:rsidRDefault="00466131" w:rsidP="00466131">
      <w:pPr>
        <w:ind w:firstLine="709"/>
        <w:jc w:val="both"/>
        <w:rPr>
          <w:sz w:val="28"/>
          <w:szCs w:val="28"/>
        </w:rPr>
      </w:pPr>
      <w:r w:rsidRPr="007F7BF3">
        <w:rPr>
          <w:sz w:val="28"/>
          <w:szCs w:val="28"/>
        </w:rPr>
        <w:t>Для стимулирования рождаемости на федеральном уровне сегодня предусмотрено предоставление материнского (семейного) капитала, который может быть использован на улучшение жилищных условий. Предоставление дополнительных социальных выплат в Перми может усилить влияние данного механизма на решение задач по приоритетному направлению «Жилье».</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увеличение уровня обеспеченности населения жильем</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более рациональное планирование территории города</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снижение срока ожидания поддержки в приобретении жилого помещения молодыми семьями, иными категориями граждан</w:t>
      </w:r>
      <w:r>
        <w:rPr>
          <w:sz w:val="28"/>
          <w:szCs w:val="28"/>
        </w:rPr>
        <w:t>,</w:t>
      </w:r>
      <w:r w:rsidRPr="007F7BF3">
        <w:rPr>
          <w:sz w:val="28"/>
          <w:szCs w:val="28"/>
        </w:rPr>
        <w:t xml:space="preserve"> признанными нуждающимися в жилых помещениях.</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lastRenderedPageBreak/>
        <w:t>1.2.2. Программа «Модернизация и капитальный ремонт многоквартирных домов»</w:t>
      </w:r>
    </w:p>
    <w:p w:rsidR="00466131" w:rsidRPr="007F7BF3" w:rsidRDefault="00466131" w:rsidP="00466131">
      <w:pPr>
        <w:ind w:firstLine="709"/>
        <w:jc w:val="both"/>
        <w:rPr>
          <w:sz w:val="28"/>
          <w:szCs w:val="28"/>
        </w:rPr>
      </w:pPr>
      <w:r w:rsidRPr="007F7BF3">
        <w:rPr>
          <w:sz w:val="28"/>
          <w:szCs w:val="28"/>
        </w:rPr>
        <w:t xml:space="preserve">Программа направлена на решение следующих задач: </w:t>
      </w:r>
    </w:p>
    <w:p w:rsidR="00466131" w:rsidRPr="007F7BF3" w:rsidRDefault="00466131" w:rsidP="00466131">
      <w:pPr>
        <w:ind w:firstLine="709"/>
        <w:jc w:val="both"/>
        <w:rPr>
          <w:sz w:val="28"/>
          <w:szCs w:val="28"/>
        </w:rPr>
      </w:pPr>
      <w:r w:rsidRPr="007F7BF3">
        <w:rPr>
          <w:sz w:val="28"/>
          <w:szCs w:val="28"/>
        </w:rPr>
        <w:t>формирование устойчивой модели финансирования капитального ремонта и модернизации многоквартирных домов</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привлечение средств (собственных и заемных) собственников помещений в многоквартирных домах в рамках реализации проектов модернизации многоквартирных домов</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повышение энергетической эффективности многоквартирных домов.</w:t>
      </w:r>
    </w:p>
    <w:p w:rsidR="00466131" w:rsidRPr="007F7BF3" w:rsidRDefault="00466131" w:rsidP="00466131">
      <w:pPr>
        <w:ind w:firstLine="709"/>
        <w:jc w:val="both"/>
        <w:rPr>
          <w:sz w:val="28"/>
          <w:szCs w:val="28"/>
        </w:rPr>
      </w:pPr>
      <w:r w:rsidRPr="007F7BF3">
        <w:rPr>
          <w:sz w:val="28"/>
          <w:szCs w:val="28"/>
        </w:rPr>
        <w:t>В настоящее время в Перми реализуется ведомственная целевая программа «Построение эффективной системы управления многоквартирными домами в городе Перми на 2010-2012 годы», предусматривающая мероприятия по повышению качества управления общим имуществом собственников помещений в многоквартирных домах. После завершения ее реализации мероприятия по повышению качества управления общим имуществом собственников помещений в многоквартирных домах будут продолжены в рамках предлагаемой программы.</w:t>
      </w:r>
    </w:p>
    <w:p w:rsidR="00466131" w:rsidRPr="007F7BF3" w:rsidRDefault="00466131" w:rsidP="00466131">
      <w:pPr>
        <w:ind w:firstLine="709"/>
        <w:jc w:val="both"/>
        <w:rPr>
          <w:sz w:val="28"/>
          <w:szCs w:val="28"/>
        </w:rPr>
      </w:pPr>
      <w:r w:rsidRPr="007F7BF3">
        <w:rPr>
          <w:sz w:val="28"/>
          <w:szCs w:val="28"/>
        </w:rPr>
        <w:t xml:space="preserve">В Пермском крае действует краевая целевая программа </w:t>
      </w:r>
      <w:hyperlink r:id="rId10" w:history="1">
        <w:r w:rsidRPr="007F7BF3">
          <w:rPr>
            <w:sz w:val="28"/>
            <w:szCs w:val="28"/>
          </w:rPr>
          <w:t xml:space="preserve"> «Проведение капитального ремонта многоквартирных домов в муниципальных образованиях Пермского края на 2008-2011 годы»</w:t>
        </w:r>
      </w:hyperlink>
      <w:r w:rsidRPr="007F7BF3">
        <w:rPr>
          <w:sz w:val="28"/>
          <w:szCs w:val="28"/>
        </w:rPr>
        <w:t>, которая направлена на решение задач Стратегии, однако не решает задачи полностью. Программа не обеспечивает формирования устойчивой модели финансирования капитального ремонта и модернизации многоквартирных домов, не способствует привлечению средств (собственных и заемных) собственников помещений в многоквартирных домах для реализации проектов модернизации многоквартирных домов, не стимулирует повышение энергетической эффективности многоквартирных домов. В случае разработки новой краевой целевой программы, направленной на проведение капитального ремонта и модернизации многоквартирных домов, необходимо согласование городских задач с приоритетами программы Пермского края, чтобы город смог встраиваться в краевую программу с целью привлечения дополнительных ресурсов.</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 xml:space="preserve">увеличение доли энергоэффективных многоквартирных домов; </w:t>
      </w:r>
    </w:p>
    <w:p w:rsidR="00466131" w:rsidRPr="007F7BF3" w:rsidRDefault="00466131" w:rsidP="00466131">
      <w:pPr>
        <w:ind w:firstLine="709"/>
        <w:jc w:val="both"/>
        <w:rPr>
          <w:sz w:val="28"/>
          <w:szCs w:val="28"/>
        </w:rPr>
      </w:pPr>
      <w:r w:rsidRPr="007F7BF3">
        <w:rPr>
          <w:sz w:val="28"/>
          <w:szCs w:val="28"/>
        </w:rPr>
        <w:t xml:space="preserve">повышение качества жилищного фонда в городе; </w:t>
      </w:r>
    </w:p>
    <w:p w:rsidR="00466131" w:rsidRPr="007F7BF3" w:rsidRDefault="00466131" w:rsidP="00466131">
      <w:pPr>
        <w:ind w:firstLine="709"/>
        <w:jc w:val="both"/>
        <w:rPr>
          <w:sz w:val="28"/>
          <w:szCs w:val="28"/>
        </w:rPr>
      </w:pPr>
      <w:r w:rsidRPr="007F7BF3">
        <w:rPr>
          <w:sz w:val="28"/>
          <w:szCs w:val="28"/>
        </w:rPr>
        <w:t xml:space="preserve">повышение самосознания граждан как собственников жилья. </w:t>
      </w:r>
    </w:p>
    <w:p w:rsidR="00466131" w:rsidRPr="007F7BF3" w:rsidRDefault="00466131" w:rsidP="00466131">
      <w:pPr>
        <w:ind w:firstLine="709"/>
        <w:jc w:val="both"/>
        <w:rPr>
          <w:sz w:val="28"/>
          <w:szCs w:val="28"/>
        </w:rPr>
      </w:pPr>
    </w:p>
    <w:p w:rsidR="00466131" w:rsidRPr="00C4080B" w:rsidRDefault="00466131" w:rsidP="00466131">
      <w:pPr>
        <w:rPr>
          <w:sz w:val="28"/>
          <w:szCs w:val="28"/>
        </w:rPr>
      </w:pPr>
      <w:r w:rsidRPr="00C4080B">
        <w:rPr>
          <w:sz w:val="28"/>
          <w:szCs w:val="28"/>
        </w:rPr>
        <w:t>1.3. Приоритетное направление «Городская среда»</w:t>
      </w:r>
    </w:p>
    <w:p w:rsidR="00466131" w:rsidRPr="00C4080B" w:rsidRDefault="00466131" w:rsidP="00466131">
      <w:pPr>
        <w:rPr>
          <w:sz w:val="28"/>
          <w:szCs w:val="28"/>
        </w:rPr>
      </w:pPr>
      <w:r w:rsidRPr="00C4080B">
        <w:rPr>
          <w:sz w:val="28"/>
          <w:szCs w:val="28"/>
        </w:rPr>
        <w:t>Ключевые программы:</w:t>
      </w:r>
    </w:p>
    <w:p w:rsidR="00466131" w:rsidRPr="007F7BF3" w:rsidRDefault="00466131" w:rsidP="00466131">
      <w:pPr>
        <w:jc w:val="both"/>
        <w:rPr>
          <w:sz w:val="28"/>
          <w:szCs w:val="28"/>
        </w:rPr>
      </w:pPr>
      <w:r w:rsidRPr="007F7BF3">
        <w:rPr>
          <w:sz w:val="28"/>
          <w:szCs w:val="28"/>
        </w:rPr>
        <w:t>1.3.1. Программа комплексного развития систем коммунальной инфраструктуры города Перми</w:t>
      </w:r>
    </w:p>
    <w:p w:rsidR="00466131" w:rsidRPr="007F7BF3" w:rsidRDefault="00466131" w:rsidP="00466131">
      <w:pPr>
        <w:jc w:val="both"/>
        <w:rPr>
          <w:sz w:val="28"/>
          <w:szCs w:val="28"/>
        </w:rPr>
      </w:pPr>
      <w:r w:rsidRPr="007F7BF3">
        <w:rPr>
          <w:sz w:val="28"/>
          <w:szCs w:val="28"/>
        </w:rPr>
        <w:t>1.3.2. «Развитие общественного транспорта»</w:t>
      </w:r>
    </w:p>
    <w:p w:rsidR="00466131" w:rsidRPr="007F7BF3" w:rsidRDefault="00466131" w:rsidP="00466131">
      <w:pPr>
        <w:jc w:val="both"/>
        <w:rPr>
          <w:sz w:val="28"/>
          <w:szCs w:val="28"/>
        </w:rPr>
      </w:pPr>
      <w:r w:rsidRPr="007F7BF3">
        <w:rPr>
          <w:sz w:val="28"/>
          <w:szCs w:val="28"/>
        </w:rPr>
        <w:t>1.3.3. «Повышение энергоэффективности и ресурсосбережения»</w:t>
      </w:r>
    </w:p>
    <w:p w:rsidR="00466131" w:rsidRPr="007F7BF3" w:rsidRDefault="00466131" w:rsidP="00466131">
      <w:pPr>
        <w:jc w:val="both"/>
        <w:rPr>
          <w:sz w:val="28"/>
          <w:szCs w:val="28"/>
        </w:rPr>
      </w:pPr>
      <w:r w:rsidRPr="007F7BF3">
        <w:rPr>
          <w:sz w:val="28"/>
          <w:szCs w:val="28"/>
        </w:rPr>
        <w:t>1.3.4. «Благоустройство территории города Перми»</w:t>
      </w:r>
    </w:p>
    <w:p w:rsidR="00466131" w:rsidRPr="007F7BF3" w:rsidRDefault="00466131" w:rsidP="00466131">
      <w:pPr>
        <w:jc w:val="both"/>
        <w:rPr>
          <w:sz w:val="28"/>
          <w:szCs w:val="28"/>
        </w:rPr>
      </w:pPr>
      <w:r w:rsidRPr="007F7BF3">
        <w:rPr>
          <w:sz w:val="28"/>
          <w:szCs w:val="28"/>
        </w:rPr>
        <w:t>1.3.5. «Экологическая безопасность города»</w:t>
      </w:r>
    </w:p>
    <w:p w:rsidR="00466131" w:rsidRPr="007F7BF3" w:rsidRDefault="00466131" w:rsidP="00466131">
      <w:pPr>
        <w:jc w:val="both"/>
        <w:rPr>
          <w:sz w:val="28"/>
          <w:szCs w:val="28"/>
        </w:rPr>
      </w:pPr>
      <w:r w:rsidRPr="007F7BF3">
        <w:rPr>
          <w:sz w:val="28"/>
          <w:szCs w:val="28"/>
        </w:rPr>
        <w:t>1.3.6. «Повышение личной и общественной безопасности на территории города Перми»</w:t>
      </w:r>
    </w:p>
    <w:p w:rsidR="00466131" w:rsidRPr="00C4080B" w:rsidRDefault="00466131" w:rsidP="00466131">
      <w:pPr>
        <w:rPr>
          <w:sz w:val="28"/>
          <w:szCs w:val="28"/>
        </w:rPr>
      </w:pPr>
      <w:r w:rsidRPr="00C4080B">
        <w:rPr>
          <w:sz w:val="28"/>
          <w:szCs w:val="28"/>
        </w:rPr>
        <w:lastRenderedPageBreak/>
        <w:t>Ключевые проекты:</w:t>
      </w:r>
    </w:p>
    <w:p w:rsidR="00466131" w:rsidRPr="007F7BF3" w:rsidRDefault="00466131" w:rsidP="00466131">
      <w:pPr>
        <w:jc w:val="both"/>
        <w:rPr>
          <w:sz w:val="28"/>
          <w:szCs w:val="28"/>
        </w:rPr>
      </w:pPr>
      <w:r w:rsidRPr="007F7BF3">
        <w:rPr>
          <w:sz w:val="28"/>
          <w:szCs w:val="28"/>
        </w:rPr>
        <w:t>1.3.7. Проект «Пермский трамвай»</w:t>
      </w:r>
    </w:p>
    <w:p w:rsidR="00466131" w:rsidRPr="007F7BF3" w:rsidRDefault="00466131" w:rsidP="00466131">
      <w:pPr>
        <w:jc w:val="both"/>
        <w:rPr>
          <w:sz w:val="28"/>
          <w:szCs w:val="28"/>
        </w:rPr>
      </w:pPr>
      <w:r w:rsidRPr="007F7BF3">
        <w:rPr>
          <w:sz w:val="28"/>
          <w:szCs w:val="28"/>
        </w:rPr>
        <w:t>1.3.8. Проект «Снеговые полигоны»</w:t>
      </w:r>
    </w:p>
    <w:p w:rsidR="00466131" w:rsidRPr="007F7BF3" w:rsidRDefault="00466131" w:rsidP="00466131">
      <w:pPr>
        <w:jc w:val="both"/>
        <w:rPr>
          <w:sz w:val="28"/>
          <w:szCs w:val="28"/>
        </w:rPr>
      </w:pPr>
    </w:p>
    <w:p w:rsidR="00466131" w:rsidRPr="007F7BF3" w:rsidRDefault="00466131" w:rsidP="00466131">
      <w:pPr>
        <w:jc w:val="both"/>
        <w:rPr>
          <w:sz w:val="28"/>
          <w:szCs w:val="28"/>
        </w:rPr>
      </w:pPr>
      <w:r w:rsidRPr="007F7BF3">
        <w:rPr>
          <w:sz w:val="28"/>
          <w:szCs w:val="28"/>
        </w:rPr>
        <w:t>1.3.1. Программа комплексного развития систем коммунальной инфраструктуры города Перми</w:t>
      </w:r>
    </w:p>
    <w:p w:rsidR="00466131" w:rsidRPr="00D630DD" w:rsidRDefault="00466131" w:rsidP="00466131">
      <w:pPr>
        <w:ind w:firstLine="709"/>
        <w:jc w:val="both"/>
        <w:rPr>
          <w:sz w:val="28"/>
          <w:szCs w:val="28"/>
        </w:rPr>
      </w:pPr>
      <w:r w:rsidRPr="007F7BF3">
        <w:rPr>
          <w:sz w:val="28"/>
          <w:szCs w:val="28"/>
        </w:rPr>
        <w:t xml:space="preserve">В настоящее время программа утверждена лишь в части водоснабжения и водоотведения («Программа комплексного развития систем коммунальной инфраструктуры г. Перми. </w:t>
      </w:r>
      <w:r w:rsidRPr="00D630DD">
        <w:rPr>
          <w:sz w:val="28"/>
          <w:szCs w:val="28"/>
        </w:rPr>
        <w:t>Раздел: Водоснабжение и водоотведение на 2006-2025 гг.»), что не соответствует требованиям федерального закона №</w:t>
      </w:r>
      <w:r>
        <w:rPr>
          <w:sz w:val="28"/>
          <w:szCs w:val="28"/>
        </w:rPr>
        <w:t xml:space="preserve"> </w:t>
      </w:r>
      <w:r w:rsidRPr="00D630DD">
        <w:rPr>
          <w:sz w:val="28"/>
          <w:szCs w:val="28"/>
        </w:rPr>
        <w:t>210-ФЗ от 30.12.2004 «Об основах тарифного регулирования организаций коммунального комплекса»</w:t>
      </w:r>
    </w:p>
    <w:p w:rsidR="00466131" w:rsidRPr="007F7BF3" w:rsidRDefault="00466131" w:rsidP="00466131">
      <w:pPr>
        <w:ind w:firstLine="709"/>
        <w:jc w:val="both"/>
        <w:rPr>
          <w:sz w:val="28"/>
          <w:szCs w:val="28"/>
        </w:rPr>
      </w:pPr>
      <w:r w:rsidRPr="00D630DD">
        <w:rPr>
          <w:sz w:val="28"/>
          <w:szCs w:val="28"/>
        </w:rPr>
        <w:t>Основные генерирующие мощности</w:t>
      </w:r>
      <w:r>
        <w:rPr>
          <w:sz w:val="28"/>
          <w:szCs w:val="28"/>
        </w:rPr>
        <w:t>,</w:t>
      </w:r>
      <w:r w:rsidRPr="00D630DD">
        <w:rPr>
          <w:sz w:val="28"/>
          <w:szCs w:val="28"/>
        </w:rPr>
        <w:t xml:space="preserve"> расположенные на территории города: ТЭЦ-6, ТЭЦ-14, ТЭЦ-9, а так же Пермская ГРЭС (г.Добрянка) наход</w:t>
      </w:r>
      <w:r>
        <w:rPr>
          <w:sz w:val="28"/>
          <w:szCs w:val="28"/>
        </w:rPr>
        <w:t>я</w:t>
      </w:r>
      <w:r w:rsidRPr="00D630DD">
        <w:rPr>
          <w:sz w:val="28"/>
          <w:szCs w:val="28"/>
        </w:rPr>
        <w:t>тся в ведении ТГК-9 «КЭС Холдинга». Кроме того, на территории города функционирует Камская ГЭС (ОАО «Росгидро»), которая</w:t>
      </w:r>
      <w:r>
        <w:rPr>
          <w:sz w:val="28"/>
          <w:szCs w:val="28"/>
        </w:rPr>
        <w:t>,</w:t>
      </w:r>
      <w:r w:rsidRPr="00D630DD">
        <w:rPr>
          <w:sz w:val="28"/>
          <w:szCs w:val="28"/>
        </w:rPr>
        <w:t xml:space="preserve"> в том числе</w:t>
      </w:r>
      <w:r>
        <w:rPr>
          <w:sz w:val="28"/>
          <w:szCs w:val="28"/>
        </w:rPr>
        <w:t>,</w:t>
      </w:r>
      <w:r w:rsidRPr="00D630DD">
        <w:rPr>
          <w:sz w:val="28"/>
          <w:szCs w:val="28"/>
        </w:rPr>
        <w:t xml:space="preserve"> обеспечивает безопасность энергосистемы города и края в случае пиковых нагрузок при потреблении электроэнергии. </w:t>
      </w:r>
      <w:r w:rsidRPr="007F7BF3">
        <w:rPr>
          <w:sz w:val="28"/>
          <w:szCs w:val="28"/>
        </w:rPr>
        <w:t>Также в городе функционируют котельные крупных промышленных предприятий (ОАО «Мотовилихинские заводы», ОАО «Пермские моторы», ФКП «Пермский пороховой завод», ОАО «Завод силикатных панелей» и т.д.), часть энергоресурсов которых направляется в социальную сферу. Муниципальные котельные малой мощности (более 60 единиц) переданы городом в аренду ООО «Пермгазэнергосервис».</w:t>
      </w:r>
    </w:p>
    <w:p w:rsidR="00466131" w:rsidRPr="007F7BF3" w:rsidRDefault="00466131" w:rsidP="00466131">
      <w:pPr>
        <w:ind w:firstLine="709"/>
        <w:jc w:val="both"/>
        <w:rPr>
          <w:sz w:val="28"/>
          <w:szCs w:val="28"/>
        </w:rPr>
      </w:pPr>
      <w:r w:rsidRPr="007F7BF3">
        <w:rPr>
          <w:sz w:val="28"/>
          <w:szCs w:val="28"/>
        </w:rPr>
        <w:t>Городские сети по передаче электроэнергии в городе в основном находятся в ведении МРСК Урала (Пермэнерго), по передаче тепловой энергии – в ведении ТГК-9 (от муниципальных котельных в управлении ООО «Пермская сетевая компания»), по водоснабжению и водоотведению в ведении частного оператора ООО «Новогор-Прикамье».</w:t>
      </w:r>
    </w:p>
    <w:p w:rsidR="00466131" w:rsidRPr="007F7BF3" w:rsidRDefault="00466131" w:rsidP="00466131">
      <w:pPr>
        <w:ind w:firstLine="709"/>
        <w:jc w:val="both"/>
        <w:rPr>
          <w:sz w:val="28"/>
          <w:szCs w:val="28"/>
        </w:rPr>
      </w:pPr>
      <w:r w:rsidRPr="007F7BF3">
        <w:rPr>
          <w:sz w:val="28"/>
          <w:szCs w:val="28"/>
        </w:rPr>
        <w:t>В рамках инвестиционной программы ЗАО «КЭС» «Генерация Урала» в текущем году проводится глубокая модернизация ТЭЦ-6 в части замены морально устаревшей парогазовой установки, которая будет включать две газовые турбины SGT-800 и паровую турбину SST-300 производства фирмы Siemens. При этом мощность нового блока составит 120 МВт при коэффициенте полезного действия – 87%.</w:t>
      </w:r>
    </w:p>
    <w:p w:rsidR="00466131" w:rsidRPr="00D630DD" w:rsidRDefault="00466131" w:rsidP="00466131">
      <w:pPr>
        <w:ind w:firstLine="709"/>
        <w:jc w:val="both"/>
        <w:rPr>
          <w:sz w:val="28"/>
          <w:szCs w:val="28"/>
        </w:rPr>
      </w:pPr>
      <w:r w:rsidRPr="00D630DD">
        <w:rPr>
          <w:sz w:val="28"/>
          <w:szCs w:val="28"/>
        </w:rPr>
        <w:t xml:space="preserve">В результате модернизации электрическая мощность станции увеличится в три раза – до 180 МВт, а тепловая </w:t>
      </w:r>
      <w:r>
        <w:rPr>
          <w:sz w:val="28"/>
          <w:szCs w:val="28"/>
        </w:rPr>
        <w:t xml:space="preserve">- </w:t>
      </w:r>
      <w:r w:rsidRPr="00D630DD">
        <w:rPr>
          <w:sz w:val="28"/>
          <w:szCs w:val="28"/>
        </w:rPr>
        <w:t xml:space="preserve">на 240 Гкал/час до 883 Гкал/час. </w:t>
      </w:r>
      <w:r w:rsidRPr="007F7BF3">
        <w:rPr>
          <w:sz w:val="28"/>
          <w:szCs w:val="28"/>
        </w:rPr>
        <w:t>Завершение работ ожидается в 2011 году. Параллельно ОАО «МРСК-Урала» - «Пермэнерго» начало работы по реконструкции в городе линий электропередач напряжением 110 кВ</w:t>
      </w:r>
      <w:r>
        <w:rPr>
          <w:sz w:val="28"/>
          <w:szCs w:val="28"/>
        </w:rPr>
        <w:t>т</w:t>
      </w:r>
      <w:r w:rsidRPr="007F7BF3">
        <w:rPr>
          <w:sz w:val="28"/>
          <w:szCs w:val="28"/>
        </w:rPr>
        <w:t xml:space="preserve"> для транспортировки дополнительной вводимой в 2011 – 2012 годах мощности на пермских ТЭЦ-6 и ТЭЦ-9. </w:t>
      </w:r>
      <w:r w:rsidRPr="00D630DD">
        <w:rPr>
          <w:sz w:val="28"/>
          <w:szCs w:val="28"/>
        </w:rPr>
        <w:t>Проведенные мероприятия позволяют в целом повысить надежность и устойчивость пермского энергоузла, а также обеспечат возможность подключения к электрическим сетям новых потребителей.</w:t>
      </w:r>
    </w:p>
    <w:p w:rsidR="00466131" w:rsidRPr="007F7BF3" w:rsidRDefault="00466131" w:rsidP="00466131">
      <w:pPr>
        <w:ind w:firstLine="709"/>
        <w:jc w:val="both"/>
        <w:rPr>
          <w:sz w:val="28"/>
          <w:szCs w:val="28"/>
        </w:rPr>
      </w:pPr>
      <w:r w:rsidRPr="00D630DD">
        <w:rPr>
          <w:sz w:val="28"/>
          <w:szCs w:val="28"/>
        </w:rPr>
        <w:t>Централизованная система теплоэнергоснабжения от мощных станций, доставшаяся городу в наследство от предыдущей социально-экономической системы</w:t>
      </w:r>
      <w:r>
        <w:rPr>
          <w:sz w:val="28"/>
          <w:szCs w:val="28"/>
        </w:rPr>
        <w:t>,</w:t>
      </w:r>
      <w:r w:rsidRPr="00D630DD">
        <w:rPr>
          <w:sz w:val="28"/>
          <w:szCs w:val="28"/>
        </w:rPr>
        <w:t xml:space="preserve"> в целом не является оптимальной. </w:t>
      </w:r>
      <w:r w:rsidRPr="007F7BF3">
        <w:rPr>
          <w:sz w:val="28"/>
          <w:szCs w:val="28"/>
        </w:rPr>
        <w:t xml:space="preserve">Она предусматривает протяженную </w:t>
      </w:r>
      <w:r w:rsidRPr="007F7BF3">
        <w:rPr>
          <w:sz w:val="28"/>
          <w:szCs w:val="28"/>
        </w:rPr>
        <w:lastRenderedPageBreak/>
        <w:t>распределительную сеть энергоносителей, что при большой площади города и его значительной протяженности</w:t>
      </w:r>
      <w:r>
        <w:rPr>
          <w:sz w:val="28"/>
          <w:szCs w:val="28"/>
        </w:rPr>
        <w:t>,</w:t>
      </w:r>
      <w:r w:rsidRPr="007F7BF3">
        <w:rPr>
          <w:sz w:val="28"/>
          <w:szCs w:val="28"/>
        </w:rPr>
        <w:t xml:space="preserve"> приблизительно </w:t>
      </w:r>
      <w:smartTag w:uri="urn:schemas-microsoft-com:office:smarttags" w:element="metricconverter">
        <w:smartTagPr>
          <w:attr w:name="ProductID" w:val="70 км"/>
        </w:smartTagPr>
        <w:r w:rsidRPr="007F7BF3">
          <w:rPr>
            <w:sz w:val="28"/>
            <w:szCs w:val="28"/>
          </w:rPr>
          <w:t>70 км</w:t>
        </w:r>
      </w:smartTag>
      <w:r>
        <w:rPr>
          <w:sz w:val="28"/>
          <w:szCs w:val="28"/>
        </w:rPr>
        <w:t>,</w:t>
      </w:r>
      <w:r w:rsidRPr="007F7BF3">
        <w:rPr>
          <w:sz w:val="28"/>
          <w:szCs w:val="28"/>
        </w:rPr>
        <w:t xml:space="preserve"> приводит к удорожанию инфраструктуры в целом и потерям в сетях. Последнее наиболее сильно выражено для изношенных тепловых сетей города.</w:t>
      </w:r>
    </w:p>
    <w:p w:rsidR="00466131" w:rsidRPr="007F7BF3" w:rsidRDefault="00466131" w:rsidP="00466131">
      <w:pPr>
        <w:ind w:firstLine="709"/>
        <w:jc w:val="both"/>
        <w:rPr>
          <w:sz w:val="28"/>
          <w:szCs w:val="28"/>
        </w:rPr>
      </w:pPr>
      <w:r w:rsidRPr="007F7BF3">
        <w:rPr>
          <w:sz w:val="28"/>
          <w:szCs w:val="28"/>
        </w:rPr>
        <w:t xml:space="preserve">Поэтому до 2030 года в городе в зонах комплексной застройки в соответствии Генпланом необходимо развитие локальной коммунальной инфраструктуры (микрорайоны Пролетарский, «ИВА-1» и т.п.). </w:t>
      </w:r>
    </w:p>
    <w:p w:rsidR="00466131" w:rsidRPr="00D630DD" w:rsidRDefault="00466131" w:rsidP="00466131">
      <w:pPr>
        <w:ind w:firstLine="709"/>
        <w:jc w:val="both"/>
        <w:rPr>
          <w:sz w:val="28"/>
          <w:szCs w:val="28"/>
        </w:rPr>
      </w:pPr>
      <w:r w:rsidRPr="007F7BF3">
        <w:rPr>
          <w:sz w:val="28"/>
          <w:szCs w:val="28"/>
        </w:rPr>
        <w:t xml:space="preserve">С 01 декабря 2003 года деятельность по обслуживанию и управлению системой водоснабжения и водоотведения города Перми осуществляется компанией ООО «Новогор-Прикамье» (управляется ОАО «Российские коммунальные системы»). </w:t>
      </w:r>
      <w:r w:rsidRPr="00D630DD">
        <w:rPr>
          <w:sz w:val="28"/>
          <w:szCs w:val="28"/>
        </w:rPr>
        <w:t xml:space="preserve">11 февраля </w:t>
      </w:r>
      <w:smartTag w:uri="urn:schemas-microsoft-com:office:smarttags" w:element="metricconverter">
        <w:smartTagPr>
          <w:attr w:name="ProductID" w:val="2005 г"/>
        </w:smartTagPr>
        <w:r w:rsidRPr="00D630DD">
          <w:rPr>
            <w:sz w:val="28"/>
            <w:szCs w:val="28"/>
          </w:rPr>
          <w:t>2005</w:t>
        </w:r>
        <w:r>
          <w:rPr>
            <w:sz w:val="28"/>
            <w:szCs w:val="28"/>
          </w:rPr>
          <w:t xml:space="preserve"> </w:t>
        </w:r>
        <w:r w:rsidRPr="00D630DD">
          <w:rPr>
            <w:sz w:val="28"/>
            <w:szCs w:val="28"/>
          </w:rPr>
          <w:t>г</w:t>
        </w:r>
      </w:smartTag>
      <w:r w:rsidRPr="00D630DD">
        <w:rPr>
          <w:sz w:val="28"/>
          <w:szCs w:val="28"/>
        </w:rPr>
        <w:t>. администрацией Пермского края, администрацией г</w:t>
      </w:r>
      <w:r>
        <w:rPr>
          <w:sz w:val="28"/>
          <w:szCs w:val="28"/>
        </w:rPr>
        <w:t>орода</w:t>
      </w:r>
      <w:r w:rsidRPr="00D630DD">
        <w:rPr>
          <w:sz w:val="28"/>
          <w:szCs w:val="28"/>
        </w:rPr>
        <w:t xml:space="preserve"> Перми и ООО «Новогор-Прикамье» подписан договор о долгосрочной аренде городского имущества на 49 лет.</w:t>
      </w:r>
    </w:p>
    <w:p w:rsidR="00466131" w:rsidRPr="007F7BF3" w:rsidRDefault="00466131" w:rsidP="00466131">
      <w:pPr>
        <w:ind w:firstLine="709"/>
        <w:jc w:val="both"/>
        <w:rPr>
          <w:sz w:val="28"/>
          <w:szCs w:val="28"/>
        </w:rPr>
      </w:pPr>
      <w:r w:rsidRPr="007F7BF3">
        <w:rPr>
          <w:sz w:val="28"/>
          <w:szCs w:val="28"/>
        </w:rPr>
        <w:t>Подготовка питьевой воды для города осуществляется из поверхностных источников (реки Сылва, Чусовая, Кама) на четырех станциях. Чусовские очистные сооружения (ЧОС) – основная станция водоподготовки, забирающая воду из Сылвенско-Чусовского залива и обеспечивающая питьевой водой примерно 70% потребителей города. Сооружения снабжают город водой в паводковый период в объеме 240 тыс. м</w:t>
      </w:r>
      <w:r w:rsidRPr="007F7BF3">
        <w:rPr>
          <w:sz w:val="28"/>
          <w:szCs w:val="28"/>
          <w:vertAlign w:val="superscript"/>
        </w:rPr>
        <w:t>3</w:t>
      </w:r>
      <w:r w:rsidRPr="007F7BF3">
        <w:rPr>
          <w:sz w:val="28"/>
          <w:szCs w:val="28"/>
        </w:rPr>
        <w:t xml:space="preserve"> в сутки, в межпаводковый период – до 270 тыс. м</w:t>
      </w:r>
      <w:r w:rsidRPr="007F7BF3">
        <w:rPr>
          <w:sz w:val="28"/>
          <w:szCs w:val="28"/>
          <w:vertAlign w:val="superscript"/>
        </w:rPr>
        <w:t>3</w:t>
      </w:r>
      <w:r w:rsidRPr="007F7BF3">
        <w:rPr>
          <w:sz w:val="28"/>
          <w:szCs w:val="28"/>
        </w:rPr>
        <w:t xml:space="preserve"> в сутки.</w:t>
      </w:r>
    </w:p>
    <w:p w:rsidR="00466131" w:rsidRPr="007F7BF3" w:rsidRDefault="00466131" w:rsidP="00466131">
      <w:pPr>
        <w:ind w:firstLine="709"/>
        <w:jc w:val="both"/>
        <w:rPr>
          <w:sz w:val="28"/>
          <w:szCs w:val="28"/>
        </w:rPr>
      </w:pPr>
      <w:r w:rsidRPr="007F7BF3">
        <w:rPr>
          <w:sz w:val="28"/>
          <w:szCs w:val="28"/>
        </w:rPr>
        <w:t>Большекамский водозабор (БКВ) – источник водоснабжения из реки Кама. Производительность сооружений в паводковый период 70 тыс. м</w:t>
      </w:r>
      <w:r w:rsidRPr="007F7BF3">
        <w:rPr>
          <w:sz w:val="28"/>
          <w:szCs w:val="28"/>
          <w:vertAlign w:val="superscript"/>
        </w:rPr>
        <w:t>3</w:t>
      </w:r>
      <w:r w:rsidRPr="007F7BF3">
        <w:rPr>
          <w:sz w:val="28"/>
          <w:szCs w:val="28"/>
        </w:rPr>
        <w:t xml:space="preserve"> в сутки, в межпаводковый период 85 тыс. м</w:t>
      </w:r>
      <w:r w:rsidRPr="007F7BF3">
        <w:rPr>
          <w:sz w:val="28"/>
          <w:szCs w:val="28"/>
          <w:vertAlign w:val="superscript"/>
        </w:rPr>
        <w:t>3</w:t>
      </w:r>
      <w:r w:rsidRPr="007F7BF3">
        <w:rPr>
          <w:sz w:val="28"/>
          <w:szCs w:val="28"/>
        </w:rPr>
        <w:t xml:space="preserve"> в сутки. Кировские очистные сооружения (КОС) – источник</w:t>
      </w:r>
      <w:r>
        <w:rPr>
          <w:sz w:val="28"/>
          <w:szCs w:val="28"/>
        </w:rPr>
        <w:t>:</w:t>
      </w:r>
      <w:r w:rsidRPr="007F7BF3">
        <w:rPr>
          <w:sz w:val="28"/>
          <w:szCs w:val="28"/>
        </w:rPr>
        <w:t xml:space="preserve"> река Кама проектной производительностью 20 тыс. м</w:t>
      </w:r>
      <w:r w:rsidRPr="007F7BF3">
        <w:rPr>
          <w:sz w:val="28"/>
          <w:szCs w:val="28"/>
          <w:vertAlign w:val="superscript"/>
        </w:rPr>
        <w:t>3</w:t>
      </w:r>
      <w:r w:rsidRPr="007F7BF3">
        <w:rPr>
          <w:sz w:val="28"/>
          <w:szCs w:val="28"/>
        </w:rPr>
        <w:t xml:space="preserve"> в сутки. Фильтровальная станция </w:t>
      </w:r>
      <w:r>
        <w:rPr>
          <w:sz w:val="28"/>
          <w:szCs w:val="28"/>
        </w:rPr>
        <w:t>пос</w:t>
      </w:r>
      <w:r w:rsidRPr="007F7BF3">
        <w:rPr>
          <w:sz w:val="28"/>
          <w:szCs w:val="28"/>
        </w:rPr>
        <w:t>. Новые Ляды – источник</w:t>
      </w:r>
      <w:r>
        <w:rPr>
          <w:sz w:val="28"/>
          <w:szCs w:val="28"/>
        </w:rPr>
        <w:t>:</w:t>
      </w:r>
      <w:r w:rsidRPr="007F7BF3">
        <w:rPr>
          <w:sz w:val="28"/>
          <w:szCs w:val="28"/>
        </w:rPr>
        <w:t xml:space="preserve"> река Сылва, производительность 3,5 тыс. м</w:t>
      </w:r>
      <w:r w:rsidRPr="007F7BF3">
        <w:rPr>
          <w:sz w:val="28"/>
          <w:szCs w:val="28"/>
          <w:vertAlign w:val="superscript"/>
        </w:rPr>
        <w:t>3</w:t>
      </w:r>
      <w:r w:rsidRPr="007F7BF3">
        <w:rPr>
          <w:sz w:val="28"/>
          <w:szCs w:val="28"/>
        </w:rPr>
        <w:t xml:space="preserve"> в сутки.</w:t>
      </w:r>
    </w:p>
    <w:p w:rsidR="00466131" w:rsidRPr="007F7BF3" w:rsidRDefault="00466131" w:rsidP="00466131">
      <w:pPr>
        <w:ind w:firstLine="709"/>
        <w:jc w:val="both"/>
        <w:rPr>
          <w:sz w:val="28"/>
          <w:szCs w:val="28"/>
        </w:rPr>
      </w:pPr>
      <w:r w:rsidRPr="007F7BF3">
        <w:rPr>
          <w:sz w:val="28"/>
          <w:szCs w:val="28"/>
        </w:rPr>
        <w:t xml:space="preserve">В настоящее время в ведении компании «Новогор-Прикамье» находится </w:t>
      </w:r>
      <w:r w:rsidRPr="007F7BF3">
        <w:rPr>
          <w:sz w:val="28"/>
          <w:szCs w:val="28"/>
        </w:rPr>
        <w:br/>
        <w:t xml:space="preserve">1 </w:t>
      </w:r>
      <w:smartTag w:uri="urn:schemas-microsoft-com:office:smarttags" w:element="metricconverter">
        <w:smartTagPr>
          <w:attr w:name="ProductID" w:val="172,6 км"/>
        </w:smartTagPr>
        <w:r w:rsidRPr="007F7BF3">
          <w:rPr>
            <w:sz w:val="28"/>
            <w:szCs w:val="28"/>
          </w:rPr>
          <w:t>172,6 км</w:t>
        </w:r>
      </w:smartTag>
      <w:r w:rsidRPr="007F7BF3">
        <w:rPr>
          <w:sz w:val="28"/>
          <w:szCs w:val="28"/>
        </w:rPr>
        <w:t xml:space="preserve"> сетей водопровода и </w:t>
      </w:r>
      <w:smartTag w:uri="urn:schemas-microsoft-com:office:smarttags" w:element="metricconverter">
        <w:smartTagPr>
          <w:attr w:name="ProductID" w:val="1 103,8 км"/>
        </w:smartTagPr>
        <w:r w:rsidRPr="007F7BF3">
          <w:rPr>
            <w:sz w:val="28"/>
            <w:szCs w:val="28"/>
          </w:rPr>
          <w:t>1 103,8 км</w:t>
        </w:r>
      </w:smartTag>
      <w:r w:rsidRPr="007F7BF3">
        <w:rPr>
          <w:sz w:val="28"/>
          <w:szCs w:val="28"/>
        </w:rPr>
        <w:t xml:space="preserve"> сетей канализации.</w:t>
      </w:r>
    </w:p>
    <w:p w:rsidR="00466131" w:rsidRPr="007F7BF3" w:rsidRDefault="00466131" w:rsidP="00466131">
      <w:pPr>
        <w:ind w:firstLine="709"/>
        <w:jc w:val="both"/>
        <w:rPr>
          <w:sz w:val="28"/>
          <w:szCs w:val="28"/>
        </w:rPr>
      </w:pPr>
      <w:r w:rsidRPr="007F7BF3">
        <w:rPr>
          <w:sz w:val="28"/>
          <w:szCs w:val="28"/>
        </w:rPr>
        <w:t>Общее направление развития систем водоснабжения города заключается в концепции бесперебойного обеспечения потребителей водой должного качества и при регламентированном напоре, при этом необходимо выделить несколько этапов развития стратегии инженерного обеспечения города.</w:t>
      </w:r>
    </w:p>
    <w:p w:rsidR="00466131" w:rsidRPr="00D630DD" w:rsidRDefault="00466131" w:rsidP="00466131">
      <w:pPr>
        <w:ind w:firstLine="709"/>
        <w:jc w:val="both"/>
        <w:rPr>
          <w:sz w:val="28"/>
          <w:szCs w:val="28"/>
        </w:rPr>
      </w:pPr>
      <w:r w:rsidRPr="00D630DD">
        <w:rPr>
          <w:sz w:val="28"/>
          <w:szCs w:val="28"/>
        </w:rPr>
        <w:t xml:space="preserve">В целях оперативного решения актуальных вопросов водоснабжения и водоотведения целесообразно выполнить корректировку существующей Программы комплексного развития (ПКР), в которой </w:t>
      </w:r>
      <w:r>
        <w:rPr>
          <w:sz w:val="28"/>
          <w:szCs w:val="28"/>
        </w:rPr>
        <w:t xml:space="preserve">необходимо </w:t>
      </w:r>
      <w:r w:rsidRPr="00D630DD">
        <w:rPr>
          <w:sz w:val="28"/>
          <w:szCs w:val="28"/>
        </w:rPr>
        <w:t>четко сформулировать задачи на три этапа развити</w:t>
      </w:r>
      <w:r>
        <w:rPr>
          <w:sz w:val="28"/>
          <w:szCs w:val="28"/>
        </w:rPr>
        <w:t>я</w:t>
      </w:r>
      <w:r w:rsidRPr="00D630DD">
        <w:rPr>
          <w:sz w:val="28"/>
          <w:szCs w:val="28"/>
        </w:rPr>
        <w:t xml:space="preserve"> систем водоснабжения и водоотведения в целом:</w:t>
      </w:r>
    </w:p>
    <w:p w:rsidR="00466131" w:rsidRPr="00D630DD" w:rsidRDefault="00466131" w:rsidP="00466131">
      <w:pPr>
        <w:ind w:firstLine="709"/>
        <w:jc w:val="both"/>
        <w:rPr>
          <w:sz w:val="28"/>
          <w:szCs w:val="28"/>
        </w:rPr>
      </w:pPr>
      <w:r w:rsidRPr="00D630DD">
        <w:rPr>
          <w:sz w:val="28"/>
          <w:szCs w:val="28"/>
        </w:rPr>
        <w:t>1-ый - 2011-2015 год - с детальными вопросами действия администрации и арендатора систем</w:t>
      </w:r>
      <w:r>
        <w:rPr>
          <w:sz w:val="28"/>
          <w:szCs w:val="28"/>
        </w:rPr>
        <w:t>;</w:t>
      </w:r>
      <w:r w:rsidRPr="00D630DD">
        <w:rPr>
          <w:sz w:val="28"/>
          <w:szCs w:val="28"/>
        </w:rPr>
        <w:t xml:space="preserve"> </w:t>
      </w:r>
    </w:p>
    <w:p w:rsidR="00466131" w:rsidRPr="00D630DD" w:rsidRDefault="00466131" w:rsidP="00466131">
      <w:pPr>
        <w:ind w:firstLine="709"/>
        <w:jc w:val="both"/>
        <w:rPr>
          <w:sz w:val="28"/>
          <w:szCs w:val="28"/>
        </w:rPr>
      </w:pPr>
      <w:r w:rsidRPr="00D630DD">
        <w:rPr>
          <w:sz w:val="28"/>
          <w:szCs w:val="28"/>
        </w:rPr>
        <w:t>2-ой - 2016-2020 год - ближайшая перспектива развития систем в свете утвержденного Ген</w:t>
      </w:r>
      <w:r>
        <w:rPr>
          <w:sz w:val="28"/>
          <w:szCs w:val="28"/>
        </w:rPr>
        <w:t xml:space="preserve">ерального </w:t>
      </w:r>
      <w:r w:rsidRPr="00D630DD">
        <w:rPr>
          <w:sz w:val="28"/>
          <w:szCs w:val="28"/>
        </w:rPr>
        <w:t>плана города,</w:t>
      </w:r>
    </w:p>
    <w:p w:rsidR="00466131" w:rsidRPr="00D630DD" w:rsidRDefault="00466131" w:rsidP="00466131">
      <w:pPr>
        <w:ind w:firstLine="709"/>
        <w:jc w:val="both"/>
        <w:rPr>
          <w:sz w:val="28"/>
          <w:szCs w:val="28"/>
        </w:rPr>
      </w:pPr>
      <w:r w:rsidRPr="00D630DD">
        <w:rPr>
          <w:sz w:val="28"/>
          <w:szCs w:val="28"/>
        </w:rPr>
        <w:t>3-ий - 2020-2030 годы - стратегические мероприятия на развитие систем водоснабжения и водоотведения</w:t>
      </w:r>
      <w:r>
        <w:rPr>
          <w:sz w:val="28"/>
          <w:szCs w:val="28"/>
        </w:rPr>
        <w:t>.</w:t>
      </w:r>
    </w:p>
    <w:p w:rsidR="00466131" w:rsidRPr="007F7BF3" w:rsidRDefault="00466131" w:rsidP="00466131">
      <w:pPr>
        <w:ind w:firstLine="709"/>
        <w:jc w:val="both"/>
        <w:rPr>
          <w:sz w:val="28"/>
          <w:szCs w:val="28"/>
        </w:rPr>
      </w:pPr>
      <w:r w:rsidRPr="007F7BF3">
        <w:rPr>
          <w:sz w:val="28"/>
          <w:szCs w:val="28"/>
        </w:rPr>
        <w:t>Первоочередной задачей программы является разработка плана мероприятий по аварийному водоснабжению города.</w:t>
      </w:r>
    </w:p>
    <w:p w:rsidR="00466131" w:rsidRPr="007F7BF3" w:rsidRDefault="00466131" w:rsidP="00466131">
      <w:pPr>
        <w:ind w:firstLine="709"/>
        <w:jc w:val="both"/>
        <w:rPr>
          <w:sz w:val="28"/>
          <w:szCs w:val="28"/>
        </w:rPr>
      </w:pPr>
      <w:r w:rsidRPr="007F7BF3">
        <w:rPr>
          <w:sz w:val="28"/>
          <w:szCs w:val="28"/>
        </w:rPr>
        <w:lastRenderedPageBreak/>
        <w:t>На первом этапе требуется достройка объектов третьей очереди развития в составе:</w:t>
      </w:r>
    </w:p>
    <w:p w:rsidR="00466131" w:rsidRPr="007F7BF3" w:rsidRDefault="00466131" w:rsidP="00466131">
      <w:pPr>
        <w:ind w:firstLine="709"/>
        <w:jc w:val="both"/>
        <w:rPr>
          <w:sz w:val="28"/>
          <w:szCs w:val="28"/>
        </w:rPr>
      </w:pPr>
      <w:r w:rsidRPr="007F7BF3">
        <w:rPr>
          <w:sz w:val="28"/>
          <w:szCs w:val="28"/>
        </w:rPr>
        <w:t>насосная станция первого подъема со всасывающими самотечными водоводами и оголовком для приема воды, что позволит принимать воды реки Чусов</w:t>
      </w:r>
      <w:r>
        <w:rPr>
          <w:sz w:val="28"/>
          <w:szCs w:val="28"/>
        </w:rPr>
        <w:t>ой</w:t>
      </w:r>
      <w:r w:rsidRPr="007F7BF3">
        <w:rPr>
          <w:sz w:val="28"/>
          <w:szCs w:val="28"/>
        </w:rPr>
        <w:t>, качеств</w:t>
      </w:r>
      <w:r>
        <w:rPr>
          <w:sz w:val="28"/>
          <w:szCs w:val="28"/>
        </w:rPr>
        <w:t>о</w:t>
      </w:r>
      <w:r w:rsidRPr="007F7BF3">
        <w:rPr>
          <w:sz w:val="28"/>
          <w:szCs w:val="28"/>
        </w:rPr>
        <w:t xml:space="preserve"> которых на порядок выше, чем воды реки Сылв</w:t>
      </w:r>
      <w:r>
        <w:rPr>
          <w:sz w:val="28"/>
          <w:szCs w:val="28"/>
        </w:rPr>
        <w:t>ы</w:t>
      </w:r>
      <w:r w:rsidRPr="007F7BF3">
        <w:rPr>
          <w:sz w:val="28"/>
          <w:szCs w:val="28"/>
        </w:rPr>
        <w:t>, из которой сейчас берется вода для водоподготовки</w:t>
      </w:r>
      <w:r>
        <w:rPr>
          <w:sz w:val="28"/>
          <w:szCs w:val="28"/>
        </w:rPr>
        <w:t>;</w:t>
      </w:r>
    </w:p>
    <w:p w:rsidR="00466131" w:rsidRPr="007F7BF3" w:rsidRDefault="00466131" w:rsidP="00466131">
      <w:pPr>
        <w:ind w:firstLine="709"/>
        <w:jc w:val="both"/>
        <w:rPr>
          <w:sz w:val="28"/>
          <w:szCs w:val="28"/>
        </w:rPr>
      </w:pPr>
      <w:r w:rsidRPr="007F7BF3">
        <w:rPr>
          <w:sz w:val="28"/>
          <w:szCs w:val="28"/>
        </w:rPr>
        <w:t>внедрение современных технологий водоподготовки</w:t>
      </w:r>
      <w:r>
        <w:rPr>
          <w:sz w:val="28"/>
          <w:szCs w:val="28"/>
        </w:rPr>
        <w:t>;</w:t>
      </w:r>
    </w:p>
    <w:p w:rsidR="00466131" w:rsidRPr="007F7BF3" w:rsidRDefault="00466131" w:rsidP="00466131">
      <w:pPr>
        <w:ind w:firstLine="709"/>
        <w:jc w:val="both"/>
        <w:rPr>
          <w:sz w:val="28"/>
          <w:szCs w:val="28"/>
        </w:rPr>
      </w:pPr>
      <w:r w:rsidRPr="007F7BF3">
        <w:rPr>
          <w:sz w:val="28"/>
          <w:szCs w:val="28"/>
        </w:rPr>
        <w:t>вывод в реконструкцию существующей насосной станции первого подъема, всасывающих водоводов и оголовка для приема воды</w:t>
      </w:r>
      <w:r>
        <w:rPr>
          <w:sz w:val="28"/>
          <w:szCs w:val="28"/>
        </w:rPr>
        <w:t>;</w:t>
      </w:r>
    </w:p>
    <w:p w:rsidR="00466131" w:rsidRPr="007F7BF3" w:rsidRDefault="00466131" w:rsidP="00466131">
      <w:pPr>
        <w:ind w:firstLine="709"/>
        <w:jc w:val="both"/>
        <w:rPr>
          <w:sz w:val="28"/>
          <w:szCs w:val="28"/>
        </w:rPr>
      </w:pPr>
      <w:r w:rsidRPr="007F7BF3">
        <w:rPr>
          <w:sz w:val="28"/>
          <w:szCs w:val="28"/>
        </w:rPr>
        <w:t>доведение мощностей по водоподготовке до 350 – 400 тысяч м</w:t>
      </w:r>
      <w:r w:rsidRPr="007F7BF3">
        <w:rPr>
          <w:sz w:val="28"/>
          <w:szCs w:val="28"/>
          <w:vertAlign w:val="superscript"/>
        </w:rPr>
        <w:t>3</w:t>
      </w:r>
      <w:r w:rsidRPr="007F7BF3">
        <w:rPr>
          <w:sz w:val="28"/>
          <w:szCs w:val="28"/>
        </w:rPr>
        <w:t xml:space="preserve"> в сутки.</w:t>
      </w:r>
    </w:p>
    <w:p w:rsidR="00466131" w:rsidRPr="007F7BF3" w:rsidRDefault="00466131" w:rsidP="00466131">
      <w:pPr>
        <w:ind w:firstLine="709"/>
        <w:jc w:val="both"/>
        <w:rPr>
          <w:sz w:val="28"/>
          <w:szCs w:val="28"/>
        </w:rPr>
      </w:pPr>
      <w:r w:rsidRPr="007F7BF3">
        <w:rPr>
          <w:sz w:val="28"/>
          <w:szCs w:val="28"/>
        </w:rPr>
        <w:t>По вопросу БКВ (Болынекамского водозабора) - после увеличения мощностей ЧОС до 450 </w:t>
      </w:r>
      <w:r>
        <w:rPr>
          <w:sz w:val="28"/>
          <w:szCs w:val="28"/>
        </w:rPr>
        <w:t>тыс.</w:t>
      </w:r>
      <w:r w:rsidRPr="007F7BF3">
        <w:rPr>
          <w:sz w:val="28"/>
          <w:szCs w:val="28"/>
        </w:rPr>
        <w:t xml:space="preserve"> м</w:t>
      </w:r>
      <w:r w:rsidRPr="007F7BF3">
        <w:rPr>
          <w:sz w:val="28"/>
          <w:szCs w:val="28"/>
          <w:vertAlign w:val="superscript"/>
        </w:rPr>
        <w:t>3</w:t>
      </w:r>
      <w:r w:rsidRPr="007F7BF3">
        <w:rPr>
          <w:sz w:val="28"/>
          <w:szCs w:val="28"/>
        </w:rPr>
        <w:t xml:space="preserve"> в сутки - решить вопрос консервации водозабора и переключение потребителей БКВ на приемку воды ЧОС. Необходимо сохранить БКВ как резервные мощности подачи воды в городскую сеть при чрезвычайных ситуациях.</w:t>
      </w:r>
    </w:p>
    <w:p w:rsidR="00466131" w:rsidRPr="007F7BF3" w:rsidRDefault="00466131" w:rsidP="00466131">
      <w:pPr>
        <w:ind w:firstLine="709"/>
        <w:jc w:val="both"/>
        <w:rPr>
          <w:sz w:val="28"/>
          <w:szCs w:val="28"/>
        </w:rPr>
      </w:pPr>
      <w:r w:rsidRPr="007F7BF3">
        <w:rPr>
          <w:sz w:val="28"/>
          <w:szCs w:val="28"/>
        </w:rPr>
        <w:t>КОС (Кировские очистные сооружения) подлежат модернизации и консервации после 2020 года, после реконструкции магистральных сетей</w:t>
      </w:r>
      <w:r>
        <w:rPr>
          <w:sz w:val="28"/>
          <w:szCs w:val="28"/>
        </w:rPr>
        <w:t>,</w:t>
      </w:r>
      <w:r w:rsidRPr="007F7BF3">
        <w:rPr>
          <w:sz w:val="28"/>
          <w:szCs w:val="28"/>
        </w:rPr>
        <w:t xml:space="preserve"> подающих воду в Кировский район с ЧОС. </w:t>
      </w:r>
    </w:p>
    <w:p w:rsidR="00466131" w:rsidRPr="007F7BF3" w:rsidRDefault="00466131" w:rsidP="00466131">
      <w:pPr>
        <w:ind w:firstLine="709"/>
        <w:jc w:val="both"/>
        <w:rPr>
          <w:sz w:val="28"/>
          <w:szCs w:val="28"/>
        </w:rPr>
      </w:pPr>
      <w:r w:rsidRPr="007F7BF3">
        <w:rPr>
          <w:sz w:val="28"/>
          <w:szCs w:val="28"/>
        </w:rPr>
        <w:t>Резервуарный парк: необходимо выполнить реконструкцию (достройку) резервуаров, предусмотренных третей очередью развития системы водоснабжения города, в том числе два резервуара на ЧОС по 10 тыс</w:t>
      </w:r>
      <w:r>
        <w:rPr>
          <w:sz w:val="28"/>
          <w:szCs w:val="28"/>
        </w:rPr>
        <w:t>.</w:t>
      </w:r>
      <w:r w:rsidRPr="007F7BF3">
        <w:rPr>
          <w:sz w:val="28"/>
          <w:szCs w:val="28"/>
        </w:rPr>
        <w:t xml:space="preserve"> м</w:t>
      </w:r>
      <w:r w:rsidRPr="007F7BF3">
        <w:rPr>
          <w:sz w:val="28"/>
          <w:szCs w:val="28"/>
          <w:vertAlign w:val="superscript"/>
        </w:rPr>
        <w:t>3</w:t>
      </w:r>
      <w:r w:rsidRPr="007F7BF3">
        <w:rPr>
          <w:sz w:val="28"/>
          <w:szCs w:val="28"/>
        </w:rPr>
        <w:t xml:space="preserve"> каждый, реконструкция резервуара на насосной станции «Южная».</w:t>
      </w:r>
    </w:p>
    <w:p w:rsidR="00466131" w:rsidRPr="007F7BF3" w:rsidRDefault="00466131" w:rsidP="00466131">
      <w:pPr>
        <w:ind w:firstLine="709"/>
        <w:jc w:val="both"/>
        <w:rPr>
          <w:sz w:val="28"/>
          <w:szCs w:val="28"/>
        </w:rPr>
      </w:pPr>
      <w:r w:rsidRPr="007F7BF3">
        <w:rPr>
          <w:sz w:val="28"/>
          <w:szCs w:val="28"/>
        </w:rPr>
        <w:t>Системы перекачки питьевой воды и сточных вод имеют в городе Перми несколько десятков насосных станци</w:t>
      </w:r>
      <w:r>
        <w:rPr>
          <w:sz w:val="28"/>
          <w:szCs w:val="28"/>
        </w:rPr>
        <w:t>й</w:t>
      </w:r>
      <w:r w:rsidRPr="007F7BF3">
        <w:rPr>
          <w:sz w:val="28"/>
          <w:szCs w:val="28"/>
        </w:rPr>
        <w:t>, которые в связи с изрезанностью рельефа местности оврагами и долинами малых рек расположены в пониженных местах и подают воду (в основном сточную) на водоразделы напорными трубопроводами, которые оканчиваются, как правило, камерами гашения энергии потока. Дальнейшая транспортировка воды идет по самотечным трубопроводам. Оборудование этих насосных станций изношено, некоторые станции работают 30-40 лет без капитального ремонта конструкций станций и установленного технологического оборудования. На период реализации Стратегии необходимо запрограммировать максимально возможное количество насосных станций на реконструкцию со сменой технологического оборудования и установкой систем автоматизации.</w:t>
      </w:r>
    </w:p>
    <w:p w:rsidR="00466131" w:rsidRPr="007F7BF3" w:rsidRDefault="00466131" w:rsidP="00466131">
      <w:pPr>
        <w:ind w:firstLine="709"/>
        <w:jc w:val="both"/>
        <w:rPr>
          <w:sz w:val="28"/>
          <w:szCs w:val="28"/>
        </w:rPr>
      </w:pPr>
      <w:r w:rsidRPr="007F7BF3">
        <w:rPr>
          <w:sz w:val="28"/>
          <w:szCs w:val="28"/>
        </w:rPr>
        <w:t>Задачи на период 2011-2015 год</w:t>
      </w:r>
      <w:r>
        <w:rPr>
          <w:sz w:val="28"/>
          <w:szCs w:val="28"/>
        </w:rPr>
        <w:t>ы</w:t>
      </w:r>
      <w:r w:rsidRPr="007F7BF3">
        <w:rPr>
          <w:sz w:val="28"/>
          <w:szCs w:val="28"/>
        </w:rPr>
        <w:t xml:space="preserve"> - реконструкция и капитальный ремонт наиболее важных объектов систем водоснабжения и водоотведения. Одним из условий улучшения работ систем является внедрение системы контроля и автоматизации регулирования работы насосных станций, оптимизация водоотведения между РНС-3 и ГКНС-4, ежегодное санирование систем водоснабжения не менее 10-15 % от всех магистральных водоводов.</w:t>
      </w:r>
    </w:p>
    <w:p w:rsidR="00466131" w:rsidRPr="007F7BF3" w:rsidRDefault="00466131" w:rsidP="00466131">
      <w:pPr>
        <w:ind w:firstLine="709"/>
        <w:jc w:val="both"/>
        <w:rPr>
          <w:sz w:val="28"/>
          <w:szCs w:val="28"/>
        </w:rPr>
      </w:pPr>
      <w:r w:rsidRPr="007F7BF3">
        <w:rPr>
          <w:sz w:val="28"/>
          <w:szCs w:val="28"/>
        </w:rPr>
        <w:t>На втором этапе необходимы внедрение новых технологий водоподготовки для повышения качества питьевой воды в соответстви</w:t>
      </w:r>
      <w:r>
        <w:rPr>
          <w:sz w:val="28"/>
          <w:szCs w:val="28"/>
        </w:rPr>
        <w:t>и</w:t>
      </w:r>
      <w:r w:rsidRPr="007F7BF3">
        <w:rPr>
          <w:sz w:val="28"/>
          <w:szCs w:val="28"/>
        </w:rPr>
        <w:t xml:space="preserve"> с требованиями нормативной документации, реконструкция действующей станции водоподготовки первой и второй очереди развития системы водоснабжения </w:t>
      </w:r>
      <w:r w:rsidRPr="007F7BF3">
        <w:rPr>
          <w:sz w:val="28"/>
          <w:szCs w:val="28"/>
        </w:rPr>
        <w:lastRenderedPageBreak/>
        <w:t>города питьевой водой, реконструкция несущих конструкций сооружений насосных станций, проработавших не мене 30-40 лет без капитального ремонта.</w:t>
      </w:r>
    </w:p>
    <w:p w:rsidR="00466131" w:rsidRPr="007F7BF3" w:rsidRDefault="00466131" w:rsidP="00466131">
      <w:pPr>
        <w:ind w:firstLine="709"/>
        <w:jc w:val="both"/>
        <w:rPr>
          <w:sz w:val="28"/>
          <w:szCs w:val="28"/>
        </w:rPr>
      </w:pPr>
      <w:r w:rsidRPr="007F7BF3">
        <w:rPr>
          <w:sz w:val="28"/>
          <w:szCs w:val="28"/>
        </w:rPr>
        <w:t>В этот же период ежегодно не менее 10-15% сооружений систем водоснабжения и водоотведения должны проходить реконструкцию, улучшать свои технологические и эксплуатационные возможности.</w:t>
      </w:r>
    </w:p>
    <w:p w:rsidR="00466131" w:rsidRPr="007F7BF3" w:rsidRDefault="00466131" w:rsidP="00466131">
      <w:pPr>
        <w:ind w:firstLine="709"/>
        <w:jc w:val="both"/>
        <w:rPr>
          <w:sz w:val="28"/>
          <w:szCs w:val="28"/>
        </w:rPr>
      </w:pPr>
      <w:r w:rsidRPr="007F7BF3">
        <w:rPr>
          <w:sz w:val="28"/>
          <w:szCs w:val="28"/>
        </w:rPr>
        <w:t>Третий этап</w:t>
      </w:r>
      <w:r>
        <w:rPr>
          <w:sz w:val="28"/>
          <w:szCs w:val="28"/>
        </w:rPr>
        <w:t>,</w:t>
      </w:r>
      <w:r w:rsidRPr="007F7BF3">
        <w:rPr>
          <w:sz w:val="28"/>
          <w:szCs w:val="28"/>
        </w:rPr>
        <w:t xml:space="preserve"> как перспективный период развития городской инженерной инфраструктуры</w:t>
      </w:r>
      <w:r>
        <w:rPr>
          <w:sz w:val="28"/>
          <w:szCs w:val="28"/>
        </w:rPr>
        <w:t>,</w:t>
      </w:r>
      <w:r w:rsidRPr="007F7BF3">
        <w:rPr>
          <w:sz w:val="28"/>
          <w:szCs w:val="28"/>
        </w:rPr>
        <w:t xml:space="preserve"> подлежит детализации после завершения работ по первому этапу развития системы водоснабжения и водоотведения города Перми, согласно положений Генерального плана развития города.</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бесперебойное обеспечение жителей города необходимыми ресурсами и услугами: электроэнергией, теплом, холодным и горячим водоснабжением;</w:t>
      </w:r>
    </w:p>
    <w:p w:rsidR="00466131" w:rsidRPr="007F7BF3" w:rsidRDefault="00466131" w:rsidP="00466131">
      <w:pPr>
        <w:ind w:firstLine="709"/>
        <w:jc w:val="both"/>
        <w:rPr>
          <w:sz w:val="28"/>
          <w:szCs w:val="28"/>
        </w:rPr>
      </w:pPr>
      <w:r w:rsidRPr="007F7BF3">
        <w:rPr>
          <w:sz w:val="28"/>
          <w:szCs w:val="28"/>
        </w:rPr>
        <w:t>повышение качества услуг;</w:t>
      </w:r>
    </w:p>
    <w:p w:rsidR="00466131" w:rsidRPr="007F7BF3" w:rsidRDefault="00466131" w:rsidP="00466131">
      <w:pPr>
        <w:ind w:firstLine="709"/>
        <w:jc w:val="both"/>
        <w:rPr>
          <w:sz w:val="28"/>
          <w:szCs w:val="28"/>
        </w:rPr>
      </w:pPr>
      <w:r w:rsidRPr="007F7BF3">
        <w:rPr>
          <w:sz w:val="28"/>
          <w:szCs w:val="28"/>
        </w:rPr>
        <w:t>улучшение качества воды.</w:t>
      </w:r>
    </w:p>
    <w:p w:rsidR="00466131" w:rsidRPr="007F7BF3" w:rsidRDefault="00466131" w:rsidP="00466131">
      <w:pPr>
        <w:jc w:val="both"/>
        <w:rPr>
          <w:sz w:val="28"/>
          <w:szCs w:val="28"/>
        </w:rPr>
      </w:pPr>
    </w:p>
    <w:p w:rsidR="00466131" w:rsidRPr="007F7BF3" w:rsidRDefault="00466131" w:rsidP="00466131">
      <w:pPr>
        <w:jc w:val="both"/>
        <w:rPr>
          <w:sz w:val="28"/>
          <w:szCs w:val="28"/>
        </w:rPr>
      </w:pPr>
      <w:r w:rsidRPr="007F7BF3">
        <w:rPr>
          <w:sz w:val="28"/>
          <w:szCs w:val="28"/>
        </w:rPr>
        <w:t xml:space="preserve">1.3.2. Программа «Развитие общественного транспорта» </w:t>
      </w:r>
    </w:p>
    <w:p w:rsidR="00466131" w:rsidRPr="007F7BF3" w:rsidRDefault="00466131" w:rsidP="00466131">
      <w:pPr>
        <w:jc w:val="both"/>
        <w:rPr>
          <w:sz w:val="28"/>
          <w:szCs w:val="28"/>
        </w:rPr>
      </w:pPr>
      <w:r w:rsidRPr="007F7BF3">
        <w:rPr>
          <w:sz w:val="28"/>
          <w:szCs w:val="28"/>
        </w:rPr>
        <w:t>(1.3.7. Проект «Пермский трамвай»)</w:t>
      </w:r>
    </w:p>
    <w:p w:rsidR="00466131" w:rsidRPr="007F7BF3" w:rsidRDefault="00466131" w:rsidP="00466131">
      <w:pPr>
        <w:ind w:firstLine="709"/>
        <w:jc w:val="both"/>
        <w:rPr>
          <w:sz w:val="28"/>
          <w:szCs w:val="28"/>
        </w:rPr>
      </w:pPr>
      <w:r w:rsidRPr="007F7BF3">
        <w:rPr>
          <w:sz w:val="28"/>
          <w:szCs w:val="28"/>
        </w:rPr>
        <w:t xml:space="preserve">Несмотря на высокую долю использования общественного транспорта в настоящее время приоритет фактически отдан личному транспорту. Из-за существующей политики землепользования и развития периферийной застройки население города находится в крайней зависимости от личного транспорта. Дальнейшая реализация такой политики приведет в конечном итоге к ситуации, когда зависимость от личного транспорта будет лишь возрастать. </w:t>
      </w:r>
    </w:p>
    <w:p w:rsidR="00466131" w:rsidRPr="007F7BF3" w:rsidRDefault="00466131" w:rsidP="00466131">
      <w:pPr>
        <w:ind w:firstLine="709"/>
        <w:jc w:val="both"/>
        <w:rPr>
          <w:sz w:val="28"/>
          <w:szCs w:val="28"/>
        </w:rPr>
      </w:pPr>
      <w:r w:rsidRPr="00D630DD">
        <w:rPr>
          <w:sz w:val="28"/>
          <w:szCs w:val="28"/>
        </w:rPr>
        <w:t xml:space="preserve">В текущем десятилетии уровень автомобилизации населения вырос более чем в 2 раза, и пропускная способность улично-дорожной сети (УДС) в настоящее время перестала соответствовать потребностям города (средняя скорость движения автотранспортных средств по </w:t>
      </w:r>
      <w:r>
        <w:rPr>
          <w:sz w:val="28"/>
          <w:szCs w:val="28"/>
        </w:rPr>
        <w:t>УДС</w:t>
      </w:r>
      <w:r w:rsidRPr="00D630DD">
        <w:rPr>
          <w:sz w:val="28"/>
          <w:szCs w:val="28"/>
        </w:rPr>
        <w:t xml:space="preserve"> не превышает </w:t>
      </w:r>
      <w:smartTag w:uri="urn:schemas-microsoft-com:office:smarttags" w:element="metricconverter">
        <w:smartTagPr>
          <w:attr w:name="ProductID" w:val="27 км/ч"/>
        </w:smartTagPr>
        <w:r w:rsidRPr="00D630DD">
          <w:rPr>
            <w:sz w:val="28"/>
            <w:szCs w:val="28"/>
          </w:rPr>
          <w:t>27 км/ч</w:t>
        </w:r>
      </w:smartTag>
      <w:r w:rsidRPr="00D630DD">
        <w:rPr>
          <w:sz w:val="28"/>
          <w:szCs w:val="28"/>
        </w:rPr>
        <w:t xml:space="preserve">, в том числе у автобусов – менее </w:t>
      </w:r>
      <w:smartTag w:uri="urn:schemas-microsoft-com:office:smarttags" w:element="metricconverter">
        <w:smartTagPr>
          <w:attr w:name="ProductID" w:val="20 км/ч"/>
        </w:smartTagPr>
        <w:r w:rsidRPr="00D630DD">
          <w:rPr>
            <w:sz w:val="28"/>
            <w:szCs w:val="28"/>
          </w:rPr>
          <w:t>20 км/ч</w:t>
        </w:r>
      </w:smartTag>
      <w:r w:rsidRPr="00D630DD">
        <w:rPr>
          <w:sz w:val="28"/>
          <w:szCs w:val="28"/>
        </w:rPr>
        <w:t xml:space="preserve">). </w:t>
      </w:r>
      <w:r w:rsidRPr="007F7BF3">
        <w:rPr>
          <w:sz w:val="28"/>
          <w:szCs w:val="28"/>
        </w:rPr>
        <w:t>Рост автомобилизации предопределил сохранение на стабильно высоком уровне количества дорожно-тренспортных происшествий на УДС города.</w:t>
      </w:r>
    </w:p>
    <w:p w:rsidR="00466131" w:rsidRPr="007F7BF3" w:rsidRDefault="00466131" w:rsidP="00466131">
      <w:pPr>
        <w:ind w:firstLine="709"/>
        <w:jc w:val="both"/>
        <w:rPr>
          <w:sz w:val="28"/>
          <w:szCs w:val="28"/>
        </w:rPr>
      </w:pPr>
      <w:r w:rsidRPr="007F7BF3">
        <w:rPr>
          <w:sz w:val="28"/>
          <w:szCs w:val="28"/>
        </w:rPr>
        <w:t>Кроме того, в настоящее время автомобильный транспорт стал основным источником загрязнения воздуха в Перми. Решением совокупности этих проблем является стимулирование населения города к использованию для перемещений внутри города общественного транспорта. Сдерживающим фактором является высокий уровень износа подвижного состава общественного транспорта (</w:t>
      </w:r>
      <w:smartTag w:uri="urn:schemas-microsoft-com:office:smarttags" w:element="metricconverter">
        <w:smartTagPr>
          <w:attr w:name="ProductID" w:val="2008 г"/>
        </w:smartTagPr>
        <w:r w:rsidRPr="007F7BF3">
          <w:rPr>
            <w:sz w:val="28"/>
            <w:szCs w:val="28"/>
          </w:rPr>
          <w:t>2008 г</w:t>
        </w:r>
      </w:smartTag>
      <w:r w:rsidRPr="007F7BF3">
        <w:rPr>
          <w:sz w:val="28"/>
          <w:szCs w:val="28"/>
        </w:rPr>
        <w:t>.: трамваи – 92%, троллейбусы – 78%, автобусы – 85%) и невысокое качество транспортных услуг.</w:t>
      </w:r>
    </w:p>
    <w:p w:rsidR="00466131" w:rsidRPr="00D630DD" w:rsidRDefault="00466131" w:rsidP="00466131">
      <w:pPr>
        <w:ind w:firstLine="709"/>
        <w:jc w:val="both"/>
        <w:rPr>
          <w:sz w:val="28"/>
          <w:szCs w:val="28"/>
        </w:rPr>
      </w:pPr>
      <w:r w:rsidRPr="007F7BF3">
        <w:rPr>
          <w:sz w:val="28"/>
          <w:szCs w:val="28"/>
        </w:rPr>
        <w:t xml:space="preserve">Приоритетное развитие общественного транспорта позволит обеспечить переключение на него значительной части пассажиропотока. Реализация предлагаемого механизма также позволит повысить комфортность передвижения по территории города оставшейся части пассажиропотока, выбравшей в качестве средства передвижения личный автомобильный транспорт. </w:t>
      </w:r>
      <w:r w:rsidRPr="00D630DD">
        <w:rPr>
          <w:sz w:val="28"/>
          <w:szCs w:val="28"/>
        </w:rPr>
        <w:t xml:space="preserve">Механизм будет реализован посредством оптимизации объемов капитального ремонта участков </w:t>
      </w:r>
      <w:r>
        <w:rPr>
          <w:sz w:val="28"/>
          <w:szCs w:val="28"/>
        </w:rPr>
        <w:t>УДС</w:t>
      </w:r>
      <w:r w:rsidRPr="00D630DD">
        <w:rPr>
          <w:sz w:val="28"/>
          <w:szCs w:val="28"/>
        </w:rPr>
        <w:t xml:space="preserve"> и повышения его качества.</w:t>
      </w:r>
    </w:p>
    <w:p w:rsidR="00466131" w:rsidRPr="0088522B" w:rsidRDefault="00466131" w:rsidP="00466131">
      <w:pPr>
        <w:ind w:firstLine="709"/>
        <w:jc w:val="both"/>
        <w:rPr>
          <w:sz w:val="28"/>
          <w:szCs w:val="28"/>
        </w:rPr>
      </w:pPr>
      <w:r w:rsidRPr="0088522B">
        <w:rPr>
          <w:sz w:val="28"/>
          <w:szCs w:val="28"/>
        </w:rPr>
        <w:lastRenderedPageBreak/>
        <w:t>Организация выделенных линий общественного транспорта на наиболее загруженных участках УДС позволит значительно увеличить скорость передвижения общественного транспорта, благодаря чему на него переключится часть пассажиропотока, использующего в настоящее время легковой автотранспорт, что позволит снизить нагрузку на УДС, увеличить скорость передвижения на ней, а также снизить уровень загрязнения воздуха автотранспортом</w:t>
      </w:r>
      <w:r>
        <w:rPr>
          <w:sz w:val="28"/>
          <w:szCs w:val="28"/>
        </w:rPr>
        <w:t>.</w:t>
      </w:r>
    </w:p>
    <w:p w:rsidR="00466131" w:rsidRPr="007F7BF3" w:rsidRDefault="00466131" w:rsidP="00466131">
      <w:pPr>
        <w:ind w:firstLine="709"/>
        <w:jc w:val="both"/>
        <w:rPr>
          <w:sz w:val="28"/>
          <w:szCs w:val="28"/>
        </w:rPr>
      </w:pPr>
      <w:r w:rsidRPr="007F7BF3">
        <w:rPr>
          <w:sz w:val="28"/>
          <w:szCs w:val="28"/>
        </w:rPr>
        <w:t>Повышение качества транспортных услуг будет обеспечено путем включения конкретных требований к качеству услуг по перевозке пассажиров в договор между перевозчиком и администрацией города при условии наличия в договоре пункта о возможности одностороннего расторжения договора со стороны администрации в случае нарушения перевозчиком этих требований.</w:t>
      </w:r>
    </w:p>
    <w:p w:rsidR="00466131" w:rsidRPr="007F7BF3" w:rsidRDefault="00466131" w:rsidP="00466131">
      <w:pPr>
        <w:ind w:firstLine="709"/>
        <w:jc w:val="both"/>
        <w:rPr>
          <w:sz w:val="28"/>
          <w:szCs w:val="28"/>
        </w:rPr>
      </w:pPr>
      <w:r w:rsidRPr="007F7BF3">
        <w:rPr>
          <w:sz w:val="28"/>
          <w:szCs w:val="28"/>
        </w:rPr>
        <w:t>Другая важная проблема - оптимизация схемы расположения автостоянок  -будет осуществляться по результатам регулярного мониторинга их использования  и оценки уровня их загруженности. Развитие сети перехватывающих парковок предполагается осуществить на подъезде к центральной части города, рядом с узловыми остановками общественного транспорта, что позволит дополнительно сократить нагрузку на УДС за счет переключения пассажиропотока на общественный транспорт</w:t>
      </w:r>
      <w:r>
        <w:rPr>
          <w:sz w:val="28"/>
          <w:szCs w:val="28"/>
        </w:rPr>
        <w:t>.</w:t>
      </w:r>
    </w:p>
    <w:p w:rsidR="00466131" w:rsidRPr="007F7BF3" w:rsidRDefault="00466131" w:rsidP="00466131">
      <w:pPr>
        <w:ind w:firstLine="709"/>
        <w:jc w:val="both"/>
        <w:rPr>
          <w:sz w:val="28"/>
          <w:szCs w:val="28"/>
        </w:rPr>
      </w:pPr>
      <w:r w:rsidRPr="007F7BF3">
        <w:rPr>
          <w:sz w:val="28"/>
          <w:szCs w:val="28"/>
        </w:rPr>
        <w:t>Строительство новых линий горэлектротранспорта позволит перевести часть пассажиропотока с автомобильного транспорта на этот экологически чистый вид транспорта и повысить уровень транспортной доступности города. На маршрутах городского электротранспорта будет осуществляться основной объем перевозок в центре города, тогда как автотранспорт будет осуществлять подвоз пассажиров к маршрутам горэлектротранспорта и перевозить пассажиров по маршрутам с низким пассажиропотоком</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widowControl w:val="0"/>
        <w:snapToGrid w:val="0"/>
        <w:ind w:firstLine="709"/>
        <w:jc w:val="both"/>
        <w:rPr>
          <w:sz w:val="28"/>
          <w:szCs w:val="28"/>
        </w:rPr>
      </w:pPr>
      <w:r w:rsidRPr="007F7BF3">
        <w:rPr>
          <w:sz w:val="28"/>
          <w:szCs w:val="28"/>
        </w:rPr>
        <w:t xml:space="preserve">повышение скорости движения транспортных средств по </w:t>
      </w:r>
      <w:r>
        <w:rPr>
          <w:sz w:val="28"/>
          <w:szCs w:val="28"/>
        </w:rPr>
        <w:t>УДС</w:t>
      </w:r>
      <w:r w:rsidRPr="007F7BF3">
        <w:rPr>
          <w:sz w:val="28"/>
          <w:szCs w:val="28"/>
        </w:rPr>
        <w:t xml:space="preserve"> города;</w:t>
      </w:r>
    </w:p>
    <w:p w:rsidR="00466131" w:rsidRPr="007F7BF3" w:rsidRDefault="00466131" w:rsidP="00466131">
      <w:pPr>
        <w:widowControl w:val="0"/>
        <w:snapToGrid w:val="0"/>
        <w:ind w:firstLine="709"/>
        <w:jc w:val="both"/>
        <w:rPr>
          <w:sz w:val="28"/>
          <w:szCs w:val="28"/>
        </w:rPr>
      </w:pPr>
      <w:r w:rsidRPr="007F7BF3">
        <w:rPr>
          <w:sz w:val="28"/>
          <w:szCs w:val="28"/>
        </w:rPr>
        <w:t>сокращение времени поездки на общественном транспорте;</w:t>
      </w:r>
    </w:p>
    <w:p w:rsidR="00466131" w:rsidRPr="007F7BF3" w:rsidRDefault="00466131" w:rsidP="00466131">
      <w:pPr>
        <w:widowControl w:val="0"/>
        <w:snapToGrid w:val="0"/>
        <w:ind w:firstLine="709"/>
        <w:jc w:val="both"/>
        <w:rPr>
          <w:sz w:val="28"/>
          <w:szCs w:val="28"/>
        </w:rPr>
      </w:pPr>
      <w:r w:rsidRPr="007F7BF3">
        <w:rPr>
          <w:sz w:val="28"/>
          <w:szCs w:val="28"/>
        </w:rPr>
        <w:t>повышение доступности территорий города на общественном транспорте;</w:t>
      </w:r>
    </w:p>
    <w:p w:rsidR="00466131" w:rsidRPr="007F7BF3" w:rsidRDefault="00466131" w:rsidP="00466131">
      <w:pPr>
        <w:widowControl w:val="0"/>
        <w:snapToGrid w:val="0"/>
        <w:ind w:firstLine="709"/>
        <w:jc w:val="both"/>
        <w:rPr>
          <w:sz w:val="28"/>
          <w:szCs w:val="28"/>
        </w:rPr>
      </w:pPr>
      <w:r w:rsidRPr="007F7BF3">
        <w:rPr>
          <w:sz w:val="28"/>
          <w:szCs w:val="28"/>
        </w:rPr>
        <w:t xml:space="preserve">оптимизация </w:t>
      </w:r>
      <w:r>
        <w:rPr>
          <w:sz w:val="28"/>
          <w:szCs w:val="28"/>
        </w:rPr>
        <w:t>УДС</w:t>
      </w:r>
      <w:r w:rsidRPr="007F7BF3">
        <w:rPr>
          <w:sz w:val="28"/>
          <w:szCs w:val="28"/>
        </w:rPr>
        <w:t xml:space="preserve"> и приведение ее в соответствие потребностям города;</w:t>
      </w:r>
    </w:p>
    <w:p w:rsidR="00466131" w:rsidRPr="007F7BF3" w:rsidRDefault="00466131" w:rsidP="00466131">
      <w:pPr>
        <w:pStyle w:val="aff4"/>
        <w:ind w:left="0" w:firstLine="709"/>
        <w:jc w:val="both"/>
        <w:rPr>
          <w:rFonts w:ascii="Times New Roman" w:hAnsi="Times New Roman"/>
          <w:sz w:val="28"/>
          <w:szCs w:val="28"/>
          <w:lang w:val="ru-RU"/>
        </w:rPr>
      </w:pPr>
      <w:r w:rsidRPr="007F7BF3">
        <w:rPr>
          <w:rFonts w:ascii="Times New Roman" w:hAnsi="Times New Roman"/>
          <w:sz w:val="28"/>
          <w:szCs w:val="28"/>
          <w:lang w:val="ru-RU"/>
        </w:rPr>
        <w:t>снижение уровня загрязнения воздуха в Перми автомобильным транспортом.</w:t>
      </w:r>
    </w:p>
    <w:p w:rsidR="00466131" w:rsidRPr="007F7BF3" w:rsidRDefault="00466131" w:rsidP="00466131">
      <w:pPr>
        <w:jc w:val="both"/>
        <w:rPr>
          <w:sz w:val="28"/>
          <w:szCs w:val="28"/>
        </w:rPr>
      </w:pPr>
    </w:p>
    <w:p w:rsidR="00466131" w:rsidRPr="007F7BF3" w:rsidRDefault="00466131" w:rsidP="00466131">
      <w:pPr>
        <w:jc w:val="both"/>
        <w:rPr>
          <w:sz w:val="28"/>
          <w:szCs w:val="28"/>
        </w:rPr>
      </w:pPr>
      <w:r w:rsidRPr="007F7BF3">
        <w:rPr>
          <w:sz w:val="28"/>
          <w:szCs w:val="28"/>
        </w:rPr>
        <w:t>1.3.3. Программа «Повышение энергоэффективности и ресурсосбережения»</w:t>
      </w:r>
    </w:p>
    <w:p w:rsidR="00466131" w:rsidRPr="007F7BF3" w:rsidRDefault="00466131" w:rsidP="00466131">
      <w:pPr>
        <w:ind w:firstLine="709"/>
        <w:jc w:val="both"/>
        <w:rPr>
          <w:sz w:val="28"/>
          <w:szCs w:val="28"/>
        </w:rPr>
      </w:pPr>
      <w:r w:rsidRPr="007F7BF3">
        <w:rPr>
          <w:sz w:val="28"/>
          <w:szCs w:val="28"/>
        </w:rPr>
        <w:t xml:space="preserve">Выполнение задачи необходимо в целях реализации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05 июля </w:t>
      </w:r>
      <w:smartTag w:uri="urn:schemas-microsoft-com:office:smarttags" w:element="metricconverter">
        <w:smartTagPr>
          <w:attr w:name="ProductID" w:val="2010 г"/>
        </w:smartTagPr>
        <w:r w:rsidRPr="007F7BF3">
          <w:rPr>
            <w:sz w:val="28"/>
            <w:szCs w:val="28"/>
          </w:rPr>
          <w:t>2010 г</w:t>
        </w:r>
      </w:smartTag>
      <w:r>
        <w:rPr>
          <w:sz w:val="28"/>
          <w:szCs w:val="28"/>
        </w:rPr>
        <w:t>.</w:t>
      </w:r>
      <w:r w:rsidRPr="007F7BF3">
        <w:rPr>
          <w:sz w:val="28"/>
          <w:szCs w:val="28"/>
        </w:rPr>
        <w:t xml:space="preserve"> администрацией города Перми была утверждена концепция программы по энергосбережению города Перми. Как следствие, существует необходимость в принятии новой программы.</w:t>
      </w:r>
    </w:p>
    <w:p w:rsidR="00466131" w:rsidRPr="007F7BF3" w:rsidRDefault="00466131" w:rsidP="00466131">
      <w:pPr>
        <w:ind w:firstLine="709"/>
        <w:jc w:val="both"/>
        <w:rPr>
          <w:sz w:val="28"/>
          <w:szCs w:val="28"/>
        </w:rPr>
      </w:pPr>
      <w:r w:rsidRPr="007F7BF3">
        <w:rPr>
          <w:sz w:val="28"/>
          <w:szCs w:val="28"/>
        </w:rPr>
        <w:t xml:space="preserve">В Пермском крае 01 июня </w:t>
      </w:r>
      <w:smartTag w:uri="urn:schemas-microsoft-com:office:smarttags" w:element="metricconverter">
        <w:smartTagPr>
          <w:attr w:name="ProductID" w:val="2010 г"/>
        </w:smartTagPr>
        <w:r w:rsidRPr="007F7BF3">
          <w:rPr>
            <w:sz w:val="28"/>
            <w:szCs w:val="28"/>
          </w:rPr>
          <w:t>2010 г</w:t>
        </w:r>
      </w:smartTag>
      <w:r>
        <w:rPr>
          <w:sz w:val="28"/>
          <w:szCs w:val="28"/>
        </w:rPr>
        <w:t>.</w:t>
      </w:r>
      <w:r w:rsidRPr="007F7BF3">
        <w:rPr>
          <w:sz w:val="28"/>
          <w:szCs w:val="28"/>
        </w:rPr>
        <w:t xml:space="preserve"> Министерством градостроительства и развития инфраструктуры Пермского края был объявлен конкурс на выполнение исследовательской работы «Разработка долгосрочной целевой программы </w:t>
      </w:r>
      <w:r w:rsidRPr="007F7BF3">
        <w:rPr>
          <w:sz w:val="28"/>
          <w:szCs w:val="28"/>
        </w:rPr>
        <w:lastRenderedPageBreak/>
        <w:t xml:space="preserve">«Энергосбережение и повышение энергетической эффективности Пермского края на 2010-2015 годы», результаты которого будут известны не ранее 17 июля </w:t>
      </w:r>
      <w:smartTag w:uri="urn:schemas-microsoft-com:office:smarttags" w:element="metricconverter">
        <w:smartTagPr>
          <w:attr w:name="ProductID" w:val="2010 г"/>
        </w:smartTagPr>
        <w:r w:rsidRPr="007F7BF3">
          <w:rPr>
            <w:sz w:val="28"/>
            <w:szCs w:val="28"/>
          </w:rPr>
          <w:t>2010 г</w:t>
        </w:r>
      </w:smartTag>
      <w:r w:rsidRPr="007F7BF3">
        <w:rPr>
          <w:sz w:val="28"/>
          <w:szCs w:val="28"/>
        </w:rPr>
        <w:t>.</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оптимизация бюджетных расходов на оплату коммунальных ресурсов, потребляемых объектами бюджетной сферы;</w:t>
      </w:r>
    </w:p>
    <w:p w:rsidR="00466131" w:rsidRPr="007F7BF3" w:rsidRDefault="00466131" w:rsidP="00466131">
      <w:pPr>
        <w:ind w:firstLine="709"/>
        <w:jc w:val="both"/>
        <w:rPr>
          <w:sz w:val="28"/>
          <w:szCs w:val="28"/>
        </w:rPr>
      </w:pPr>
      <w:r w:rsidRPr="007F7BF3">
        <w:rPr>
          <w:sz w:val="28"/>
          <w:szCs w:val="28"/>
        </w:rPr>
        <w:t>применение энергосберегающих технологий в жилом фонде;</w:t>
      </w:r>
    </w:p>
    <w:p w:rsidR="00466131" w:rsidRPr="007F7BF3" w:rsidRDefault="00466131" w:rsidP="00466131">
      <w:pPr>
        <w:ind w:firstLine="709"/>
        <w:jc w:val="both"/>
        <w:rPr>
          <w:sz w:val="28"/>
          <w:szCs w:val="28"/>
        </w:rPr>
      </w:pPr>
      <w:r w:rsidRPr="007F7BF3">
        <w:rPr>
          <w:sz w:val="28"/>
          <w:szCs w:val="28"/>
        </w:rPr>
        <w:t>повышение эффективности использования энергоресурсов;</w:t>
      </w:r>
    </w:p>
    <w:p w:rsidR="00466131" w:rsidRPr="007F7BF3" w:rsidRDefault="00466131" w:rsidP="00466131">
      <w:pPr>
        <w:ind w:firstLine="709"/>
        <w:jc w:val="both"/>
        <w:rPr>
          <w:sz w:val="28"/>
          <w:szCs w:val="28"/>
        </w:rPr>
      </w:pPr>
      <w:r w:rsidRPr="007F7BF3">
        <w:rPr>
          <w:sz w:val="28"/>
          <w:szCs w:val="28"/>
        </w:rPr>
        <w:t>снижение расходов городского бюджета на энергоснабжение муниципальных зданий.</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1.3.4. Программа «Благоустройство территории города Перми»</w:t>
      </w:r>
    </w:p>
    <w:p w:rsidR="00466131" w:rsidRPr="007F7BF3" w:rsidRDefault="00466131" w:rsidP="00466131">
      <w:pPr>
        <w:jc w:val="both"/>
        <w:rPr>
          <w:sz w:val="28"/>
          <w:szCs w:val="28"/>
        </w:rPr>
      </w:pPr>
      <w:r w:rsidRPr="007F7BF3">
        <w:rPr>
          <w:sz w:val="28"/>
          <w:szCs w:val="28"/>
        </w:rPr>
        <w:t>(1.3.8. Проект «Снеговые полигоны»)</w:t>
      </w:r>
    </w:p>
    <w:p w:rsidR="00466131" w:rsidRPr="007F7BF3" w:rsidRDefault="00466131" w:rsidP="00466131">
      <w:pPr>
        <w:ind w:firstLine="709"/>
        <w:jc w:val="both"/>
        <w:rPr>
          <w:sz w:val="28"/>
          <w:szCs w:val="28"/>
        </w:rPr>
      </w:pPr>
      <w:r w:rsidRPr="007F7BF3">
        <w:rPr>
          <w:sz w:val="28"/>
          <w:szCs w:val="28"/>
        </w:rPr>
        <w:t xml:space="preserve">Уровень благоустройства городской территории в Перми </w:t>
      </w:r>
      <w:r>
        <w:rPr>
          <w:sz w:val="28"/>
          <w:szCs w:val="28"/>
        </w:rPr>
        <w:t>ниже, чем в городах-конкурентах</w:t>
      </w:r>
      <w:r w:rsidRPr="007F7BF3">
        <w:rPr>
          <w:sz w:val="28"/>
          <w:szCs w:val="28"/>
        </w:rPr>
        <w:t xml:space="preserve"> и не соответствует ожиданиям жителей. </w:t>
      </w:r>
    </w:p>
    <w:p w:rsidR="00466131" w:rsidRPr="007F7BF3" w:rsidRDefault="00466131" w:rsidP="00466131">
      <w:pPr>
        <w:ind w:firstLine="709"/>
        <w:jc w:val="both"/>
        <w:rPr>
          <w:sz w:val="28"/>
          <w:szCs w:val="28"/>
        </w:rPr>
      </w:pPr>
      <w:r w:rsidRPr="007F7BF3">
        <w:rPr>
          <w:sz w:val="28"/>
          <w:szCs w:val="28"/>
        </w:rPr>
        <w:t>Ключевыми проблемами являются:</w:t>
      </w:r>
    </w:p>
    <w:p w:rsidR="00466131" w:rsidRPr="007F7BF3" w:rsidRDefault="00466131" w:rsidP="00466131">
      <w:pPr>
        <w:ind w:firstLine="709"/>
        <w:jc w:val="both"/>
        <w:rPr>
          <w:sz w:val="28"/>
          <w:szCs w:val="28"/>
        </w:rPr>
      </w:pPr>
      <w:r w:rsidRPr="007F7BF3">
        <w:rPr>
          <w:sz w:val="28"/>
          <w:szCs w:val="28"/>
        </w:rPr>
        <w:t>низкий уровень благоустройства жилых кварталов</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отсутствие ливневой канализации в значительной части города</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низкий уровень освещения улично-дорожной сети</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недостаточность мощностей существующего комплекса обращения с отходами</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недоступность подавляющего большинства общественных зданий, объектов социально-культурного и бытового назначения для граждан с ограниченными возможностями передвижения</w:t>
      </w:r>
      <w:r>
        <w:rPr>
          <w:sz w:val="28"/>
          <w:szCs w:val="28"/>
        </w:rPr>
        <w:t>.</w:t>
      </w:r>
    </w:p>
    <w:p w:rsidR="00466131" w:rsidRPr="007F7BF3" w:rsidRDefault="00466131" w:rsidP="00466131">
      <w:pPr>
        <w:ind w:firstLine="709"/>
        <w:jc w:val="both"/>
        <w:rPr>
          <w:sz w:val="28"/>
          <w:szCs w:val="28"/>
        </w:rPr>
      </w:pPr>
      <w:r w:rsidRPr="007F7BF3">
        <w:rPr>
          <w:sz w:val="28"/>
          <w:szCs w:val="28"/>
        </w:rPr>
        <w:t xml:space="preserve">Развитие системы ливневой канализации является одним из существенных компонентов благоустройства в городе. Для реализации данного механизма необходима целевая программа развития ливневой канализации, финансируемая из городского бюджета. </w:t>
      </w:r>
    </w:p>
    <w:p w:rsidR="00466131" w:rsidRPr="007F7BF3" w:rsidRDefault="00466131" w:rsidP="00466131">
      <w:pPr>
        <w:ind w:firstLine="709"/>
        <w:jc w:val="both"/>
        <w:rPr>
          <w:sz w:val="28"/>
          <w:szCs w:val="28"/>
        </w:rPr>
      </w:pPr>
      <w:r w:rsidRPr="007F7BF3">
        <w:rPr>
          <w:sz w:val="28"/>
          <w:szCs w:val="28"/>
        </w:rPr>
        <w:t>В результате сократится сброс неочищенных ливневых стоков в водоемы города, что позволит улучшить экологическую обстановку в городе, а также значительно повысится срок службы дорожного покрытия улично-дорожной сети города за счет минимизации случаев ее подтопления ливневыми стоками, что будет способствовать повышению качества улично-дорожной сети города.</w:t>
      </w:r>
    </w:p>
    <w:p w:rsidR="00466131" w:rsidRPr="0088522B" w:rsidRDefault="00466131" w:rsidP="00466131">
      <w:pPr>
        <w:ind w:firstLine="709"/>
        <w:jc w:val="both"/>
        <w:rPr>
          <w:sz w:val="28"/>
          <w:szCs w:val="28"/>
        </w:rPr>
      </w:pPr>
      <w:r w:rsidRPr="007F7BF3">
        <w:rPr>
          <w:sz w:val="28"/>
          <w:szCs w:val="28"/>
        </w:rPr>
        <w:t xml:space="preserve">Городу не хватает территорий и мощностей для нормативного длительного хранения, утилизации и обезвреживания промышленных и бытовых отходов. </w:t>
      </w:r>
      <w:r w:rsidRPr="0088522B">
        <w:rPr>
          <w:sz w:val="28"/>
          <w:szCs w:val="28"/>
        </w:rPr>
        <w:t>На территории города ежегодно образуется около 400 тыс.</w:t>
      </w:r>
      <w:r>
        <w:rPr>
          <w:sz w:val="28"/>
          <w:szCs w:val="28"/>
        </w:rPr>
        <w:t>т</w:t>
      </w:r>
      <w:r w:rsidRPr="0088522B">
        <w:rPr>
          <w:sz w:val="28"/>
          <w:szCs w:val="28"/>
        </w:rPr>
        <w:t xml:space="preserve"> твердых бытовых отходов, при этом очевидна тенденция к их увеличению. В 2008 г</w:t>
      </w:r>
      <w:r>
        <w:rPr>
          <w:sz w:val="28"/>
          <w:szCs w:val="28"/>
        </w:rPr>
        <w:t>оду</w:t>
      </w:r>
      <w:r w:rsidRPr="0088522B">
        <w:rPr>
          <w:sz w:val="28"/>
          <w:szCs w:val="28"/>
        </w:rPr>
        <w:t xml:space="preserve"> в Перми имелось 1877 контейнерных площадок для сбора ТБО, при этом ежегодно в городе ликвидируется несколько сотен несанкционированных свалок. Так, на начало 2009 г</w:t>
      </w:r>
      <w:r>
        <w:rPr>
          <w:sz w:val="28"/>
          <w:szCs w:val="28"/>
        </w:rPr>
        <w:t>оду</w:t>
      </w:r>
      <w:r w:rsidRPr="0088522B">
        <w:rPr>
          <w:sz w:val="28"/>
          <w:szCs w:val="28"/>
        </w:rPr>
        <w:t xml:space="preserve"> было выявлено 285 таких свалок, при этом в целом за год было ликвидировано 600 несанкционированных свалок (315 несанкционированных свалок возникли в течение года). </w:t>
      </w:r>
    </w:p>
    <w:p w:rsidR="00466131" w:rsidRPr="007F7BF3" w:rsidRDefault="00466131" w:rsidP="00466131">
      <w:pPr>
        <w:ind w:firstLine="709"/>
        <w:jc w:val="both"/>
        <w:rPr>
          <w:sz w:val="28"/>
          <w:szCs w:val="28"/>
        </w:rPr>
      </w:pPr>
      <w:r w:rsidRPr="007F7BF3">
        <w:rPr>
          <w:sz w:val="28"/>
          <w:szCs w:val="28"/>
        </w:rPr>
        <w:t xml:space="preserve">Твердые отходы с территории города в настоящее время вывозятся на три полигона: в г. Краснокамск, в ЗАТО Звездный и на муниципальный полигон «Сафроны». Ресурс муниципального полигона, введенного в эксплуатацию в 1977 </w:t>
      </w:r>
      <w:r w:rsidRPr="007F7BF3">
        <w:rPr>
          <w:sz w:val="28"/>
          <w:szCs w:val="28"/>
        </w:rPr>
        <w:lastRenderedPageBreak/>
        <w:t xml:space="preserve">году и в настоящее время принимающего 80% от общего объема вывозимых из города отходов, близок к исчерпанию. </w:t>
      </w:r>
    </w:p>
    <w:p w:rsidR="00466131" w:rsidRPr="007F7BF3" w:rsidRDefault="00466131" w:rsidP="00466131">
      <w:pPr>
        <w:ind w:firstLine="709"/>
        <w:jc w:val="both"/>
        <w:rPr>
          <w:sz w:val="28"/>
          <w:szCs w:val="28"/>
        </w:rPr>
      </w:pPr>
      <w:r w:rsidRPr="007F7BF3">
        <w:rPr>
          <w:sz w:val="28"/>
          <w:szCs w:val="28"/>
        </w:rPr>
        <w:t>Отдельной проблемой является утилизация опасных бытовых отходов (люминесцентные лампы, элементы питания и др.), обычное захоронение которых предопределяет повышение экологических рисков.</w:t>
      </w:r>
    </w:p>
    <w:p w:rsidR="00466131" w:rsidRPr="0088522B" w:rsidRDefault="00466131" w:rsidP="00466131">
      <w:pPr>
        <w:ind w:firstLine="709"/>
        <w:jc w:val="both"/>
        <w:rPr>
          <w:sz w:val="28"/>
          <w:szCs w:val="28"/>
        </w:rPr>
      </w:pPr>
      <w:r w:rsidRPr="0088522B">
        <w:rPr>
          <w:sz w:val="28"/>
          <w:szCs w:val="28"/>
        </w:rPr>
        <w:t xml:space="preserve">Современная схема обращения с отходами должна включать следующие основные технологические этапы: </w:t>
      </w:r>
    </w:p>
    <w:p w:rsidR="00466131" w:rsidRPr="007F7BF3" w:rsidRDefault="00466131" w:rsidP="00466131">
      <w:pPr>
        <w:ind w:firstLine="709"/>
        <w:jc w:val="both"/>
        <w:rPr>
          <w:sz w:val="28"/>
          <w:szCs w:val="28"/>
        </w:rPr>
      </w:pPr>
      <w:r w:rsidRPr="007F7BF3">
        <w:rPr>
          <w:sz w:val="28"/>
          <w:szCs w:val="28"/>
        </w:rPr>
        <w:t>а) сбор и временное хранение отходов;</w:t>
      </w:r>
    </w:p>
    <w:p w:rsidR="00466131" w:rsidRPr="007F7BF3" w:rsidRDefault="00466131" w:rsidP="00466131">
      <w:pPr>
        <w:ind w:firstLine="709"/>
        <w:jc w:val="both"/>
        <w:rPr>
          <w:sz w:val="28"/>
          <w:szCs w:val="28"/>
        </w:rPr>
      </w:pPr>
      <w:r w:rsidRPr="007F7BF3">
        <w:rPr>
          <w:sz w:val="28"/>
          <w:szCs w:val="28"/>
        </w:rPr>
        <w:t>б) вывоз отходов от мест сбора и временного хранения;</w:t>
      </w:r>
    </w:p>
    <w:p w:rsidR="00466131" w:rsidRPr="007F7BF3" w:rsidRDefault="00466131" w:rsidP="00466131">
      <w:pPr>
        <w:ind w:firstLine="709"/>
        <w:jc w:val="both"/>
        <w:rPr>
          <w:sz w:val="28"/>
          <w:szCs w:val="28"/>
        </w:rPr>
      </w:pPr>
      <w:r w:rsidRPr="007F7BF3">
        <w:rPr>
          <w:sz w:val="28"/>
          <w:szCs w:val="28"/>
        </w:rPr>
        <w:t>в) сортировка отходов на станциях сортировки и перегруза с выделением полезных утильных фракций, подлежащих вторичному использованию;</w:t>
      </w:r>
    </w:p>
    <w:p w:rsidR="00466131" w:rsidRPr="007F7BF3" w:rsidRDefault="00466131" w:rsidP="00466131">
      <w:pPr>
        <w:ind w:firstLine="709"/>
        <w:jc w:val="both"/>
        <w:rPr>
          <w:sz w:val="28"/>
          <w:szCs w:val="28"/>
        </w:rPr>
      </w:pPr>
      <w:r w:rsidRPr="007F7BF3">
        <w:rPr>
          <w:sz w:val="28"/>
          <w:szCs w:val="28"/>
        </w:rPr>
        <w:t>г) переработка или захоронение отходов, не подлежащих вторичному использованию.</w:t>
      </w:r>
    </w:p>
    <w:p w:rsidR="00466131" w:rsidRPr="007F7BF3" w:rsidRDefault="00466131" w:rsidP="00466131">
      <w:pPr>
        <w:ind w:firstLine="709"/>
        <w:jc w:val="both"/>
        <w:rPr>
          <w:sz w:val="28"/>
          <w:szCs w:val="28"/>
        </w:rPr>
      </w:pPr>
      <w:r w:rsidRPr="007F7BF3">
        <w:rPr>
          <w:sz w:val="28"/>
          <w:szCs w:val="28"/>
        </w:rPr>
        <w:t xml:space="preserve">Несовершенство существующей на территории города Перми схемы обращения с отходами заключается в отсутствии этапа сортировки. Собираемые отходы вывозятся, минуя этап сортировки, на полигоны для захоронения. Ежегодный рост объемов вывоза отходов имеет своим следствием исчерпание ресурса полигонов, для организации новых полигонов из хозяйственного оборота изымаются большие площади земель, экологически некорректная практика эксплуатации полигонов наносит ущерб окружающей среде. </w:t>
      </w:r>
    </w:p>
    <w:p w:rsidR="00466131" w:rsidRPr="007F7BF3" w:rsidRDefault="00466131" w:rsidP="00466131">
      <w:pPr>
        <w:ind w:firstLine="709"/>
        <w:jc w:val="both"/>
        <w:rPr>
          <w:sz w:val="28"/>
          <w:szCs w:val="28"/>
        </w:rPr>
      </w:pPr>
      <w:r w:rsidRPr="007F7BF3">
        <w:rPr>
          <w:sz w:val="28"/>
          <w:szCs w:val="28"/>
        </w:rPr>
        <w:t xml:space="preserve">Для решения проблемы необходимо: </w:t>
      </w:r>
    </w:p>
    <w:p w:rsidR="00466131" w:rsidRPr="007F7BF3" w:rsidRDefault="00466131" w:rsidP="00466131">
      <w:pPr>
        <w:ind w:firstLine="709"/>
        <w:jc w:val="both"/>
        <w:rPr>
          <w:sz w:val="28"/>
          <w:szCs w:val="28"/>
        </w:rPr>
      </w:pPr>
      <w:r w:rsidRPr="007F7BF3">
        <w:rPr>
          <w:sz w:val="28"/>
          <w:szCs w:val="28"/>
        </w:rPr>
        <w:t>привести в нормативное состояние существующие места сбора ТБО, расположенные на территории Перми;</w:t>
      </w:r>
    </w:p>
    <w:p w:rsidR="00466131" w:rsidRPr="007F7BF3" w:rsidRDefault="00466131" w:rsidP="00466131">
      <w:pPr>
        <w:ind w:firstLine="709"/>
        <w:jc w:val="both"/>
        <w:rPr>
          <w:sz w:val="28"/>
          <w:szCs w:val="28"/>
        </w:rPr>
      </w:pPr>
      <w:r w:rsidRPr="007F7BF3">
        <w:rPr>
          <w:sz w:val="28"/>
          <w:szCs w:val="28"/>
        </w:rPr>
        <w:t>привести в соответствие потребностям города количество мест сбора ТБО, что позволит в том числе предотвратить образование несанкционированных свалок;</w:t>
      </w:r>
    </w:p>
    <w:p w:rsidR="00466131" w:rsidRDefault="00466131" w:rsidP="00466131">
      <w:pPr>
        <w:ind w:firstLine="709"/>
        <w:jc w:val="both"/>
        <w:rPr>
          <w:sz w:val="28"/>
          <w:szCs w:val="28"/>
        </w:rPr>
      </w:pPr>
      <w:r w:rsidRPr="007F7BF3">
        <w:rPr>
          <w:sz w:val="28"/>
          <w:szCs w:val="28"/>
        </w:rPr>
        <w:t xml:space="preserve">создать условия для организации сортировки ТБО посредством  закрепления в ПЗЗ территорий города, разрешенных к использованию под строительство и эксплуатацию станций перегруза и сортировки ТБО; </w:t>
      </w:r>
    </w:p>
    <w:p w:rsidR="00466131" w:rsidRDefault="00466131" w:rsidP="00466131">
      <w:pPr>
        <w:ind w:firstLine="709"/>
        <w:jc w:val="both"/>
        <w:rPr>
          <w:sz w:val="28"/>
          <w:szCs w:val="28"/>
        </w:rPr>
      </w:pPr>
      <w:r w:rsidRPr="007F7BF3">
        <w:rPr>
          <w:sz w:val="28"/>
          <w:szCs w:val="28"/>
        </w:rPr>
        <w:t>строительств</w:t>
      </w:r>
      <w:r>
        <w:rPr>
          <w:sz w:val="28"/>
          <w:szCs w:val="28"/>
        </w:rPr>
        <w:t>о</w:t>
      </w:r>
      <w:r w:rsidRPr="007F7BF3">
        <w:rPr>
          <w:sz w:val="28"/>
          <w:szCs w:val="28"/>
        </w:rPr>
        <w:t xml:space="preserve"> станций перегруза ТБО; </w:t>
      </w:r>
    </w:p>
    <w:p w:rsidR="00466131" w:rsidRPr="007F7BF3" w:rsidRDefault="00466131" w:rsidP="00466131">
      <w:pPr>
        <w:ind w:firstLine="709"/>
        <w:jc w:val="both"/>
        <w:rPr>
          <w:sz w:val="28"/>
          <w:szCs w:val="28"/>
        </w:rPr>
      </w:pPr>
      <w:r w:rsidRPr="007F7BF3">
        <w:rPr>
          <w:sz w:val="28"/>
          <w:szCs w:val="28"/>
        </w:rPr>
        <w:t>строительств</w:t>
      </w:r>
      <w:r>
        <w:rPr>
          <w:sz w:val="28"/>
          <w:szCs w:val="28"/>
        </w:rPr>
        <w:t>о</w:t>
      </w:r>
      <w:r w:rsidRPr="007F7BF3">
        <w:rPr>
          <w:sz w:val="28"/>
          <w:szCs w:val="28"/>
        </w:rPr>
        <w:t xml:space="preserve"> мусороперерабатывающего завода.</w:t>
      </w:r>
    </w:p>
    <w:p w:rsidR="00466131" w:rsidRPr="007F7BF3" w:rsidRDefault="00466131" w:rsidP="00466131">
      <w:pPr>
        <w:ind w:firstLine="709"/>
        <w:jc w:val="both"/>
        <w:rPr>
          <w:sz w:val="28"/>
          <w:szCs w:val="28"/>
        </w:rPr>
      </w:pPr>
      <w:r w:rsidRPr="007F7BF3">
        <w:rPr>
          <w:sz w:val="28"/>
          <w:szCs w:val="28"/>
        </w:rPr>
        <w:t xml:space="preserve">Уличным освещением в настоящее время обеспечено менее 3/4 улиц и дорог Перми, что значительно меньше, чем в большинстве городов-конкурентов (в </w:t>
      </w:r>
      <w:smartTag w:uri="urn:schemas-microsoft-com:office:smarttags" w:element="metricconverter">
        <w:smartTagPr>
          <w:attr w:name="ProductID" w:val="2008 г"/>
        </w:smartTagPr>
        <w:r w:rsidRPr="007F7BF3">
          <w:rPr>
            <w:sz w:val="28"/>
            <w:szCs w:val="28"/>
          </w:rPr>
          <w:t>2008 г</w:t>
        </w:r>
      </w:smartTag>
      <w:r w:rsidRPr="007F7BF3">
        <w:rPr>
          <w:sz w:val="28"/>
          <w:szCs w:val="28"/>
        </w:rPr>
        <w:t xml:space="preserve">. в Казани – 93%, Нижнем Новгороде – 98,5%, Самаре – 81,2%, тогда как в Перми – 68,6%). Помимо недостаточного уровня освещенности территории города, к числу проблем существующей системы уличного освещения относятся: </w:t>
      </w:r>
    </w:p>
    <w:p w:rsidR="00466131" w:rsidRPr="007F7BF3" w:rsidRDefault="00466131" w:rsidP="00466131">
      <w:pPr>
        <w:ind w:firstLine="709"/>
        <w:jc w:val="both"/>
        <w:rPr>
          <w:sz w:val="28"/>
          <w:szCs w:val="28"/>
        </w:rPr>
      </w:pPr>
      <w:r w:rsidRPr="007F7BF3">
        <w:rPr>
          <w:sz w:val="28"/>
          <w:szCs w:val="28"/>
        </w:rPr>
        <w:t>высокий уровень износа оборудования, предопределенный значительным несоответствием темпов реконструкции и модернизации темпам выработки ресурса работоспособности оборудования;</w:t>
      </w:r>
    </w:p>
    <w:p w:rsidR="00466131" w:rsidRPr="007F7BF3" w:rsidRDefault="00466131" w:rsidP="00466131">
      <w:pPr>
        <w:ind w:firstLine="709"/>
        <w:jc w:val="both"/>
        <w:rPr>
          <w:sz w:val="28"/>
          <w:szCs w:val="28"/>
        </w:rPr>
      </w:pPr>
      <w:r w:rsidRPr="007F7BF3">
        <w:rPr>
          <w:sz w:val="28"/>
          <w:szCs w:val="28"/>
        </w:rPr>
        <w:t>низкая эффективность существующей системы дистанционного управления уличным освещением.</w:t>
      </w:r>
    </w:p>
    <w:p w:rsidR="00466131" w:rsidRPr="007F7BF3" w:rsidRDefault="00466131" w:rsidP="00466131">
      <w:pPr>
        <w:ind w:firstLine="709"/>
        <w:jc w:val="both"/>
        <w:rPr>
          <w:sz w:val="28"/>
          <w:szCs w:val="28"/>
        </w:rPr>
      </w:pPr>
      <w:r w:rsidRPr="007F7BF3">
        <w:rPr>
          <w:sz w:val="28"/>
          <w:szCs w:val="28"/>
        </w:rPr>
        <w:t xml:space="preserve">Необходимость строительства постоянных снеговых полигонов предопределена тем, что все существующие снегосвалки в Перми являются временными, используемые на них технологии складирования не отвечают требованиям экологической безопасности. Снег, убираемый с улично-дорожной </w:t>
      </w:r>
      <w:r w:rsidRPr="007F7BF3">
        <w:rPr>
          <w:sz w:val="28"/>
          <w:szCs w:val="28"/>
        </w:rPr>
        <w:lastRenderedPageBreak/>
        <w:t>сети, содержит большое количество нефтепродуктов и средств борьбы с гололедом, как следствие, вода, образовавшаяся после его таяния, нуждается в очистке. Необходимо строительство постоянных снеговых полигонов, имеющих твердое покрытие, организованный водосбор и локальные очистные сооружения сточных вод.</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приведение возможностей системы городского наружного освещения в соответствие с потребностями жителей города посредством строительства новых объектов и сетей уличного освещения;</w:t>
      </w:r>
    </w:p>
    <w:p w:rsidR="00466131" w:rsidRPr="007F7BF3" w:rsidRDefault="00466131" w:rsidP="00466131">
      <w:pPr>
        <w:ind w:firstLine="709"/>
        <w:jc w:val="both"/>
        <w:rPr>
          <w:sz w:val="28"/>
          <w:szCs w:val="28"/>
        </w:rPr>
      </w:pPr>
      <w:r w:rsidRPr="007F7BF3">
        <w:rPr>
          <w:sz w:val="28"/>
          <w:szCs w:val="28"/>
        </w:rPr>
        <w:t>повышение надежности системы наружного освещения за счет ликвидации отставания в объемах ремонтов объектов и сетей;</w:t>
      </w:r>
    </w:p>
    <w:p w:rsidR="00466131" w:rsidRPr="007F7BF3" w:rsidRDefault="00466131" w:rsidP="00466131">
      <w:pPr>
        <w:ind w:firstLine="709"/>
        <w:jc w:val="both"/>
        <w:rPr>
          <w:sz w:val="28"/>
          <w:szCs w:val="28"/>
        </w:rPr>
      </w:pPr>
      <w:r w:rsidRPr="007F7BF3">
        <w:rPr>
          <w:sz w:val="28"/>
          <w:szCs w:val="28"/>
        </w:rPr>
        <w:t>приведение в нормативное состояние светотехнических показателей и ресурса работоспособности установок наружного освещения</w:t>
      </w:r>
      <w:r>
        <w:rPr>
          <w:sz w:val="28"/>
          <w:szCs w:val="28"/>
        </w:rPr>
        <w:t>;</w:t>
      </w:r>
    </w:p>
    <w:p w:rsidR="00466131" w:rsidRPr="007F7BF3" w:rsidRDefault="00466131" w:rsidP="00466131">
      <w:pPr>
        <w:ind w:firstLine="709"/>
        <w:jc w:val="both"/>
        <w:rPr>
          <w:sz w:val="28"/>
          <w:szCs w:val="28"/>
        </w:rPr>
      </w:pPr>
      <w:r>
        <w:rPr>
          <w:sz w:val="28"/>
          <w:szCs w:val="28"/>
        </w:rPr>
        <w:t>повышение уров</w:t>
      </w:r>
      <w:r w:rsidRPr="007F7BF3">
        <w:rPr>
          <w:sz w:val="28"/>
          <w:szCs w:val="28"/>
        </w:rPr>
        <w:t>н</w:t>
      </w:r>
      <w:r>
        <w:rPr>
          <w:sz w:val="28"/>
          <w:szCs w:val="28"/>
        </w:rPr>
        <w:t>я</w:t>
      </w:r>
      <w:r w:rsidRPr="007F7BF3">
        <w:rPr>
          <w:sz w:val="28"/>
          <w:szCs w:val="28"/>
        </w:rPr>
        <w:t xml:space="preserve"> безопасности движения на улично-дорожной сети города и уровн</w:t>
      </w:r>
      <w:r>
        <w:rPr>
          <w:sz w:val="28"/>
          <w:szCs w:val="28"/>
        </w:rPr>
        <w:t>я</w:t>
      </w:r>
      <w:r w:rsidRPr="007F7BF3">
        <w:rPr>
          <w:sz w:val="28"/>
          <w:szCs w:val="28"/>
        </w:rPr>
        <w:t xml:space="preserve"> личной безопасности жителей города в темное время суток</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создание привлекательных световых образов вечерней и ночной Перми.</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1.3.5. Программа «Экологическая безопасность города»</w:t>
      </w:r>
    </w:p>
    <w:p w:rsidR="00466131" w:rsidRPr="007F7BF3" w:rsidRDefault="00466131" w:rsidP="00466131">
      <w:pPr>
        <w:ind w:firstLine="709"/>
        <w:jc w:val="both"/>
        <w:rPr>
          <w:sz w:val="28"/>
          <w:szCs w:val="28"/>
        </w:rPr>
      </w:pPr>
      <w:r w:rsidRPr="007F7BF3">
        <w:rPr>
          <w:sz w:val="28"/>
          <w:szCs w:val="28"/>
        </w:rPr>
        <w:t>Качество воздуха города Перми, по данным Росгидромета, соответствует градации «высокое загрязнение». По степени загрязнения воздуха город занял в 2007 г</w:t>
      </w:r>
      <w:r>
        <w:rPr>
          <w:sz w:val="28"/>
          <w:szCs w:val="28"/>
        </w:rPr>
        <w:t>оду</w:t>
      </w:r>
      <w:r w:rsidRPr="007F7BF3">
        <w:rPr>
          <w:sz w:val="28"/>
          <w:szCs w:val="28"/>
        </w:rPr>
        <w:t xml:space="preserve"> 38-е место среди 251 города, в которых велись соответствующие наблюдения. </w:t>
      </w:r>
    </w:p>
    <w:p w:rsidR="00466131" w:rsidRPr="0088522B" w:rsidRDefault="00466131" w:rsidP="00466131">
      <w:pPr>
        <w:ind w:firstLine="709"/>
        <w:jc w:val="both"/>
        <w:rPr>
          <w:sz w:val="28"/>
          <w:szCs w:val="28"/>
        </w:rPr>
      </w:pPr>
      <w:r w:rsidRPr="0088522B">
        <w:rPr>
          <w:sz w:val="28"/>
          <w:szCs w:val="28"/>
        </w:rPr>
        <w:t>Основным источником загрязнения воздуха является автотранспорт, доля которого в валовом выбросе загрязняющих веществ на территории города за два последних десятилетия увеличилась в 3 раза, с 27,5% в 1993 г</w:t>
      </w:r>
      <w:r>
        <w:rPr>
          <w:sz w:val="28"/>
          <w:szCs w:val="28"/>
        </w:rPr>
        <w:t>оду</w:t>
      </w:r>
      <w:r w:rsidRPr="0088522B">
        <w:rPr>
          <w:sz w:val="28"/>
          <w:szCs w:val="28"/>
        </w:rPr>
        <w:t xml:space="preserve"> до 73,2% по итогам 2008 г</w:t>
      </w:r>
      <w:r>
        <w:rPr>
          <w:sz w:val="28"/>
          <w:szCs w:val="28"/>
        </w:rPr>
        <w:t>ода</w:t>
      </w:r>
      <w:r w:rsidRPr="0088522B">
        <w:rPr>
          <w:sz w:val="28"/>
          <w:szCs w:val="28"/>
        </w:rPr>
        <w:t>.</w:t>
      </w:r>
    </w:p>
    <w:p w:rsidR="00466131" w:rsidRPr="007F7BF3" w:rsidRDefault="00466131" w:rsidP="00466131">
      <w:pPr>
        <w:ind w:firstLine="709"/>
        <w:jc w:val="both"/>
        <w:rPr>
          <w:sz w:val="28"/>
          <w:szCs w:val="28"/>
        </w:rPr>
      </w:pPr>
      <w:r w:rsidRPr="0088522B">
        <w:rPr>
          <w:sz w:val="28"/>
          <w:szCs w:val="28"/>
        </w:rPr>
        <w:t>За текущее десятилетие сброс загрязняющих веществ в водные объекты сократился более чем в полтора раза, однако вода в черте города классифицируется</w:t>
      </w:r>
      <w:r>
        <w:rPr>
          <w:sz w:val="28"/>
          <w:szCs w:val="28"/>
        </w:rPr>
        <w:t>,</w:t>
      </w:r>
      <w:r w:rsidRPr="0088522B">
        <w:rPr>
          <w:sz w:val="28"/>
          <w:szCs w:val="28"/>
        </w:rPr>
        <w:t xml:space="preserve"> в целом</w:t>
      </w:r>
      <w:r>
        <w:rPr>
          <w:sz w:val="28"/>
          <w:szCs w:val="28"/>
        </w:rPr>
        <w:t>,</w:t>
      </w:r>
      <w:r w:rsidRPr="0088522B">
        <w:rPr>
          <w:sz w:val="28"/>
          <w:szCs w:val="28"/>
        </w:rPr>
        <w:t xml:space="preserve"> как «очень загрязненная». В частности, в ходе комплексной оценки по гидрохимическим показателям уровня загрязнения поверхностных вод, проведенной в 2008 г</w:t>
      </w:r>
      <w:r>
        <w:rPr>
          <w:sz w:val="28"/>
          <w:szCs w:val="28"/>
        </w:rPr>
        <w:t>оду</w:t>
      </w:r>
      <w:r w:rsidRPr="0088522B">
        <w:rPr>
          <w:sz w:val="28"/>
          <w:szCs w:val="28"/>
        </w:rPr>
        <w:t xml:space="preserve">. </w:t>
      </w:r>
      <w:r w:rsidRPr="007F7BF3">
        <w:rPr>
          <w:sz w:val="28"/>
          <w:szCs w:val="28"/>
        </w:rPr>
        <w:t xml:space="preserve">Пермским центром по гидрометеорологии и мониторингу окружающей среды, было выявлено, что удельный комбинаторный индекс загрязненности воды (УКИЗВ) на устьевых участках 4 малых рек Перми составил: </w:t>
      </w:r>
    </w:p>
    <w:p w:rsidR="00466131" w:rsidRPr="007F7BF3" w:rsidRDefault="00466131" w:rsidP="00466131">
      <w:pPr>
        <w:ind w:firstLine="709"/>
        <w:jc w:val="both"/>
        <w:rPr>
          <w:sz w:val="28"/>
          <w:szCs w:val="28"/>
        </w:rPr>
      </w:pPr>
      <w:r w:rsidRPr="007F7BF3">
        <w:rPr>
          <w:sz w:val="28"/>
          <w:szCs w:val="28"/>
        </w:rPr>
        <w:t>р. Данилиха – 8,48, что характеризует воду как «экстремально грязную»,</w:t>
      </w:r>
    </w:p>
    <w:p w:rsidR="00466131" w:rsidRPr="007F7BF3" w:rsidRDefault="00466131" w:rsidP="00466131">
      <w:pPr>
        <w:ind w:firstLine="709"/>
        <w:jc w:val="both"/>
        <w:rPr>
          <w:sz w:val="28"/>
          <w:szCs w:val="28"/>
        </w:rPr>
      </w:pPr>
      <w:r w:rsidRPr="007F7BF3">
        <w:rPr>
          <w:sz w:val="28"/>
          <w:szCs w:val="28"/>
        </w:rPr>
        <w:t xml:space="preserve">р. Егошиха – 5,87 («грязная» вода), </w:t>
      </w:r>
    </w:p>
    <w:p w:rsidR="00466131" w:rsidRPr="007F7BF3" w:rsidRDefault="00466131" w:rsidP="00466131">
      <w:pPr>
        <w:ind w:firstLine="709"/>
        <w:jc w:val="both"/>
        <w:rPr>
          <w:sz w:val="28"/>
          <w:szCs w:val="28"/>
        </w:rPr>
      </w:pPr>
      <w:r w:rsidRPr="007F7BF3">
        <w:rPr>
          <w:sz w:val="28"/>
          <w:szCs w:val="28"/>
        </w:rPr>
        <w:t xml:space="preserve">р. Ива – 4,95 («грязная» вода), </w:t>
      </w:r>
    </w:p>
    <w:p w:rsidR="00466131" w:rsidRPr="007F7BF3" w:rsidRDefault="00466131" w:rsidP="00466131">
      <w:pPr>
        <w:ind w:firstLine="709"/>
        <w:jc w:val="both"/>
        <w:rPr>
          <w:sz w:val="28"/>
          <w:szCs w:val="28"/>
        </w:rPr>
      </w:pPr>
      <w:r w:rsidRPr="007F7BF3">
        <w:rPr>
          <w:sz w:val="28"/>
          <w:szCs w:val="28"/>
        </w:rPr>
        <w:t xml:space="preserve">р. Мулянка – 3,09 («очень загрязненная» вода). </w:t>
      </w:r>
    </w:p>
    <w:p w:rsidR="00466131" w:rsidRPr="007F7BF3" w:rsidRDefault="00466131" w:rsidP="00466131">
      <w:pPr>
        <w:ind w:firstLine="709"/>
        <w:jc w:val="both"/>
        <w:rPr>
          <w:sz w:val="28"/>
          <w:szCs w:val="28"/>
        </w:rPr>
      </w:pPr>
      <w:r w:rsidRPr="007F7BF3">
        <w:rPr>
          <w:sz w:val="28"/>
          <w:szCs w:val="28"/>
        </w:rPr>
        <w:t>Этот же показатель по р. Каме варьировал в интервале 2,78-3,17, что характеризует ее как «очень загрязненную».</w:t>
      </w:r>
    </w:p>
    <w:p w:rsidR="00466131" w:rsidRPr="007F7BF3" w:rsidRDefault="00466131" w:rsidP="00466131">
      <w:pPr>
        <w:ind w:firstLine="709"/>
        <w:jc w:val="both"/>
        <w:rPr>
          <w:sz w:val="28"/>
          <w:szCs w:val="28"/>
        </w:rPr>
      </w:pPr>
      <w:r w:rsidRPr="007F7BF3">
        <w:rPr>
          <w:sz w:val="28"/>
          <w:szCs w:val="28"/>
        </w:rPr>
        <w:t>По результатам проведенной в марте 2010 года оценки гидротехнического режима малых рек Перми, во всех контрольных точках зарегистрировано хотя бы единичное превышение ПДК по следующим компонентам: ХПК, сульфат-ионы, медь, марганец, нефтепродукты.</w:t>
      </w:r>
    </w:p>
    <w:p w:rsidR="00466131" w:rsidRPr="007F7BF3" w:rsidRDefault="00466131" w:rsidP="00466131">
      <w:pPr>
        <w:ind w:firstLine="709"/>
        <w:jc w:val="both"/>
        <w:rPr>
          <w:sz w:val="28"/>
          <w:szCs w:val="28"/>
        </w:rPr>
      </w:pPr>
      <w:r w:rsidRPr="007F7BF3">
        <w:rPr>
          <w:sz w:val="28"/>
          <w:szCs w:val="28"/>
        </w:rPr>
        <w:lastRenderedPageBreak/>
        <w:t xml:space="preserve">Степень очистки сточных вод ООО «Новогор-Прикамье» не отвечает нормативным требованиям по содержанию в очищенных сточных водах фосфатов (1,76-1,83 мг/л на БОС Перми при нормативе на уровне 1,6 мг/л), азота аммонийного (1,76-2,2 при нормативе на уровне 0,97), никеля (0,0097-0,0116 при нормативе 0,008) и меди (0,0037-0,0038 при нормативе 0,003). </w:t>
      </w:r>
    </w:p>
    <w:p w:rsidR="00466131" w:rsidRPr="007F7BF3" w:rsidRDefault="00466131" w:rsidP="00466131">
      <w:pPr>
        <w:ind w:firstLine="709"/>
        <w:jc w:val="both"/>
        <w:rPr>
          <w:sz w:val="28"/>
          <w:szCs w:val="28"/>
        </w:rPr>
      </w:pPr>
      <w:r w:rsidRPr="007F7BF3">
        <w:rPr>
          <w:sz w:val="28"/>
          <w:szCs w:val="28"/>
        </w:rPr>
        <w:t>Мероприятия программы должны быть нацелены на стимулирование предприятий города к расширению природоохранных мероприятий, возможно посредством реализации проектов в формате государственно-частного партнерства.</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снижение уровня загрязнения воздуха, рек и других водных объектов;</w:t>
      </w:r>
    </w:p>
    <w:p w:rsidR="00466131" w:rsidRPr="007F7BF3" w:rsidRDefault="00466131" w:rsidP="00466131">
      <w:pPr>
        <w:ind w:firstLine="709"/>
        <w:jc w:val="both"/>
        <w:rPr>
          <w:sz w:val="28"/>
          <w:szCs w:val="28"/>
        </w:rPr>
      </w:pPr>
      <w:r w:rsidRPr="007F7BF3">
        <w:rPr>
          <w:sz w:val="28"/>
          <w:szCs w:val="28"/>
        </w:rPr>
        <w:t>сохранение количества устойчивых экосистем на территории города.</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1.3.6. Программа «Повышение личной и общественной безопасности на территории города Перми»</w:t>
      </w:r>
    </w:p>
    <w:p w:rsidR="00466131" w:rsidRPr="007F7BF3" w:rsidRDefault="00466131" w:rsidP="00466131">
      <w:pPr>
        <w:ind w:firstLine="709"/>
        <w:jc w:val="both"/>
        <w:rPr>
          <w:sz w:val="28"/>
          <w:szCs w:val="28"/>
        </w:rPr>
      </w:pPr>
      <w:r w:rsidRPr="007F7BF3">
        <w:rPr>
          <w:sz w:val="28"/>
          <w:szCs w:val="28"/>
        </w:rPr>
        <w:t>Ряд особенностей географического положения территориальной структуры и экономической базы Перми создает повышенные угрозы безопасности техногенного, природного и экологического характера.</w:t>
      </w:r>
    </w:p>
    <w:p w:rsidR="00466131" w:rsidRPr="007F7BF3" w:rsidRDefault="00466131" w:rsidP="00466131">
      <w:pPr>
        <w:ind w:firstLine="709"/>
        <w:jc w:val="both"/>
        <w:rPr>
          <w:sz w:val="28"/>
          <w:szCs w:val="28"/>
        </w:rPr>
      </w:pPr>
      <w:r w:rsidRPr="007F7BF3">
        <w:rPr>
          <w:sz w:val="28"/>
          <w:szCs w:val="28"/>
        </w:rPr>
        <w:t>Около трети населения города проживает в микрорайонах, для которых не выдерживается нормативное время подъезда пожарной техники.</w:t>
      </w:r>
    </w:p>
    <w:p w:rsidR="00466131" w:rsidRPr="007F7BF3" w:rsidRDefault="00466131" w:rsidP="00466131">
      <w:pPr>
        <w:ind w:firstLine="709"/>
        <w:jc w:val="both"/>
        <w:rPr>
          <w:sz w:val="28"/>
          <w:szCs w:val="28"/>
        </w:rPr>
      </w:pPr>
      <w:r w:rsidRPr="007F7BF3">
        <w:rPr>
          <w:sz w:val="28"/>
          <w:szCs w:val="28"/>
        </w:rPr>
        <w:t>Уровень зарегистрированной преступности в Перми является самым высоким по сравнению с аналогичным показателям в городах-конкурентах. Особенностью Перми является высокий уровень грабежей, разбойных нападений, краж и преступлений, связанных с наркобизнесом.</w:t>
      </w:r>
    </w:p>
    <w:p w:rsidR="00466131" w:rsidRPr="007F7BF3" w:rsidRDefault="00466131" w:rsidP="00466131">
      <w:pPr>
        <w:ind w:firstLine="709"/>
        <w:jc w:val="both"/>
        <w:rPr>
          <w:sz w:val="28"/>
          <w:szCs w:val="28"/>
        </w:rPr>
      </w:pPr>
      <w:r w:rsidRPr="007F7BF3">
        <w:rPr>
          <w:sz w:val="28"/>
          <w:szCs w:val="28"/>
        </w:rPr>
        <w:t>Развитие города невозможно без достижения серьезных успехов в борьбе с преступностью, поэтому данная задача требует консолидации усилий общества в противодействии преступности, принятии дополнительных, адекватных происходящим процессам мер реагирования.</w:t>
      </w:r>
    </w:p>
    <w:p w:rsidR="00466131" w:rsidRPr="007F7BF3" w:rsidRDefault="00466131" w:rsidP="00466131">
      <w:pPr>
        <w:ind w:firstLine="709"/>
        <w:jc w:val="both"/>
        <w:rPr>
          <w:sz w:val="28"/>
          <w:szCs w:val="28"/>
        </w:rPr>
      </w:pPr>
      <w:r w:rsidRPr="007F7BF3">
        <w:rPr>
          <w:sz w:val="28"/>
          <w:szCs w:val="28"/>
        </w:rPr>
        <w:t xml:space="preserve">Реализация мер по снижению уровня преступности будет заключаться в числе прочего в выполнении следующих мероприятий: </w:t>
      </w:r>
    </w:p>
    <w:p w:rsidR="00466131" w:rsidRPr="007F7BF3" w:rsidRDefault="00466131" w:rsidP="00466131">
      <w:pPr>
        <w:ind w:firstLine="709"/>
        <w:jc w:val="both"/>
        <w:rPr>
          <w:sz w:val="28"/>
          <w:szCs w:val="28"/>
        </w:rPr>
      </w:pPr>
      <w:r w:rsidRPr="007F7BF3">
        <w:rPr>
          <w:sz w:val="28"/>
          <w:szCs w:val="28"/>
        </w:rPr>
        <w:t>организация комплексных проверок учебных заведений с неблагополучной криминогенной обстановкой;</w:t>
      </w:r>
    </w:p>
    <w:p w:rsidR="00466131" w:rsidRPr="007F7BF3" w:rsidRDefault="00466131" w:rsidP="00466131">
      <w:pPr>
        <w:ind w:firstLine="709"/>
        <w:jc w:val="both"/>
        <w:rPr>
          <w:sz w:val="28"/>
          <w:szCs w:val="28"/>
        </w:rPr>
      </w:pPr>
      <w:r w:rsidRPr="007F7BF3">
        <w:rPr>
          <w:sz w:val="28"/>
          <w:szCs w:val="28"/>
        </w:rPr>
        <w:t xml:space="preserve">выделение рабочих мест для трудоустройства несовершеннолетних граждан, состоящих на учете в милиции, а также лиц, освободившихся из мест лишения свободы, при заключении договоров на квотирование рабочих мест для социально незащищенных граждан; </w:t>
      </w:r>
    </w:p>
    <w:p w:rsidR="00466131" w:rsidRPr="007F7BF3" w:rsidRDefault="00466131" w:rsidP="00466131">
      <w:pPr>
        <w:ind w:firstLine="709"/>
        <w:jc w:val="both"/>
        <w:rPr>
          <w:sz w:val="28"/>
          <w:szCs w:val="28"/>
        </w:rPr>
      </w:pPr>
      <w:r w:rsidRPr="007F7BF3">
        <w:rPr>
          <w:sz w:val="28"/>
          <w:szCs w:val="28"/>
        </w:rPr>
        <w:t>совместная работа участковых уполномоченных милиции, инспекторов по делам несовершеннолетних по профилактике преступлений, а также для наиболее полного выявления неблагополучных семей и организации профилактической работы с ними;</w:t>
      </w:r>
    </w:p>
    <w:p w:rsidR="00466131" w:rsidRPr="007F7BF3" w:rsidRDefault="00466131" w:rsidP="00466131">
      <w:pPr>
        <w:ind w:firstLine="709"/>
        <w:jc w:val="both"/>
        <w:rPr>
          <w:sz w:val="28"/>
          <w:szCs w:val="28"/>
        </w:rPr>
      </w:pPr>
      <w:r w:rsidRPr="007F7BF3">
        <w:rPr>
          <w:sz w:val="28"/>
          <w:szCs w:val="28"/>
        </w:rPr>
        <w:t>организация сборов для подростков группы риска в период каникул;</w:t>
      </w:r>
    </w:p>
    <w:p w:rsidR="00466131" w:rsidRPr="007F7BF3" w:rsidRDefault="00466131" w:rsidP="00466131">
      <w:pPr>
        <w:ind w:firstLine="709"/>
        <w:jc w:val="both"/>
        <w:rPr>
          <w:sz w:val="28"/>
          <w:szCs w:val="28"/>
        </w:rPr>
      </w:pPr>
      <w:r w:rsidRPr="007F7BF3">
        <w:rPr>
          <w:sz w:val="28"/>
          <w:szCs w:val="28"/>
        </w:rPr>
        <w:t>организация общественных работ, временной и постоянной занятости несовершеннолетних и молодежи группы социального риска;</w:t>
      </w:r>
    </w:p>
    <w:p w:rsidR="00466131" w:rsidRPr="007F7BF3" w:rsidRDefault="00466131" w:rsidP="00466131">
      <w:pPr>
        <w:ind w:firstLine="709"/>
        <w:jc w:val="both"/>
        <w:rPr>
          <w:sz w:val="28"/>
          <w:szCs w:val="28"/>
        </w:rPr>
      </w:pPr>
      <w:r w:rsidRPr="007F7BF3">
        <w:rPr>
          <w:sz w:val="28"/>
          <w:szCs w:val="28"/>
        </w:rPr>
        <w:t xml:space="preserve">проведение занятий по правовому обучению и воспитанию детей и подростков с привлечением опытных сотрудников правоохранительных органов в </w:t>
      </w:r>
      <w:r w:rsidRPr="007F7BF3">
        <w:rPr>
          <w:sz w:val="28"/>
          <w:szCs w:val="28"/>
        </w:rPr>
        <w:lastRenderedPageBreak/>
        <w:t>сфере предупреждения, пресечения, раскрытия, расследования преступлений, совершенных несовершеннолетними или при их участии;</w:t>
      </w:r>
    </w:p>
    <w:p w:rsidR="00466131" w:rsidRPr="007F7BF3" w:rsidRDefault="00466131" w:rsidP="00466131">
      <w:pPr>
        <w:ind w:firstLine="709"/>
        <w:jc w:val="both"/>
        <w:rPr>
          <w:sz w:val="28"/>
          <w:szCs w:val="28"/>
        </w:rPr>
      </w:pPr>
      <w:r w:rsidRPr="007F7BF3">
        <w:rPr>
          <w:sz w:val="28"/>
          <w:szCs w:val="28"/>
        </w:rPr>
        <w:t>внедрение на территории города комплексной системы видеонаблюдения;</w:t>
      </w:r>
    </w:p>
    <w:p w:rsidR="00466131" w:rsidRPr="007F7BF3" w:rsidRDefault="00466131" w:rsidP="00466131">
      <w:pPr>
        <w:ind w:firstLine="709"/>
        <w:jc w:val="both"/>
        <w:rPr>
          <w:sz w:val="28"/>
          <w:szCs w:val="28"/>
        </w:rPr>
      </w:pPr>
      <w:r w:rsidRPr="007F7BF3">
        <w:rPr>
          <w:sz w:val="28"/>
          <w:szCs w:val="28"/>
        </w:rPr>
        <w:t>оборудование лифтов жилых домов системой видеонаблюдения с выводом на центральный пульт диспетчерской службы, обслуживающей конкретный жилой район;</w:t>
      </w:r>
    </w:p>
    <w:p w:rsidR="00466131" w:rsidRPr="007F7BF3" w:rsidRDefault="00466131" w:rsidP="00466131">
      <w:pPr>
        <w:ind w:firstLine="709"/>
        <w:jc w:val="both"/>
        <w:rPr>
          <w:sz w:val="28"/>
          <w:szCs w:val="28"/>
        </w:rPr>
      </w:pPr>
      <w:r w:rsidRPr="007F7BF3">
        <w:rPr>
          <w:sz w:val="28"/>
          <w:szCs w:val="28"/>
        </w:rPr>
        <w:t>оборудование подвижного состава общественного транспорта радиосвязью для организации своевременной передачи в ОВД информации о правонарушениях, совершаемых в салонах пассажирского транспорта, установка в диспетчерских пунктах на конечных остановках кнопки экстренного вызова милиции.</w:t>
      </w:r>
    </w:p>
    <w:p w:rsidR="00466131" w:rsidRPr="0088522B" w:rsidRDefault="00466131" w:rsidP="00466131">
      <w:pPr>
        <w:ind w:firstLine="709"/>
        <w:jc w:val="both"/>
        <w:rPr>
          <w:sz w:val="28"/>
          <w:szCs w:val="28"/>
        </w:rPr>
      </w:pPr>
      <w:r w:rsidRPr="0088522B">
        <w:rPr>
          <w:sz w:val="28"/>
          <w:szCs w:val="28"/>
        </w:rPr>
        <w:t>Стремительный рост автомобилизации в последнее десятилетие привел к почти двукратному повышению интенсивности движения транспорта притом</w:t>
      </w:r>
      <w:r>
        <w:rPr>
          <w:sz w:val="28"/>
          <w:szCs w:val="28"/>
        </w:rPr>
        <w:t>,</w:t>
      </w:r>
      <w:r w:rsidRPr="0088522B">
        <w:rPr>
          <w:sz w:val="28"/>
          <w:szCs w:val="28"/>
        </w:rPr>
        <w:t xml:space="preserve"> что пропускная способность улично-дорожной сети осталась практически на прежнем уровне. </w:t>
      </w:r>
    </w:p>
    <w:p w:rsidR="00466131" w:rsidRPr="007F7BF3" w:rsidRDefault="00466131" w:rsidP="00466131">
      <w:pPr>
        <w:ind w:firstLine="709"/>
        <w:jc w:val="both"/>
        <w:rPr>
          <w:sz w:val="28"/>
          <w:szCs w:val="28"/>
        </w:rPr>
      </w:pPr>
      <w:r w:rsidRPr="007F7BF3">
        <w:rPr>
          <w:sz w:val="28"/>
          <w:szCs w:val="28"/>
        </w:rPr>
        <w:t xml:space="preserve">Прямым следствием роста автомобилизации является увеличение количества дорожно-транспортных происшествий, сопровождающихся травмами и гибелью людей (в </w:t>
      </w:r>
      <w:smartTag w:uri="urn:schemas-microsoft-com:office:smarttags" w:element="metricconverter">
        <w:smartTagPr>
          <w:attr w:name="ProductID" w:val="2008 г"/>
        </w:smartTagPr>
        <w:r w:rsidRPr="007F7BF3">
          <w:rPr>
            <w:sz w:val="28"/>
            <w:szCs w:val="28"/>
          </w:rPr>
          <w:t>2008 г</w:t>
        </w:r>
      </w:smartTag>
      <w:r w:rsidRPr="007F7BF3">
        <w:rPr>
          <w:sz w:val="28"/>
          <w:szCs w:val="28"/>
        </w:rPr>
        <w:t>. было зарегистрировано 1452 ДТП, в которых погибло 143 и было ранено 1578 человек). ДТП приводят к дополнительному снижению пропускной способности улично-дорожной сети и создают препятствия для движения транспорта, в том числе общественного (ДТП на маршрутах «Пермгорэлектротранс» в 67% случаев приводят к простоям электротранспорта более чем на 25 минут).</w:t>
      </w:r>
    </w:p>
    <w:p w:rsidR="00466131" w:rsidRPr="007F7BF3" w:rsidRDefault="00466131" w:rsidP="00466131">
      <w:pPr>
        <w:ind w:firstLine="709"/>
        <w:jc w:val="both"/>
        <w:rPr>
          <w:sz w:val="28"/>
          <w:szCs w:val="28"/>
        </w:rPr>
      </w:pPr>
      <w:r w:rsidRPr="007F7BF3">
        <w:rPr>
          <w:sz w:val="28"/>
          <w:szCs w:val="28"/>
        </w:rPr>
        <w:t>Реализация задачи повышения дорожно-транспортной безопасности будет осуществлена посредством совершенствования и развития систем подготовки водителей транспортных средств, других участников дорожного движения, широкого внедрения современных средств контроля за соблюдением Правил дорожного движения Российской Федерации, а также совершенствование профилактической работы.</w:t>
      </w:r>
    </w:p>
    <w:p w:rsidR="00466131" w:rsidRPr="007F7BF3" w:rsidRDefault="00466131" w:rsidP="00466131">
      <w:pPr>
        <w:ind w:firstLine="709"/>
        <w:jc w:val="both"/>
        <w:rPr>
          <w:sz w:val="28"/>
          <w:szCs w:val="28"/>
        </w:rPr>
      </w:pPr>
      <w:r w:rsidRPr="007F7BF3">
        <w:rPr>
          <w:sz w:val="28"/>
          <w:szCs w:val="28"/>
        </w:rPr>
        <w:t xml:space="preserve">Организационно-планировочные и инженерные меры, направленные на совершенствование организации движения транспортных средств и пешеходов предусматривают: </w:t>
      </w:r>
    </w:p>
    <w:p w:rsidR="00466131" w:rsidRPr="007F7BF3" w:rsidRDefault="00466131" w:rsidP="00466131">
      <w:pPr>
        <w:ind w:firstLine="709"/>
        <w:jc w:val="both"/>
        <w:rPr>
          <w:sz w:val="28"/>
          <w:szCs w:val="28"/>
        </w:rPr>
      </w:pPr>
      <w:r w:rsidRPr="007F7BF3">
        <w:rPr>
          <w:sz w:val="28"/>
          <w:szCs w:val="28"/>
        </w:rPr>
        <w:t>улучшение условий движения транспортных средств и пешеходов</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внедрение современных методов регулирования транспортных потоков</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внедрение комплексных схем организации дорожного движения</w:t>
      </w:r>
      <w:r>
        <w:rPr>
          <w:sz w:val="28"/>
          <w:szCs w:val="28"/>
        </w:rPr>
        <w:t>;</w:t>
      </w:r>
    </w:p>
    <w:p w:rsidR="00466131" w:rsidRPr="007F7BF3" w:rsidRDefault="00466131" w:rsidP="00466131">
      <w:pPr>
        <w:ind w:firstLine="709"/>
        <w:jc w:val="both"/>
        <w:rPr>
          <w:sz w:val="28"/>
          <w:szCs w:val="28"/>
        </w:rPr>
      </w:pPr>
      <w:r w:rsidRPr="007F7BF3">
        <w:rPr>
          <w:sz w:val="28"/>
          <w:szCs w:val="28"/>
        </w:rPr>
        <w:t>совершенствование организации пешеходного движения</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снижение влияния дорожных условий на возникновение дорожно-транспортных происшествий</w:t>
      </w:r>
      <w:r>
        <w:rPr>
          <w:sz w:val="28"/>
          <w:szCs w:val="28"/>
        </w:rPr>
        <w:t>;</w:t>
      </w:r>
      <w:r w:rsidRPr="007F7BF3">
        <w:rPr>
          <w:sz w:val="28"/>
          <w:szCs w:val="28"/>
        </w:rPr>
        <w:t xml:space="preserve"> </w:t>
      </w:r>
    </w:p>
    <w:p w:rsidR="00466131" w:rsidRPr="007F7BF3" w:rsidRDefault="00466131" w:rsidP="00466131">
      <w:pPr>
        <w:ind w:firstLine="709"/>
        <w:jc w:val="both"/>
        <w:rPr>
          <w:sz w:val="28"/>
          <w:szCs w:val="28"/>
        </w:rPr>
      </w:pPr>
      <w:r w:rsidRPr="007F7BF3">
        <w:rPr>
          <w:sz w:val="28"/>
          <w:szCs w:val="28"/>
        </w:rPr>
        <w:t>увеличение пропускной способности улично-дорожной сети</w:t>
      </w:r>
      <w:r>
        <w:rPr>
          <w:sz w:val="28"/>
          <w:szCs w:val="28"/>
        </w:rPr>
        <w:t>;</w:t>
      </w:r>
    </w:p>
    <w:p w:rsidR="00466131" w:rsidRPr="007F7BF3" w:rsidRDefault="00466131" w:rsidP="00466131">
      <w:pPr>
        <w:ind w:firstLine="709"/>
        <w:jc w:val="both"/>
        <w:rPr>
          <w:sz w:val="28"/>
          <w:szCs w:val="28"/>
        </w:rPr>
      </w:pPr>
      <w:r w:rsidRPr="007F7BF3">
        <w:rPr>
          <w:sz w:val="28"/>
          <w:szCs w:val="28"/>
        </w:rPr>
        <w:t>проведение инженерных мероприятий в местах концентрации дорожно-транспортных происшествий.</w:t>
      </w:r>
    </w:p>
    <w:p w:rsidR="00466131" w:rsidRPr="0088522B" w:rsidRDefault="00466131" w:rsidP="00466131">
      <w:pPr>
        <w:ind w:firstLine="709"/>
        <w:jc w:val="both"/>
        <w:rPr>
          <w:sz w:val="28"/>
          <w:szCs w:val="28"/>
        </w:rPr>
      </w:pPr>
      <w:r w:rsidRPr="007F7BF3">
        <w:rPr>
          <w:sz w:val="28"/>
          <w:szCs w:val="28"/>
        </w:rPr>
        <w:t xml:space="preserve">В Перми высоки риски возникновения пожаров на потенциально опасных производствах, а также в жилом секторе и на транспорте. Существенной угрозой с точки зрения перспектив развития города является возникновение крупномасштабных пожаров на потенциально пожароопасных производствах, </w:t>
      </w:r>
      <w:r w:rsidRPr="007F7BF3">
        <w:rPr>
          <w:sz w:val="28"/>
          <w:szCs w:val="28"/>
        </w:rPr>
        <w:lastRenderedPageBreak/>
        <w:t xml:space="preserve">находящихся в черте города, с образованием обширных площадей возгорания и катастрофическими экологическими последствиями. </w:t>
      </w:r>
      <w:r w:rsidRPr="0088522B">
        <w:rPr>
          <w:sz w:val="28"/>
          <w:szCs w:val="28"/>
        </w:rPr>
        <w:t>Специфической проблемой Перми является то, что около трети населения города проживает в микрорайонах, для которых не выдерживается нормативное время подъезда пожарной техники (10 мин.)</w:t>
      </w:r>
      <w:r>
        <w:rPr>
          <w:sz w:val="28"/>
          <w:szCs w:val="28"/>
        </w:rPr>
        <w:t>.</w:t>
      </w:r>
    </w:p>
    <w:p w:rsidR="00466131" w:rsidRPr="007F7BF3" w:rsidRDefault="00466131" w:rsidP="00466131">
      <w:pPr>
        <w:ind w:firstLine="709"/>
        <w:jc w:val="both"/>
        <w:rPr>
          <w:sz w:val="28"/>
          <w:szCs w:val="28"/>
        </w:rPr>
      </w:pPr>
      <w:r w:rsidRPr="007F7BF3">
        <w:rPr>
          <w:sz w:val="28"/>
          <w:szCs w:val="28"/>
        </w:rPr>
        <w:t>В настоящее время для обеспечения пожарной безопасности на территории города Перми необходимо построить 27 пожарных депо с последующим размещением в них подразделений противопожарной службы Пермского края. Полномочия муниципального образования по этому вопросу ограничены резервированием земельных участков для строительства пожарных депо. На период реализации Стратегии возможно частичное решение проблемы за счет привлечения служб пожарной охраны промышленных предприятий города к ликвидации пожаров на территории города.</w:t>
      </w:r>
    </w:p>
    <w:p w:rsidR="00466131" w:rsidRPr="007F7BF3" w:rsidRDefault="00466131" w:rsidP="00466131">
      <w:pPr>
        <w:ind w:firstLine="709"/>
        <w:jc w:val="both"/>
        <w:rPr>
          <w:sz w:val="28"/>
          <w:szCs w:val="28"/>
        </w:rPr>
      </w:pPr>
      <w:r w:rsidRPr="007F7BF3">
        <w:rPr>
          <w:sz w:val="28"/>
          <w:szCs w:val="28"/>
        </w:rPr>
        <w:t xml:space="preserve">По состоянию на 01.10.2009 на территории города находилось 89 бесхозных источников противопожарного снабжения (87 водоемов и 2 пирса). Эти объекты неисправны и не могут использоваться противопожарной службой для тушения пожаров, необходимо приведение этих объектов в нормативное состояние и обеспечение их текущего содержания. </w:t>
      </w:r>
    </w:p>
    <w:p w:rsidR="00466131" w:rsidRPr="007F7BF3" w:rsidRDefault="00466131" w:rsidP="00466131">
      <w:pPr>
        <w:ind w:firstLine="709"/>
        <w:jc w:val="both"/>
        <w:rPr>
          <w:sz w:val="28"/>
          <w:szCs w:val="28"/>
        </w:rPr>
      </w:pPr>
      <w:r w:rsidRPr="007F7BF3">
        <w:rPr>
          <w:sz w:val="28"/>
          <w:szCs w:val="28"/>
        </w:rPr>
        <w:t>Поскольку 77% пожаров и 90% погибших на них людей приходится на жилой сектор, необходимо обеспечить реализацию мер по профилактике пожаров в этом секторе, повысить информированность населения о правилах и нормах пожарной безопасности.</w:t>
      </w:r>
    </w:p>
    <w:p w:rsidR="00466131" w:rsidRPr="007F7BF3" w:rsidRDefault="00466131" w:rsidP="00466131">
      <w:pPr>
        <w:ind w:firstLine="709"/>
        <w:jc w:val="both"/>
        <w:rPr>
          <w:sz w:val="28"/>
          <w:szCs w:val="28"/>
        </w:rPr>
      </w:pPr>
      <w:r w:rsidRPr="007F7BF3">
        <w:rPr>
          <w:sz w:val="28"/>
          <w:szCs w:val="28"/>
        </w:rPr>
        <w:t>На территории Перми расположено 207 потенциально опасных объектов, что предопределяет высокую потенциальную опасность возникновения чрезвычайных ситуаций со значительными людскими и материальными потерями. В настоящее время опасность техногенного характера значительно превосходит опасность стихийных бедствий. Людские и материальные потери от техногенных поражающих факторов в 4-6 раз превосходят потери от стихийных бедствий. Высокий риск возникновения чрезвычайных ситуаций в Перми связан с тем, что значительная часть потенциально опасных объектов расположена в жилой зоне Перми (площадь промышленной зоны составляет 1/10 площади города).</w:t>
      </w:r>
    </w:p>
    <w:p w:rsidR="00466131" w:rsidRPr="007F7BF3" w:rsidRDefault="00466131" w:rsidP="00466131">
      <w:pPr>
        <w:ind w:firstLine="709"/>
        <w:jc w:val="both"/>
        <w:rPr>
          <w:sz w:val="28"/>
          <w:szCs w:val="28"/>
        </w:rPr>
      </w:pPr>
      <w:r w:rsidRPr="007F7BF3">
        <w:rPr>
          <w:sz w:val="28"/>
          <w:szCs w:val="28"/>
        </w:rPr>
        <w:t>За последние 5 лет в городе ежегодно регистрируется в среднем по 7 техногенных чрезвычайных ситуаций, половина из которых возникает на объектах и сетях водоснабжения.</w:t>
      </w:r>
    </w:p>
    <w:p w:rsidR="00466131" w:rsidRPr="0088522B" w:rsidRDefault="00466131" w:rsidP="00466131">
      <w:pPr>
        <w:ind w:firstLine="709"/>
        <w:jc w:val="both"/>
        <w:rPr>
          <w:sz w:val="28"/>
          <w:szCs w:val="28"/>
        </w:rPr>
      </w:pPr>
      <w:r w:rsidRPr="007F7BF3">
        <w:rPr>
          <w:sz w:val="28"/>
          <w:szCs w:val="28"/>
        </w:rPr>
        <w:t xml:space="preserve">Первым этапом реализации комплекса мероприятий по снижению угроз возникновения чрезвычайных ситуаций будет являться создание муниципального центра мониторинга безопасности. </w:t>
      </w:r>
      <w:r w:rsidRPr="0088522B">
        <w:rPr>
          <w:sz w:val="28"/>
          <w:szCs w:val="28"/>
        </w:rPr>
        <w:t>Создание указанного центра позволит обеспечить переход от практики реагирования на чрезвычайные ситуации к практике их прогнозирования и минимизации возможности их возникновения</w:t>
      </w:r>
      <w:r>
        <w:rPr>
          <w:sz w:val="28"/>
          <w:szCs w:val="28"/>
        </w:rPr>
        <w:t>.</w:t>
      </w:r>
    </w:p>
    <w:p w:rsidR="00466131" w:rsidRPr="007F7BF3" w:rsidRDefault="00466131" w:rsidP="00466131">
      <w:pPr>
        <w:ind w:firstLine="709"/>
        <w:jc w:val="both"/>
        <w:rPr>
          <w:sz w:val="28"/>
          <w:szCs w:val="28"/>
        </w:rPr>
      </w:pPr>
      <w:r w:rsidRPr="007F7BF3">
        <w:rPr>
          <w:sz w:val="28"/>
          <w:szCs w:val="28"/>
        </w:rPr>
        <w:t xml:space="preserve">Одной из основных причин высоких материальных и людских потерь в чрезвычайных ситуациях является недостаточная информированность населения о самом факте возникновения чрезвычайной ситуации, а также о порядке действий в случае возникновения чрезвычайных ситуаций. Как следствие, необходимо обеспечить совершенствование системы информирования населения, </w:t>
      </w:r>
      <w:r w:rsidRPr="007F7BF3">
        <w:rPr>
          <w:sz w:val="28"/>
          <w:szCs w:val="28"/>
        </w:rPr>
        <w:lastRenderedPageBreak/>
        <w:t>а также реализовать комплекс мер по обучению населения по вопросам гражданской защиты.</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снижение уровня преступности;</w:t>
      </w:r>
    </w:p>
    <w:p w:rsidR="00466131" w:rsidRPr="007F7BF3" w:rsidRDefault="00466131" w:rsidP="00466131">
      <w:pPr>
        <w:ind w:firstLine="709"/>
        <w:jc w:val="both"/>
        <w:rPr>
          <w:sz w:val="28"/>
          <w:szCs w:val="28"/>
        </w:rPr>
      </w:pPr>
      <w:r w:rsidRPr="007F7BF3">
        <w:rPr>
          <w:sz w:val="28"/>
          <w:szCs w:val="28"/>
        </w:rPr>
        <w:t>сокращение числа чрезвычайных ситуаций, тяжести их последствий;</w:t>
      </w:r>
    </w:p>
    <w:p w:rsidR="00466131" w:rsidRPr="007F7BF3" w:rsidRDefault="00466131" w:rsidP="00466131">
      <w:pPr>
        <w:ind w:firstLine="709"/>
        <w:jc w:val="both"/>
        <w:rPr>
          <w:sz w:val="28"/>
          <w:szCs w:val="28"/>
        </w:rPr>
      </w:pPr>
      <w:r w:rsidRPr="007F7BF3">
        <w:rPr>
          <w:sz w:val="28"/>
          <w:szCs w:val="28"/>
        </w:rPr>
        <w:t>повышение пожарной безопасности;</w:t>
      </w:r>
    </w:p>
    <w:p w:rsidR="00466131" w:rsidRPr="007F7BF3" w:rsidRDefault="00466131" w:rsidP="00466131">
      <w:pPr>
        <w:ind w:firstLine="709"/>
        <w:jc w:val="both"/>
        <w:rPr>
          <w:sz w:val="28"/>
          <w:szCs w:val="28"/>
        </w:rPr>
      </w:pPr>
      <w:r w:rsidRPr="007F7BF3">
        <w:rPr>
          <w:sz w:val="28"/>
          <w:szCs w:val="28"/>
        </w:rPr>
        <w:t>снижение числа дорожно-транспортных происшествий и пострадавших.</w:t>
      </w:r>
    </w:p>
    <w:p w:rsidR="00466131" w:rsidRPr="007F7BF3" w:rsidRDefault="00466131" w:rsidP="00466131">
      <w:pPr>
        <w:pStyle w:val="1"/>
        <w:rPr>
          <w:b w:val="0"/>
          <w:lang w:val="ru-RU"/>
        </w:rPr>
      </w:pPr>
    </w:p>
    <w:p w:rsidR="00466131" w:rsidRPr="00C4080B" w:rsidRDefault="00466131" w:rsidP="00466131">
      <w:pPr>
        <w:rPr>
          <w:sz w:val="28"/>
          <w:szCs w:val="28"/>
        </w:rPr>
      </w:pPr>
      <w:r w:rsidRPr="00C4080B">
        <w:rPr>
          <w:sz w:val="28"/>
          <w:szCs w:val="28"/>
        </w:rPr>
        <w:t>2. Стратегическое направление «Предоставление возможностей для самореализации»</w:t>
      </w:r>
    </w:p>
    <w:p w:rsidR="00466131" w:rsidRPr="00C4080B" w:rsidRDefault="00466131" w:rsidP="00466131">
      <w:pPr>
        <w:rPr>
          <w:sz w:val="28"/>
          <w:szCs w:val="28"/>
        </w:rPr>
      </w:pPr>
      <w:r w:rsidRPr="00C4080B">
        <w:rPr>
          <w:sz w:val="28"/>
          <w:szCs w:val="28"/>
        </w:rPr>
        <w:t>2.1. Приоритетное направление «Образование»</w:t>
      </w:r>
    </w:p>
    <w:p w:rsidR="00466131" w:rsidRPr="00C4080B" w:rsidRDefault="00466131" w:rsidP="00466131">
      <w:pPr>
        <w:rPr>
          <w:sz w:val="28"/>
          <w:szCs w:val="28"/>
        </w:rPr>
      </w:pPr>
      <w:r w:rsidRPr="00C4080B">
        <w:rPr>
          <w:sz w:val="28"/>
          <w:szCs w:val="28"/>
        </w:rPr>
        <w:t>Ключевые программы и проекты:</w:t>
      </w:r>
    </w:p>
    <w:p w:rsidR="00466131" w:rsidRPr="007F7BF3" w:rsidRDefault="00466131" w:rsidP="00466131">
      <w:pPr>
        <w:jc w:val="both"/>
        <w:rPr>
          <w:sz w:val="28"/>
          <w:szCs w:val="28"/>
        </w:rPr>
      </w:pPr>
      <w:r w:rsidRPr="007F7BF3">
        <w:rPr>
          <w:sz w:val="28"/>
          <w:szCs w:val="28"/>
        </w:rPr>
        <w:t>2.1.1.</w:t>
      </w:r>
      <w:r>
        <w:rPr>
          <w:sz w:val="28"/>
          <w:szCs w:val="28"/>
        </w:rPr>
        <w:t xml:space="preserve"> </w:t>
      </w:r>
      <w:r w:rsidRPr="007F7BF3">
        <w:rPr>
          <w:sz w:val="28"/>
          <w:szCs w:val="28"/>
        </w:rPr>
        <w:t>Раннее воспитание и образование детей</w:t>
      </w:r>
    </w:p>
    <w:p w:rsidR="00466131" w:rsidRPr="007F7BF3" w:rsidRDefault="00466131" w:rsidP="00466131">
      <w:pPr>
        <w:jc w:val="both"/>
        <w:rPr>
          <w:sz w:val="28"/>
          <w:szCs w:val="28"/>
        </w:rPr>
      </w:pPr>
      <w:r w:rsidRPr="007F7BF3">
        <w:rPr>
          <w:sz w:val="28"/>
          <w:szCs w:val="28"/>
        </w:rPr>
        <w:t xml:space="preserve">2.1.2. Повышение качества образования </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2.1.1. Программа «Раннее воспитание и образование детей»</w:t>
      </w:r>
    </w:p>
    <w:p w:rsidR="00466131" w:rsidRPr="007F7BF3" w:rsidRDefault="00466131" w:rsidP="00466131">
      <w:pPr>
        <w:ind w:firstLine="709"/>
        <w:jc w:val="both"/>
        <w:rPr>
          <w:sz w:val="28"/>
          <w:szCs w:val="28"/>
        </w:rPr>
      </w:pPr>
      <w:r w:rsidRPr="007F7BF3">
        <w:rPr>
          <w:sz w:val="28"/>
          <w:szCs w:val="28"/>
        </w:rPr>
        <w:t xml:space="preserve">В настоящее время в Перми реализуется ведомственная целевая программа «Сокращение очередности в детские сады» на 2009-2012 годы, которая направлена на приведение образования в соответствие с социально-экономическими преобразованиями и потребностями города, интересами горожан, а также на повышение качества жизни социально незащищенных категорий населения города. </w:t>
      </w:r>
    </w:p>
    <w:p w:rsidR="00466131" w:rsidRPr="007F7BF3" w:rsidRDefault="00466131" w:rsidP="00466131">
      <w:pPr>
        <w:ind w:firstLine="709"/>
        <w:jc w:val="both"/>
        <w:rPr>
          <w:sz w:val="28"/>
          <w:szCs w:val="28"/>
        </w:rPr>
      </w:pPr>
      <w:r w:rsidRPr="007F7BF3">
        <w:rPr>
          <w:sz w:val="28"/>
          <w:szCs w:val="28"/>
        </w:rPr>
        <w:t xml:space="preserve">В системе дошкольного воспитания Перми развивается сектор частных услуг. Стимулируется развитие платных услуг в муниципальной системе образовательных учреждений. Объектом финансирования стали не учреждения, а образовательная услуга. В городе в качестве эксперимента вводятся механизмы повышения конкуренции системы образования за потребителей (муниципальные конкурсы на приобретение образовательных услуг через муниципальный заказ и муниципальное задание, создание условий для включения в число поставщиков образовательных услуг частного сектора). В городе введена официальная система оценки качества сферы образования. </w:t>
      </w:r>
    </w:p>
    <w:p w:rsidR="00466131" w:rsidRPr="001178DA" w:rsidRDefault="00466131" w:rsidP="00466131">
      <w:pPr>
        <w:ind w:firstLine="709"/>
        <w:jc w:val="both"/>
        <w:rPr>
          <w:sz w:val="28"/>
          <w:szCs w:val="28"/>
        </w:rPr>
      </w:pPr>
      <w:r w:rsidRPr="007F7BF3">
        <w:rPr>
          <w:sz w:val="28"/>
          <w:szCs w:val="28"/>
        </w:rPr>
        <w:t xml:space="preserve">Таким образом, созданы предпосылки для обеспечения равенства государственного и негосударственного образования с точки зрения нормативно-правового обеспечения (конкурсное предоставление услуг), финансового (возможность концессии), организационного (стандартизация услуг, выставляемых на конкурс). </w:t>
      </w:r>
      <w:r w:rsidRPr="001178DA">
        <w:rPr>
          <w:sz w:val="28"/>
          <w:szCs w:val="28"/>
        </w:rPr>
        <w:t>Требуется правовое закрепление разработанных механизмов и мер, стабильность во взаимоотношениях с негосударственным сектором в сфере образования</w:t>
      </w:r>
      <w:r>
        <w:rPr>
          <w:sz w:val="28"/>
          <w:szCs w:val="28"/>
        </w:rPr>
        <w:t>.</w:t>
      </w:r>
    </w:p>
    <w:p w:rsidR="00466131" w:rsidRPr="007F7BF3" w:rsidRDefault="00466131" w:rsidP="00466131">
      <w:pPr>
        <w:ind w:firstLine="709"/>
        <w:jc w:val="both"/>
        <w:rPr>
          <w:sz w:val="28"/>
          <w:szCs w:val="28"/>
        </w:rPr>
      </w:pPr>
      <w:r w:rsidRPr="007F7BF3">
        <w:rPr>
          <w:sz w:val="28"/>
          <w:szCs w:val="28"/>
        </w:rPr>
        <w:t xml:space="preserve">Кроме этого, на решение вопросов повышения уровня материально-технической базы учреждений дошкольного и общего образования, обеспеченности детей местами в дошкольных учреждениях, улучшения инфраструктуры школ, повышения мотивации кадрового состава общеобразовательных учебных заведений, создания благоприятных условий для комплексного развития и жизнедеятельности детей сегодня нацелены федеральная целевая программа «Развитие образования на 2006-2010 годы» и </w:t>
      </w:r>
      <w:r w:rsidRPr="007F7BF3">
        <w:rPr>
          <w:sz w:val="28"/>
          <w:szCs w:val="28"/>
        </w:rPr>
        <w:lastRenderedPageBreak/>
        <w:t xml:space="preserve">федеральная целевая программа «Дети России» на 2007-2010 годы (подпрограмма «Дети и семья»). </w:t>
      </w:r>
    </w:p>
    <w:p w:rsidR="00466131" w:rsidRPr="007F7BF3" w:rsidRDefault="00466131" w:rsidP="00466131">
      <w:pPr>
        <w:ind w:firstLine="709"/>
        <w:jc w:val="both"/>
        <w:rPr>
          <w:sz w:val="28"/>
          <w:szCs w:val="28"/>
        </w:rPr>
      </w:pPr>
      <w:r w:rsidRPr="007F7BF3">
        <w:rPr>
          <w:sz w:val="28"/>
          <w:szCs w:val="28"/>
        </w:rPr>
        <w:t>Однако указанные программы не позволяют полноценно решить задачу обеспечения раннего воспитания детей и создания для этого необходимых условий (организационных, кадровых, материально-технических), поставленную в Стратегии.</w:t>
      </w:r>
    </w:p>
    <w:p w:rsidR="00466131" w:rsidRPr="007F7BF3" w:rsidRDefault="00466131" w:rsidP="00466131">
      <w:pPr>
        <w:ind w:firstLine="709"/>
        <w:jc w:val="both"/>
        <w:rPr>
          <w:sz w:val="28"/>
          <w:szCs w:val="28"/>
        </w:rPr>
      </w:pPr>
      <w:r w:rsidRPr="007F7BF3">
        <w:rPr>
          <w:sz w:val="28"/>
          <w:szCs w:val="28"/>
        </w:rPr>
        <w:t>Реализация новой программы позволит сформировать у молодых родителей устойчивую осознанную потребность в раннем воспитании и образовании детей, обеспечит развитие сети поставщиков, предоставляющих услуги раннего воспитания и образования детей, а также будет способствовать расширению доступности и повышению качества услуг раннего воспитания и образования детей.</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повышение качества услуг дошкольного образования;</w:t>
      </w:r>
    </w:p>
    <w:p w:rsidR="00466131" w:rsidRPr="007F7BF3" w:rsidRDefault="00466131" w:rsidP="00466131">
      <w:pPr>
        <w:ind w:firstLine="709"/>
        <w:jc w:val="both"/>
        <w:rPr>
          <w:sz w:val="28"/>
          <w:szCs w:val="28"/>
        </w:rPr>
      </w:pPr>
      <w:r w:rsidRPr="007F7BF3">
        <w:rPr>
          <w:sz w:val="28"/>
          <w:szCs w:val="28"/>
        </w:rPr>
        <w:t>увеличение числа немуниципальных поставщиков услуг дошкольного образования;</w:t>
      </w:r>
    </w:p>
    <w:p w:rsidR="00466131" w:rsidRPr="007F7BF3" w:rsidRDefault="00466131" w:rsidP="00466131">
      <w:pPr>
        <w:ind w:firstLine="709"/>
        <w:jc w:val="both"/>
        <w:rPr>
          <w:sz w:val="28"/>
          <w:szCs w:val="28"/>
        </w:rPr>
      </w:pPr>
      <w:r w:rsidRPr="007F7BF3">
        <w:rPr>
          <w:sz w:val="28"/>
          <w:szCs w:val="28"/>
        </w:rPr>
        <w:t>расширение охвата услугами воспитания и образования детей раннего возраста.</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2.1.2. Программа «Повышение качества образования»</w:t>
      </w:r>
    </w:p>
    <w:p w:rsidR="00466131" w:rsidRPr="007F7BF3" w:rsidRDefault="00466131" w:rsidP="00466131">
      <w:pPr>
        <w:ind w:firstLine="709"/>
        <w:jc w:val="both"/>
        <w:rPr>
          <w:sz w:val="28"/>
          <w:szCs w:val="28"/>
        </w:rPr>
      </w:pPr>
      <w:r w:rsidRPr="007F7BF3">
        <w:rPr>
          <w:sz w:val="28"/>
          <w:szCs w:val="28"/>
        </w:rPr>
        <w:t xml:space="preserve">Система образования Перми демонстрирует высокое качество и результативность по средним показателям, но внутри системы существует серьезный разрыв в качестве образования в зависимости от уровня школы, что подтверждается результатами интервью со стейкхолдерами. </w:t>
      </w:r>
    </w:p>
    <w:p w:rsidR="00466131" w:rsidRPr="007F7BF3" w:rsidRDefault="00466131" w:rsidP="00466131">
      <w:pPr>
        <w:ind w:firstLine="709"/>
        <w:jc w:val="both"/>
        <w:rPr>
          <w:sz w:val="28"/>
          <w:szCs w:val="28"/>
        </w:rPr>
      </w:pPr>
      <w:r w:rsidRPr="007F7BF3">
        <w:rPr>
          <w:sz w:val="28"/>
          <w:szCs w:val="28"/>
        </w:rPr>
        <w:t xml:space="preserve">Согласно результатам социологического исследования, проведенного в 2009 году Пермским государственным университетом, сфера общего образования в Перми развивается неравномерно: существует серьезный разрыв в качестве образования центральных «элитарных» и периферийных «районных» школ, удаленных от центра. </w:t>
      </w:r>
    </w:p>
    <w:p w:rsidR="00466131" w:rsidRPr="007F7BF3" w:rsidRDefault="00466131" w:rsidP="00466131">
      <w:pPr>
        <w:ind w:firstLine="709"/>
        <w:jc w:val="both"/>
        <w:rPr>
          <w:sz w:val="28"/>
          <w:szCs w:val="28"/>
        </w:rPr>
      </w:pPr>
      <w:r w:rsidRPr="007F7BF3">
        <w:rPr>
          <w:sz w:val="28"/>
          <w:szCs w:val="28"/>
        </w:rPr>
        <w:t xml:space="preserve">Кроме того, требуют развития механизмы обеспечения доступности услуг дополнительного образования для детей из семей с низкими доходами, а также технологии обучения детей-инвалидов. </w:t>
      </w:r>
    </w:p>
    <w:p w:rsidR="00466131" w:rsidRPr="007F7BF3" w:rsidRDefault="00466131" w:rsidP="00466131">
      <w:pPr>
        <w:ind w:firstLine="709"/>
        <w:jc w:val="both"/>
        <w:rPr>
          <w:sz w:val="28"/>
          <w:szCs w:val="28"/>
        </w:rPr>
      </w:pPr>
      <w:r w:rsidRPr="007F7BF3">
        <w:rPr>
          <w:sz w:val="28"/>
          <w:szCs w:val="28"/>
        </w:rPr>
        <w:t>Проблемы системы образования для инвалидов связаны как со слабой материально-технической обеспеченностью коррекционных учреждений, так и с «неподготовленностью» к работе с детьми-инвалидами системы общего и дополнительного образования, не позволяющей осуществлять инклюзивное образование, а также с отсутствием соответствующих квалифицированных педагогических кадров.</w:t>
      </w:r>
    </w:p>
    <w:p w:rsidR="00466131" w:rsidRPr="007F7BF3" w:rsidRDefault="00466131" w:rsidP="00466131">
      <w:pPr>
        <w:ind w:firstLine="709"/>
        <w:jc w:val="both"/>
        <w:rPr>
          <w:sz w:val="28"/>
          <w:szCs w:val="28"/>
        </w:rPr>
      </w:pPr>
      <w:r w:rsidRPr="007F7BF3">
        <w:rPr>
          <w:sz w:val="28"/>
          <w:szCs w:val="28"/>
        </w:rPr>
        <w:t>Образовательный комплекс Перми имеет качественный стартовый потенциал – начато формирование социальных лифтов к получению качественного общего образования, но они рассчитаны в основном на талантливых детей, посещающих общеобразовательные школы; созданы предпосылки к выявлению талантливых детей и стимулированию их к получению общего образования лучшего качества; формируется модель конвертируемого общего образования.</w:t>
      </w:r>
    </w:p>
    <w:p w:rsidR="00466131" w:rsidRPr="007F7BF3" w:rsidRDefault="00466131" w:rsidP="00466131">
      <w:pPr>
        <w:ind w:firstLine="709"/>
        <w:jc w:val="both"/>
        <w:rPr>
          <w:sz w:val="28"/>
          <w:szCs w:val="28"/>
        </w:rPr>
      </w:pPr>
      <w:r w:rsidRPr="007F7BF3">
        <w:rPr>
          <w:sz w:val="28"/>
          <w:szCs w:val="28"/>
        </w:rPr>
        <w:lastRenderedPageBreak/>
        <w:t xml:space="preserve">Вместе с тем требуют разработки меры целевой поддержки детей и подростков с ограниченными возможностями, меры целевой поддержки всех одаренных детей. Отдельное внимание следует уделить поддержке талантливых педагогов, которые в настоящее время недостаточно представлены на зональных, всероссийских и международных профессиональных конкурсах. </w:t>
      </w:r>
      <w:r w:rsidRPr="001178DA">
        <w:rPr>
          <w:sz w:val="28"/>
          <w:szCs w:val="28"/>
        </w:rPr>
        <w:t xml:space="preserve">Удержание высокой планки результативности педагогических новаций за счет жесткого отбора участников конкурса не способствует развитию творческой мысли у молодых и возможно еще не очень опытных педагогов. </w:t>
      </w:r>
      <w:r w:rsidRPr="007F7BF3">
        <w:rPr>
          <w:sz w:val="28"/>
          <w:szCs w:val="28"/>
        </w:rPr>
        <w:t>Недостаточное внимание к стимулированию развития творческого и педагогического мастерства сказывается в том числе на нежелании молодежи пополнять кадровый состав общеобразовательных учебных заведений.</w:t>
      </w:r>
    </w:p>
    <w:p w:rsidR="00466131" w:rsidRPr="007F7BF3" w:rsidRDefault="00466131" w:rsidP="00466131">
      <w:pPr>
        <w:ind w:firstLine="709"/>
        <w:jc w:val="both"/>
        <w:rPr>
          <w:sz w:val="28"/>
          <w:szCs w:val="28"/>
        </w:rPr>
      </w:pPr>
      <w:r w:rsidRPr="007F7BF3">
        <w:rPr>
          <w:sz w:val="28"/>
          <w:szCs w:val="28"/>
        </w:rPr>
        <w:t>Требуется более активное выявление талантливых учителей через систему городских конкурсов, а также формирование базы данных талантливых педагогов. Необходимо наращивать качество образования в школах</w:t>
      </w:r>
      <w:r>
        <w:rPr>
          <w:sz w:val="28"/>
          <w:szCs w:val="28"/>
        </w:rPr>
        <w:t>-</w:t>
      </w:r>
      <w:r w:rsidRPr="007F7BF3">
        <w:rPr>
          <w:sz w:val="28"/>
          <w:szCs w:val="28"/>
        </w:rPr>
        <w:t>«аутсайдерах».</w:t>
      </w:r>
    </w:p>
    <w:p w:rsidR="00466131" w:rsidRPr="007F7BF3" w:rsidRDefault="00466131" w:rsidP="00466131">
      <w:pPr>
        <w:ind w:firstLine="709"/>
        <w:jc w:val="both"/>
        <w:rPr>
          <w:sz w:val="28"/>
          <w:szCs w:val="28"/>
        </w:rPr>
      </w:pPr>
      <w:r w:rsidRPr="007F7BF3">
        <w:rPr>
          <w:sz w:val="28"/>
          <w:szCs w:val="28"/>
        </w:rPr>
        <w:t>Согласно результатам интервью со стейкхолдерами в городе отсутствуют стимулы для привлечения взрослых в систему непрерывного образования. Имеющиеся новации в сфере управления образованием не включают технологии и механизмы мотивации взрослого населения к выработке потребностей в непрерывном образовании, а также технологии расширения спектра предоставляемых взрослому населению услуг непрерывного образования.</w:t>
      </w:r>
    </w:p>
    <w:p w:rsidR="00466131" w:rsidRPr="007F7BF3" w:rsidRDefault="00466131" w:rsidP="00466131">
      <w:pPr>
        <w:ind w:firstLine="709"/>
        <w:jc w:val="both"/>
        <w:rPr>
          <w:sz w:val="28"/>
          <w:szCs w:val="28"/>
        </w:rPr>
      </w:pPr>
      <w:r w:rsidRPr="007F7BF3">
        <w:rPr>
          <w:sz w:val="28"/>
          <w:szCs w:val="28"/>
        </w:rPr>
        <w:t xml:space="preserve">В городе функционирует только одно муниципальное образовательное учреждение дополнительного образования взрослых, отмечается отсутствие людей старшего возраста среди получающих высшее и послевузовское образование для личностного развития и удовлетворения собственных интеллектуальных и иных потребностей. </w:t>
      </w:r>
    </w:p>
    <w:p w:rsidR="00466131" w:rsidRPr="007F7BF3" w:rsidRDefault="00466131" w:rsidP="00466131">
      <w:pPr>
        <w:ind w:firstLine="709"/>
        <w:jc w:val="both"/>
        <w:rPr>
          <w:sz w:val="28"/>
          <w:szCs w:val="28"/>
        </w:rPr>
      </w:pPr>
      <w:r w:rsidRPr="007F7BF3">
        <w:rPr>
          <w:sz w:val="28"/>
          <w:szCs w:val="28"/>
        </w:rPr>
        <w:t>Как показали интервью со стейкхолдерами, для жителей города с органиченными возможностями старше 18 лет также отсутствуют возможности для переподготовки и получения второго (третьего) образования в соответствии с запросами рынка труда. Необходимо отрабатывать конкурсные механизмы на предоставление образовательных услуг в сфере общего и дополнительного образования, что расширит спектр услуг для лиц старшего возраста.</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повышение качества услуг общего образования;</w:t>
      </w:r>
    </w:p>
    <w:p w:rsidR="00466131" w:rsidRPr="007F7BF3" w:rsidRDefault="00466131" w:rsidP="00466131">
      <w:pPr>
        <w:ind w:firstLine="709"/>
        <w:jc w:val="both"/>
        <w:rPr>
          <w:sz w:val="28"/>
          <w:szCs w:val="28"/>
        </w:rPr>
      </w:pPr>
      <w:r w:rsidRPr="007F7BF3">
        <w:rPr>
          <w:sz w:val="28"/>
          <w:szCs w:val="28"/>
        </w:rPr>
        <w:t>расширение спектра услуг непрерывного образования для всех категорий граждан, включая лиц с ограниченными возможностями, лиц старшего возраста;</w:t>
      </w:r>
    </w:p>
    <w:p w:rsidR="00466131" w:rsidRPr="007F7BF3" w:rsidRDefault="00466131" w:rsidP="00466131">
      <w:pPr>
        <w:ind w:firstLine="709"/>
        <w:jc w:val="both"/>
        <w:rPr>
          <w:sz w:val="28"/>
          <w:szCs w:val="28"/>
        </w:rPr>
      </w:pPr>
      <w:r w:rsidRPr="007F7BF3">
        <w:rPr>
          <w:sz w:val="28"/>
          <w:szCs w:val="28"/>
        </w:rPr>
        <w:t>обеспечение равных условий для поставщиков услуг государственного и негосударственного образования;</w:t>
      </w:r>
    </w:p>
    <w:p w:rsidR="00466131" w:rsidRPr="007F7BF3" w:rsidRDefault="00466131" w:rsidP="00466131">
      <w:pPr>
        <w:ind w:firstLine="709"/>
        <w:jc w:val="both"/>
        <w:rPr>
          <w:sz w:val="28"/>
          <w:szCs w:val="28"/>
        </w:rPr>
      </w:pPr>
      <w:r w:rsidRPr="007F7BF3">
        <w:rPr>
          <w:sz w:val="28"/>
          <w:szCs w:val="28"/>
        </w:rPr>
        <w:t xml:space="preserve">увеличение доли молодых педагогов в отрасли; </w:t>
      </w:r>
    </w:p>
    <w:p w:rsidR="00466131" w:rsidRPr="007F7BF3" w:rsidRDefault="00466131" w:rsidP="00466131">
      <w:pPr>
        <w:ind w:firstLine="709"/>
        <w:jc w:val="both"/>
        <w:rPr>
          <w:sz w:val="28"/>
          <w:szCs w:val="28"/>
        </w:rPr>
      </w:pPr>
      <w:r w:rsidRPr="007F7BF3">
        <w:rPr>
          <w:sz w:val="28"/>
          <w:szCs w:val="28"/>
        </w:rPr>
        <w:t>увеличение доли лиц, владеющих иностранными языками на уровне «второго языка».</w:t>
      </w:r>
    </w:p>
    <w:p w:rsidR="00466131" w:rsidRPr="007F7BF3" w:rsidRDefault="00466131" w:rsidP="00466131">
      <w:pPr>
        <w:ind w:firstLine="709"/>
        <w:jc w:val="both"/>
        <w:rPr>
          <w:sz w:val="28"/>
          <w:szCs w:val="28"/>
        </w:rPr>
      </w:pPr>
    </w:p>
    <w:p w:rsidR="00466131" w:rsidRPr="00C4080B" w:rsidRDefault="00466131" w:rsidP="00466131">
      <w:pPr>
        <w:rPr>
          <w:sz w:val="28"/>
          <w:szCs w:val="28"/>
        </w:rPr>
      </w:pPr>
      <w:r w:rsidRPr="00C4080B">
        <w:rPr>
          <w:sz w:val="28"/>
          <w:szCs w:val="28"/>
        </w:rPr>
        <w:t>2.2. Приоритетное направление «Бизнес (предпринимательство)»</w:t>
      </w:r>
    </w:p>
    <w:p w:rsidR="00466131" w:rsidRPr="00C4080B" w:rsidRDefault="00466131" w:rsidP="00466131">
      <w:pPr>
        <w:rPr>
          <w:sz w:val="28"/>
          <w:szCs w:val="28"/>
        </w:rPr>
      </w:pPr>
      <w:r w:rsidRPr="00C4080B">
        <w:rPr>
          <w:sz w:val="28"/>
          <w:szCs w:val="28"/>
        </w:rPr>
        <w:t>Ключевые программы:</w:t>
      </w:r>
    </w:p>
    <w:p w:rsidR="00466131" w:rsidRPr="007F7BF3" w:rsidRDefault="00466131" w:rsidP="00466131">
      <w:pPr>
        <w:jc w:val="both"/>
        <w:rPr>
          <w:sz w:val="28"/>
          <w:szCs w:val="28"/>
        </w:rPr>
      </w:pPr>
      <w:r w:rsidRPr="007F7BF3">
        <w:rPr>
          <w:sz w:val="28"/>
          <w:szCs w:val="28"/>
        </w:rPr>
        <w:t>2.2.1. «Развитие малого и среднего предпринимательства»</w:t>
      </w:r>
    </w:p>
    <w:p w:rsidR="00466131" w:rsidRPr="007F7BF3" w:rsidRDefault="00466131" w:rsidP="00466131">
      <w:pPr>
        <w:jc w:val="both"/>
        <w:rPr>
          <w:sz w:val="28"/>
          <w:szCs w:val="28"/>
        </w:rPr>
      </w:pPr>
      <w:r w:rsidRPr="007F7BF3">
        <w:rPr>
          <w:sz w:val="28"/>
          <w:szCs w:val="28"/>
        </w:rPr>
        <w:t>2.2.2. «Повышение инвестиционной привлекательности города»</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2.2.1. Программа «Развитие малого и среднего предпринимательства»</w:t>
      </w:r>
    </w:p>
    <w:p w:rsidR="00466131" w:rsidRPr="001178DA" w:rsidRDefault="00466131" w:rsidP="00466131">
      <w:pPr>
        <w:ind w:firstLine="709"/>
        <w:jc w:val="both"/>
        <w:rPr>
          <w:sz w:val="28"/>
          <w:szCs w:val="28"/>
        </w:rPr>
      </w:pPr>
      <w:r w:rsidRPr="007F7BF3">
        <w:rPr>
          <w:sz w:val="28"/>
          <w:szCs w:val="28"/>
        </w:rPr>
        <w:t>Экономическая база Перми при довольно высоком уровне развития на фоне росс</w:t>
      </w:r>
      <w:r w:rsidRPr="001178DA">
        <w:rPr>
          <w:sz w:val="28"/>
          <w:szCs w:val="28"/>
        </w:rPr>
        <w:t>ийских городов-аналогов и относительной стабильности динамики экономических показателей в условиях экономических реформ в стране и последствий мирового финансового кризиса 2008 г</w:t>
      </w:r>
      <w:r>
        <w:rPr>
          <w:sz w:val="28"/>
          <w:szCs w:val="28"/>
        </w:rPr>
        <w:t>ода</w:t>
      </w:r>
      <w:r w:rsidRPr="001178DA">
        <w:rPr>
          <w:sz w:val="28"/>
          <w:szCs w:val="28"/>
        </w:rPr>
        <w:t xml:space="preserve"> в целом отличается сильными внутренними структурными диспропорциями. </w:t>
      </w:r>
    </w:p>
    <w:p w:rsidR="00466131" w:rsidRPr="007F7BF3" w:rsidRDefault="00466131" w:rsidP="00466131">
      <w:pPr>
        <w:ind w:firstLine="709"/>
        <w:jc w:val="both"/>
        <w:rPr>
          <w:sz w:val="28"/>
          <w:szCs w:val="28"/>
        </w:rPr>
      </w:pPr>
      <w:r w:rsidRPr="007F7BF3">
        <w:rPr>
          <w:sz w:val="28"/>
          <w:szCs w:val="28"/>
        </w:rPr>
        <w:t xml:space="preserve">Одной из главных особенностей пермской экономики является концентрация производственных фондов на крупных предприятиях, медленно осуществляющих реформирование и модернизацию производств, и относительно слабо развитое малое и среднее предпринимательство. </w:t>
      </w:r>
    </w:p>
    <w:p w:rsidR="00466131" w:rsidRPr="007F7BF3" w:rsidRDefault="00466131" w:rsidP="00466131">
      <w:pPr>
        <w:ind w:firstLine="709"/>
        <w:jc w:val="both"/>
        <w:rPr>
          <w:sz w:val="28"/>
          <w:szCs w:val="28"/>
        </w:rPr>
      </w:pPr>
      <w:r w:rsidRPr="007F7BF3">
        <w:rPr>
          <w:sz w:val="28"/>
          <w:szCs w:val="28"/>
        </w:rPr>
        <w:t xml:space="preserve">В рейтингах условий для развития предпринимательства Пермь занимает далеко не лидирующие позиции: в </w:t>
      </w:r>
      <w:smartTag w:uri="urn:schemas-microsoft-com:office:smarttags" w:element="metricconverter">
        <w:smartTagPr>
          <w:attr w:name="ProductID" w:val="2008 г"/>
        </w:smartTagPr>
        <w:r w:rsidRPr="007F7BF3">
          <w:rPr>
            <w:sz w:val="28"/>
            <w:szCs w:val="28"/>
          </w:rPr>
          <w:t>2008 г</w:t>
        </w:r>
      </w:smartTag>
      <w:r w:rsidRPr="007F7BF3">
        <w:rPr>
          <w:sz w:val="28"/>
          <w:szCs w:val="28"/>
        </w:rPr>
        <w:t xml:space="preserve">., по данным РБК, по привлекательности города для бизнеса Пермь занимала 11-е место, уступая Екатеринбургу, Новосибирску, Казани, Самаре, Красноярску, Челябинску, Уфе, при этом за год рейтинг Перми ухудшился на 2 пункта; по версии ФОРБС, в </w:t>
      </w:r>
      <w:smartTag w:uri="urn:schemas-microsoft-com:office:smarttags" w:element="metricconverter">
        <w:smartTagPr>
          <w:attr w:name="ProductID" w:val="2009 г"/>
        </w:smartTagPr>
        <w:r w:rsidRPr="007F7BF3">
          <w:rPr>
            <w:sz w:val="28"/>
            <w:szCs w:val="28"/>
          </w:rPr>
          <w:t>2009 г</w:t>
        </w:r>
      </w:smartTag>
      <w:r w:rsidRPr="007F7BF3">
        <w:rPr>
          <w:sz w:val="28"/>
          <w:szCs w:val="28"/>
        </w:rPr>
        <w:t xml:space="preserve">. по условиям для ведения бизнеса Пермь занимала только 17-е место, опять же уступив Екатеринбургу, Казани, Самаре, Новосибирску. Одновременно Пермь является лидером в негативном рейтинге «Худшие условия для трудоустройства», демонстрируя самый большой разрыв между спросом и предложением на рабочие места. </w:t>
      </w:r>
    </w:p>
    <w:p w:rsidR="00466131" w:rsidRPr="001178DA" w:rsidRDefault="00466131" w:rsidP="00466131">
      <w:pPr>
        <w:ind w:firstLine="709"/>
        <w:jc w:val="both"/>
        <w:rPr>
          <w:sz w:val="28"/>
          <w:szCs w:val="28"/>
        </w:rPr>
      </w:pPr>
      <w:r w:rsidRPr="001178DA">
        <w:rPr>
          <w:sz w:val="28"/>
          <w:szCs w:val="28"/>
        </w:rPr>
        <w:t>Основываясь на выявленных диспропорциях в экономике Перми, учитывая ожидания представителей населения и представителей сферы бизнеса в контексте стратегической цели города «Развитие, привлечение и удержание человеческого потенциала» в сфере экономики, город должен создать наиболее благоприятные на фоне городов-конкурентов услови</w:t>
      </w:r>
      <w:r>
        <w:rPr>
          <w:sz w:val="28"/>
          <w:szCs w:val="28"/>
        </w:rPr>
        <w:t>я</w:t>
      </w:r>
      <w:r w:rsidRPr="001178DA">
        <w:rPr>
          <w:sz w:val="28"/>
          <w:szCs w:val="28"/>
        </w:rPr>
        <w:t xml:space="preserve"> для привлечения инвестиций, инноваций, концентрации в городе активных людей, стремящихся реализоваться в сфере бизнеса.</w:t>
      </w:r>
    </w:p>
    <w:p w:rsidR="00466131" w:rsidRPr="007F7BF3" w:rsidRDefault="00466131" w:rsidP="00466131">
      <w:pPr>
        <w:ind w:firstLine="709"/>
        <w:jc w:val="both"/>
        <w:rPr>
          <w:sz w:val="28"/>
          <w:szCs w:val="28"/>
        </w:rPr>
      </w:pPr>
      <w:r w:rsidRPr="007F7BF3">
        <w:rPr>
          <w:sz w:val="28"/>
          <w:szCs w:val="28"/>
        </w:rPr>
        <w:t xml:space="preserve">В ходе социологических опросов предпринимателей неоднократно поднимались вопросы о развитии системы финансово-имущественной поддержки малого и среднего предпринимательства в городе Перми (поддержка с использованием муниципального имущества, предоставление гарантий, организация программ микрокредитования, поддержка малых предприятий, оказывающих социально значимые услуги и т.п.), необходимости развития в Перми инфраструктуры поддержки малого и среднего предпринимательства, ориентированного прежде всего на производственный и инновационный сектор (в форме бизнес-инкубатора), на применение субконтрактинга и аутсорсинга в системе отношений крупных предприятий и субъектов малого бизнеса (создание «биржи»), потребности в маркетинговых исследованиях, на которые у начинающих предпринимателей зачастую не хватает средств и профессиональных маркетологов. </w:t>
      </w:r>
    </w:p>
    <w:p w:rsidR="00466131" w:rsidRPr="007F7BF3" w:rsidRDefault="00466131" w:rsidP="00466131">
      <w:pPr>
        <w:ind w:firstLine="709"/>
        <w:jc w:val="both"/>
        <w:rPr>
          <w:sz w:val="28"/>
          <w:szCs w:val="28"/>
        </w:rPr>
      </w:pPr>
      <w:r w:rsidRPr="007F7BF3">
        <w:rPr>
          <w:sz w:val="28"/>
          <w:szCs w:val="28"/>
        </w:rPr>
        <w:t>Задача состоит не столько в создании новых элементов, сколько в совершенствовании существующих, с использованием лучшей практики других регионов и городов страны и стимулирования и оказания содействия развитию предпринимательства в производственной сфере.</w:t>
      </w:r>
    </w:p>
    <w:p w:rsidR="00466131" w:rsidRPr="007F7BF3" w:rsidRDefault="00466131" w:rsidP="00466131">
      <w:pPr>
        <w:ind w:firstLine="709"/>
        <w:jc w:val="both"/>
        <w:rPr>
          <w:sz w:val="28"/>
          <w:szCs w:val="28"/>
        </w:rPr>
      </w:pPr>
      <w:r w:rsidRPr="001178DA">
        <w:rPr>
          <w:sz w:val="28"/>
          <w:szCs w:val="28"/>
        </w:rPr>
        <w:lastRenderedPageBreak/>
        <w:t>В программе будут учтены мероприятия по снижению административных барьеров дл</w:t>
      </w:r>
      <w:r>
        <w:rPr>
          <w:sz w:val="28"/>
          <w:szCs w:val="28"/>
        </w:rPr>
        <w:t>я</w:t>
      </w:r>
      <w:r w:rsidRPr="001178DA">
        <w:rPr>
          <w:sz w:val="28"/>
          <w:szCs w:val="28"/>
        </w:rPr>
        <w:t xml:space="preserve"> бизнеса. </w:t>
      </w:r>
      <w:r w:rsidRPr="007F7BF3">
        <w:rPr>
          <w:sz w:val="28"/>
          <w:szCs w:val="28"/>
        </w:rPr>
        <w:t>Регламентация деятельности государственных органов и органов местного самоуправления является мероприятием административной реформы, реализуемой с 2005 г</w:t>
      </w:r>
      <w:r>
        <w:rPr>
          <w:sz w:val="28"/>
          <w:szCs w:val="28"/>
        </w:rPr>
        <w:t>ода</w:t>
      </w:r>
      <w:r w:rsidRPr="007F7BF3">
        <w:rPr>
          <w:sz w:val="28"/>
          <w:szCs w:val="28"/>
        </w:rPr>
        <w:t xml:space="preserve"> в Российской Федерации как мера борьбы с административными барьерами. Принципы и обоснование мер борьбы с административными барьерами определены в Концепции проведения административной реформы в Российской Федерации и плане ее реализации (распоряжение Правительства Российской Федерации от 25.10.2005 № 1789-р). </w:t>
      </w:r>
    </w:p>
    <w:p w:rsidR="00466131" w:rsidRPr="007F7BF3" w:rsidRDefault="00466131" w:rsidP="00466131">
      <w:pPr>
        <w:ind w:firstLine="709"/>
        <w:jc w:val="both"/>
        <w:rPr>
          <w:sz w:val="28"/>
          <w:szCs w:val="28"/>
        </w:rPr>
      </w:pPr>
      <w:r w:rsidRPr="007F7BF3">
        <w:rPr>
          <w:sz w:val="28"/>
          <w:szCs w:val="28"/>
        </w:rPr>
        <w:t>На федеральном уровне оказываются меры финансовой поддержки государственным органам исполнительной власти и органам местного самоуправления, которые реализуют проекты по устранению административных барьеров, предусматривающие внедрение регламентов и реализацию антикоррупционных программ.</w:t>
      </w:r>
    </w:p>
    <w:p w:rsidR="00466131" w:rsidRPr="007F7BF3" w:rsidRDefault="00466131" w:rsidP="00466131">
      <w:pPr>
        <w:ind w:firstLine="709"/>
        <w:jc w:val="both"/>
        <w:rPr>
          <w:sz w:val="28"/>
          <w:szCs w:val="28"/>
        </w:rPr>
      </w:pPr>
      <w:r w:rsidRPr="007F7BF3">
        <w:rPr>
          <w:sz w:val="28"/>
          <w:szCs w:val="28"/>
        </w:rPr>
        <w:t xml:space="preserve">Учитывая это на первой стадии потребуется формирование перечня услуг, которые будут регламентированы. Далее необходима разработка административных регламентов их оказания, внедрение регламентов в процесс муниципального управления, установление на основе соглашений с организациями и территориальными органами государственной власти, оказывающими государственные услуги в Перми, с тем, чтобы обеспечить оказание услуг на принципах «одного окна», сократить сроки их предоставления. </w:t>
      </w:r>
    </w:p>
    <w:p w:rsidR="00466131" w:rsidRPr="007F7BF3" w:rsidRDefault="00466131" w:rsidP="00466131">
      <w:pPr>
        <w:ind w:firstLine="709"/>
        <w:jc w:val="both"/>
        <w:rPr>
          <w:sz w:val="28"/>
          <w:szCs w:val="28"/>
        </w:rPr>
      </w:pPr>
      <w:r w:rsidRPr="007F7BF3">
        <w:rPr>
          <w:sz w:val="28"/>
          <w:szCs w:val="28"/>
        </w:rPr>
        <w:t>Регламентация услуг повысит прозрачность их предоставления, сократит сроки их предоставления, снимет межведомственные административные барьеры, в результате будут созданы лучшие условия для развития бизнеса и предпринимательства.</w:t>
      </w:r>
    </w:p>
    <w:p w:rsidR="00466131" w:rsidRPr="007F7BF3" w:rsidRDefault="00466131" w:rsidP="00466131">
      <w:pPr>
        <w:ind w:firstLine="709"/>
        <w:jc w:val="both"/>
        <w:rPr>
          <w:sz w:val="28"/>
          <w:szCs w:val="28"/>
        </w:rPr>
      </w:pPr>
      <w:r w:rsidRPr="001178DA">
        <w:rPr>
          <w:sz w:val="28"/>
          <w:szCs w:val="28"/>
        </w:rPr>
        <w:t xml:space="preserve">Одной из форм устранения административных барьеров при реализации предпринимательства является предоставление информации о наличии земельных участков. </w:t>
      </w:r>
      <w:r w:rsidRPr="007F7BF3">
        <w:rPr>
          <w:sz w:val="28"/>
          <w:szCs w:val="28"/>
        </w:rPr>
        <w:t>Основные требования к прозрачности и доступности такой информации определены в российском законодательстве. Кроме того, на совещании у Председателя Правительства Российской Федерации от 15.03.2010 было принято решение о закреплении обязанности органов публичной власти по опубликованию на официальных сайтах информации о наличии земель и земельных участков, находящихся в государственной и муниципальной собственности.</w:t>
      </w:r>
    </w:p>
    <w:p w:rsidR="00466131" w:rsidRPr="007F7BF3" w:rsidRDefault="00466131" w:rsidP="00466131">
      <w:pPr>
        <w:ind w:firstLine="709"/>
        <w:jc w:val="both"/>
        <w:rPr>
          <w:sz w:val="28"/>
          <w:szCs w:val="28"/>
        </w:rPr>
      </w:pPr>
      <w:r w:rsidRPr="007F7BF3">
        <w:rPr>
          <w:sz w:val="28"/>
          <w:szCs w:val="28"/>
        </w:rPr>
        <w:t>Реализация механизма потребует внедрения муниципальной процедуры размещения такой информации, обеспечения ее актуализации. В результате применения механизма будут созданы условия информационной доступности, прозрачности и устранены причины возникновения барьеров при выделении земельных участков.</w:t>
      </w:r>
    </w:p>
    <w:p w:rsidR="00466131" w:rsidRPr="007F7BF3" w:rsidRDefault="00466131" w:rsidP="00466131">
      <w:pPr>
        <w:ind w:firstLine="709"/>
        <w:jc w:val="both"/>
        <w:rPr>
          <w:sz w:val="28"/>
          <w:szCs w:val="28"/>
        </w:rPr>
      </w:pPr>
      <w:r w:rsidRPr="007F7BF3">
        <w:rPr>
          <w:sz w:val="28"/>
          <w:szCs w:val="28"/>
        </w:rPr>
        <w:t>Необходимо создание информационного портала для бизнеса. База данных портала должна быть сформирована по ключевым блокам информации, необходимой для старта и осуществления предпринимательства:</w:t>
      </w:r>
    </w:p>
    <w:p w:rsidR="00466131" w:rsidRPr="007F7BF3" w:rsidRDefault="00466131" w:rsidP="00466131">
      <w:pPr>
        <w:ind w:firstLine="709"/>
        <w:jc w:val="both"/>
        <w:rPr>
          <w:sz w:val="28"/>
          <w:szCs w:val="28"/>
        </w:rPr>
      </w:pPr>
      <w:r w:rsidRPr="007F7BF3">
        <w:rPr>
          <w:sz w:val="28"/>
          <w:szCs w:val="28"/>
        </w:rPr>
        <w:t>нормативно-правовая база, регулирующая предпринимательскую деятельность;</w:t>
      </w:r>
    </w:p>
    <w:p w:rsidR="00466131" w:rsidRPr="007F7BF3" w:rsidRDefault="00466131" w:rsidP="00466131">
      <w:pPr>
        <w:ind w:firstLine="709"/>
        <w:jc w:val="both"/>
        <w:rPr>
          <w:sz w:val="28"/>
          <w:szCs w:val="28"/>
        </w:rPr>
      </w:pPr>
      <w:r w:rsidRPr="007F7BF3">
        <w:rPr>
          <w:sz w:val="28"/>
          <w:szCs w:val="28"/>
        </w:rPr>
        <w:t>информация о малом и среднем бизнесе города;</w:t>
      </w:r>
    </w:p>
    <w:p w:rsidR="00466131" w:rsidRPr="007F7BF3" w:rsidRDefault="00466131" w:rsidP="00466131">
      <w:pPr>
        <w:ind w:firstLine="709"/>
        <w:jc w:val="both"/>
        <w:rPr>
          <w:sz w:val="28"/>
          <w:szCs w:val="28"/>
        </w:rPr>
      </w:pPr>
      <w:r w:rsidRPr="007F7BF3">
        <w:rPr>
          <w:sz w:val="28"/>
          <w:szCs w:val="28"/>
        </w:rPr>
        <w:t>информационно-методические материалы;</w:t>
      </w:r>
    </w:p>
    <w:p w:rsidR="00466131" w:rsidRPr="007F7BF3" w:rsidRDefault="00466131" w:rsidP="00466131">
      <w:pPr>
        <w:ind w:firstLine="709"/>
        <w:jc w:val="both"/>
        <w:rPr>
          <w:sz w:val="28"/>
          <w:szCs w:val="28"/>
        </w:rPr>
      </w:pPr>
      <w:r w:rsidRPr="007F7BF3">
        <w:rPr>
          <w:sz w:val="28"/>
          <w:szCs w:val="28"/>
        </w:rPr>
        <w:lastRenderedPageBreak/>
        <w:t>меры поддержки и правила ее получения;</w:t>
      </w:r>
    </w:p>
    <w:p w:rsidR="00466131" w:rsidRPr="007F7BF3" w:rsidRDefault="00466131" w:rsidP="00466131">
      <w:pPr>
        <w:ind w:firstLine="709"/>
        <w:jc w:val="both"/>
        <w:rPr>
          <w:sz w:val="28"/>
          <w:szCs w:val="28"/>
        </w:rPr>
      </w:pPr>
      <w:r w:rsidRPr="007F7BF3">
        <w:rPr>
          <w:sz w:val="28"/>
          <w:szCs w:val="28"/>
        </w:rPr>
        <w:t>полезные ссылки и контакты;</w:t>
      </w:r>
    </w:p>
    <w:p w:rsidR="00466131" w:rsidRPr="007F7BF3" w:rsidRDefault="00466131" w:rsidP="00466131">
      <w:pPr>
        <w:ind w:firstLine="709"/>
        <w:jc w:val="both"/>
        <w:rPr>
          <w:sz w:val="28"/>
          <w:szCs w:val="28"/>
        </w:rPr>
      </w:pPr>
      <w:r w:rsidRPr="007F7BF3">
        <w:rPr>
          <w:sz w:val="28"/>
          <w:szCs w:val="28"/>
        </w:rPr>
        <w:t>бизнес-навигатор города (здесь же информация о спросе и предложении);</w:t>
      </w:r>
    </w:p>
    <w:p w:rsidR="00466131" w:rsidRPr="007F7BF3" w:rsidRDefault="00466131" w:rsidP="00466131">
      <w:pPr>
        <w:ind w:firstLine="709"/>
        <w:jc w:val="both"/>
        <w:rPr>
          <w:sz w:val="28"/>
          <w:szCs w:val="28"/>
        </w:rPr>
      </w:pPr>
      <w:r w:rsidRPr="007F7BF3">
        <w:rPr>
          <w:sz w:val="28"/>
          <w:szCs w:val="28"/>
        </w:rPr>
        <w:t>проекты;</w:t>
      </w:r>
    </w:p>
    <w:p w:rsidR="00466131" w:rsidRPr="007F7BF3" w:rsidRDefault="00466131" w:rsidP="00466131">
      <w:pPr>
        <w:ind w:firstLine="709"/>
        <w:jc w:val="both"/>
        <w:rPr>
          <w:sz w:val="28"/>
          <w:szCs w:val="28"/>
        </w:rPr>
      </w:pPr>
      <w:r w:rsidRPr="007F7BF3">
        <w:rPr>
          <w:sz w:val="28"/>
          <w:szCs w:val="28"/>
        </w:rPr>
        <w:t>новости;</w:t>
      </w:r>
    </w:p>
    <w:p w:rsidR="00466131" w:rsidRPr="007F7BF3" w:rsidRDefault="00466131" w:rsidP="00466131">
      <w:pPr>
        <w:ind w:firstLine="709"/>
        <w:jc w:val="both"/>
        <w:rPr>
          <w:sz w:val="28"/>
          <w:szCs w:val="28"/>
        </w:rPr>
      </w:pPr>
      <w:r w:rsidRPr="007F7BF3">
        <w:rPr>
          <w:sz w:val="28"/>
          <w:szCs w:val="28"/>
        </w:rPr>
        <w:t>тренинги и программы обучения;</w:t>
      </w:r>
    </w:p>
    <w:p w:rsidR="00466131" w:rsidRPr="007F7BF3" w:rsidRDefault="00466131" w:rsidP="00466131">
      <w:pPr>
        <w:ind w:firstLine="709"/>
        <w:jc w:val="both"/>
        <w:rPr>
          <w:sz w:val="28"/>
          <w:szCs w:val="28"/>
        </w:rPr>
      </w:pPr>
      <w:r w:rsidRPr="007F7BF3">
        <w:rPr>
          <w:sz w:val="28"/>
          <w:szCs w:val="28"/>
        </w:rPr>
        <w:t>форум и обратная связь.</w:t>
      </w:r>
    </w:p>
    <w:p w:rsidR="00466131" w:rsidRPr="007F7BF3" w:rsidRDefault="00466131" w:rsidP="00466131">
      <w:pPr>
        <w:ind w:firstLine="709"/>
        <w:jc w:val="both"/>
        <w:rPr>
          <w:sz w:val="28"/>
          <w:szCs w:val="28"/>
        </w:rPr>
      </w:pPr>
      <w:r w:rsidRPr="007F7BF3">
        <w:rPr>
          <w:sz w:val="28"/>
          <w:szCs w:val="28"/>
        </w:rPr>
        <w:t>Реализация программы обеспечит необходимую для предпринимателей информацию для составления бизнес-проектов и принятия решений о создании определенного бизнеса на территории города Перми. Кроме того, позволит влиять на баланс спроса и предложения на услуги предпринимателей в различных районах города, обеспечивая потребителям их доступность независимо от микрорайона проживания.</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рост числа субъектов малого и среднего предпринимательства;</w:t>
      </w:r>
    </w:p>
    <w:p w:rsidR="00466131" w:rsidRPr="007F7BF3" w:rsidRDefault="00466131" w:rsidP="00466131">
      <w:pPr>
        <w:ind w:firstLine="709"/>
        <w:jc w:val="both"/>
        <w:rPr>
          <w:sz w:val="28"/>
          <w:szCs w:val="28"/>
        </w:rPr>
      </w:pPr>
      <w:r w:rsidRPr="007F7BF3">
        <w:rPr>
          <w:sz w:val="28"/>
          <w:szCs w:val="28"/>
        </w:rPr>
        <w:t>повышение рейтинга привлекательности города для бизнеса;</w:t>
      </w:r>
    </w:p>
    <w:p w:rsidR="00466131" w:rsidRPr="007F7BF3" w:rsidRDefault="00466131" w:rsidP="00466131">
      <w:pPr>
        <w:ind w:firstLine="709"/>
        <w:jc w:val="both"/>
        <w:rPr>
          <w:sz w:val="28"/>
          <w:szCs w:val="28"/>
        </w:rPr>
      </w:pPr>
      <w:r w:rsidRPr="007F7BF3">
        <w:rPr>
          <w:sz w:val="28"/>
          <w:szCs w:val="28"/>
        </w:rPr>
        <w:t>расширение сфер предпринимательства.</w:t>
      </w:r>
    </w:p>
    <w:p w:rsidR="00466131" w:rsidRDefault="00466131" w:rsidP="00466131">
      <w:pPr>
        <w:ind w:firstLine="709"/>
        <w:jc w:val="both"/>
        <w:rPr>
          <w:sz w:val="28"/>
          <w:szCs w:val="28"/>
        </w:rPr>
      </w:pP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2.2.2. Программа «Повышение инвестиционной привлекательности города»</w:t>
      </w:r>
    </w:p>
    <w:p w:rsidR="00466131" w:rsidRPr="007F7BF3" w:rsidRDefault="00466131" w:rsidP="00466131">
      <w:pPr>
        <w:ind w:firstLine="709"/>
        <w:jc w:val="both"/>
        <w:rPr>
          <w:sz w:val="28"/>
          <w:szCs w:val="28"/>
        </w:rPr>
      </w:pPr>
      <w:r w:rsidRPr="007F7BF3">
        <w:rPr>
          <w:sz w:val="28"/>
          <w:szCs w:val="28"/>
        </w:rPr>
        <w:t>Цель Программы – формирование приоритетных направлений для привлечения инвестиций в город, создание инструментов «здорового лоббирования» проектов крупных предприятий города, встраивание в приоритеты кластерной политики и других мер государственной политики модернизации российской экономики.</w:t>
      </w:r>
    </w:p>
    <w:p w:rsidR="00466131" w:rsidRPr="007F7BF3" w:rsidRDefault="00466131" w:rsidP="00466131">
      <w:pPr>
        <w:ind w:firstLine="709"/>
        <w:jc w:val="both"/>
        <w:rPr>
          <w:sz w:val="28"/>
          <w:szCs w:val="28"/>
        </w:rPr>
      </w:pPr>
      <w:r w:rsidRPr="007F7BF3">
        <w:rPr>
          <w:sz w:val="28"/>
          <w:szCs w:val="28"/>
        </w:rPr>
        <w:t>В соответствии с результатами интервью со стейкхолдерами пермский бизнес нуждается в появлении системного механизма защиты и продвижения интересов, в том числе инвестиционных, н</w:t>
      </w:r>
      <w:r>
        <w:rPr>
          <w:sz w:val="28"/>
          <w:szCs w:val="28"/>
        </w:rPr>
        <w:t>а</w:t>
      </w:r>
      <w:r w:rsidRPr="007F7BF3">
        <w:rPr>
          <w:sz w:val="28"/>
          <w:szCs w:val="28"/>
        </w:rPr>
        <w:t xml:space="preserve"> уровень Пермского края и Российской Федерации. </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создание благоприятных условий для развития инвестиционной деятельности на территории города;</w:t>
      </w:r>
    </w:p>
    <w:p w:rsidR="00466131" w:rsidRPr="007F7BF3" w:rsidRDefault="00466131" w:rsidP="00466131">
      <w:pPr>
        <w:ind w:firstLine="709"/>
        <w:jc w:val="both"/>
        <w:rPr>
          <w:sz w:val="28"/>
          <w:szCs w:val="28"/>
        </w:rPr>
      </w:pPr>
      <w:r w:rsidRPr="007F7BF3">
        <w:rPr>
          <w:sz w:val="28"/>
          <w:szCs w:val="28"/>
        </w:rPr>
        <w:t>внедрение механизмов муниципального регулирования и стимулирования инвестиционной деятельности для реализации стратегических задач города на период до 2030 г</w:t>
      </w:r>
      <w:r>
        <w:rPr>
          <w:sz w:val="28"/>
          <w:szCs w:val="28"/>
        </w:rPr>
        <w:t>ода</w:t>
      </w:r>
      <w:r w:rsidRPr="007F7BF3">
        <w:rPr>
          <w:sz w:val="28"/>
          <w:szCs w:val="28"/>
        </w:rPr>
        <w:t>, требующих инвестиционных вложений;</w:t>
      </w:r>
    </w:p>
    <w:p w:rsidR="00466131" w:rsidRPr="007F7BF3" w:rsidRDefault="00466131" w:rsidP="00466131">
      <w:pPr>
        <w:ind w:firstLine="709"/>
        <w:jc w:val="both"/>
        <w:rPr>
          <w:sz w:val="28"/>
          <w:szCs w:val="28"/>
        </w:rPr>
      </w:pPr>
      <w:r w:rsidRPr="007F7BF3">
        <w:rPr>
          <w:sz w:val="28"/>
          <w:szCs w:val="28"/>
        </w:rPr>
        <w:t>увеличение объемов собственных инвестиций города и крупных предприятий и организаций города, а также инвестиций, привлекаемых извне;</w:t>
      </w:r>
    </w:p>
    <w:p w:rsidR="00466131" w:rsidRPr="007F7BF3" w:rsidRDefault="00466131" w:rsidP="00466131">
      <w:pPr>
        <w:ind w:firstLine="709"/>
        <w:jc w:val="both"/>
        <w:rPr>
          <w:sz w:val="28"/>
          <w:szCs w:val="28"/>
        </w:rPr>
      </w:pPr>
      <w:r w:rsidRPr="007F7BF3">
        <w:rPr>
          <w:sz w:val="28"/>
          <w:szCs w:val="28"/>
        </w:rPr>
        <w:t>повышение эффективности бюджетных инвестиций города;</w:t>
      </w:r>
    </w:p>
    <w:p w:rsidR="00466131" w:rsidRPr="007F7BF3" w:rsidRDefault="00466131" w:rsidP="00466131">
      <w:pPr>
        <w:ind w:firstLine="709"/>
        <w:jc w:val="both"/>
        <w:rPr>
          <w:sz w:val="28"/>
          <w:szCs w:val="28"/>
        </w:rPr>
      </w:pPr>
      <w:r w:rsidRPr="007F7BF3">
        <w:rPr>
          <w:sz w:val="28"/>
          <w:szCs w:val="28"/>
        </w:rPr>
        <w:t>повышение обеспеченности ресурсами проектов и программ, направленных на модернизацию и повышение конкурентоспособности экономики города Перми.</w:t>
      </w:r>
    </w:p>
    <w:p w:rsidR="00466131" w:rsidRPr="007F7BF3" w:rsidRDefault="00466131" w:rsidP="00466131">
      <w:pPr>
        <w:pStyle w:val="1"/>
        <w:rPr>
          <w:b w:val="0"/>
          <w:lang w:val="ru-RU"/>
        </w:rPr>
      </w:pPr>
    </w:p>
    <w:p w:rsidR="00466131" w:rsidRPr="00C4080B" w:rsidRDefault="00466131" w:rsidP="00466131">
      <w:pPr>
        <w:rPr>
          <w:sz w:val="28"/>
          <w:szCs w:val="28"/>
        </w:rPr>
      </w:pPr>
      <w:r w:rsidRPr="00C4080B">
        <w:rPr>
          <w:sz w:val="28"/>
          <w:szCs w:val="28"/>
        </w:rPr>
        <w:t>2.3. Приоритетное направление «Культура»</w:t>
      </w:r>
    </w:p>
    <w:p w:rsidR="00466131" w:rsidRPr="00C4080B" w:rsidRDefault="00466131" w:rsidP="00466131">
      <w:pPr>
        <w:rPr>
          <w:sz w:val="28"/>
          <w:szCs w:val="28"/>
        </w:rPr>
      </w:pPr>
      <w:r w:rsidRPr="00C4080B">
        <w:rPr>
          <w:sz w:val="28"/>
          <w:szCs w:val="28"/>
        </w:rPr>
        <w:t>Ключевые программы:</w:t>
      </w:r>
    </w:p>
    <w:p w:rsidR="00466131" w:rsidRPr="007F7BF3" w:rsidRDefault="00466131" w:rsidP="00466131">
      <w:pPr>
        <w:jc w:val="both"/>
        <w:rPr>
          <w:sz w:val="28"/>
          <w:szCs w:val="28"/>
        </w:rPr>
      </w:pPr>
      <w:r w:rsidRPr="007F7BF3">
        <w:rPr>
          <w:sz w:val="28"/>
          <w:szCs w:val="28"/>
        </w:rPr>
        <w:t>2.3.1. «Культурная идентификации Перми»</w:t>
      </w:r>
    </w:p>
    <w:p w:rsidR="00466131" w:rsidRPr="007F7BF3" w:rsidRDefault="00466131" w:rsidP="00466131">
      <w:pPr>
        <w:jc w:val="both"/>
        <w:rPr>
          <w:sz w:val="28"/>
          <w:szCs w:val="28"/>
        </w:rPr>
      </w:pPr>
      <w:r w:rsidRPr="007F7BF3">
        <w:rPr>
          <w:sz w:val="28"/>
          <w:szCs w:val="28"/>
        </w:rPr>
        <w:t>Ключевые проекты:</w:t>
      </w:r>
    </w:p>
    <w:p w:rsidR="00466131" w:rsidRPr="007F7BF3" w:rsidRDefault="00466131" w:rsidP="00466131">
      <w:pPr>
        <w:jc w:val="both"/>
        <w:rPr>
          <w:sz w:val="28"/>
          <w:szCs w:val="28"/>
        </w:rPr>
      </w:pPr>
      <w:r w:rsidRPr="007F7BF3">
        <w:rPr>
          <w:sz w:val="28"/>
          <w:szCs w:val="28"/>
        </w:rPr>
        <w:lastRenderedPageBreak/>
        <w:t>2.3.2. «Культурная столица Европы»</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2.3.1. Программа «Культурная идентификации Перми»</w:t>
      </w:r>
    </w:p>
    <w:p w:rsidR="00466131" w:rsidRPr="007F7BF3" w:rsidRDefault="00466131" w:rsidP="00466131">
      <w:pPr>
        <w:jc w:val="both"/>
        <w:rPr>
          <w:sz w:val="28"/>
          <w:szCs w:val="28"/>
        </w:rPr>
      </w:pPr>
      <w:r w:rsidRPr="007F7BF3">
        <w:rPr>
          <w:sz w:val="28"/>
          <w:szCs w:val="28"/>
        </w:rPr>
        <w:t>(2.3.2. Проект «Культурная столица Европы»)</w:t>
      </w:r>
    </w:p>
    <w:p w:rsidR="00466131" w:rsidRPr="007F7BF3" w:rsidRDefault="00466131" w:rsidP="00466131">
      <w:pPr>
        <w:ind w:firstLine="709"/>
        <w:jc w:val="both"/>
        <w:rPr>
          <w:sz w:val="28"/>
          <w:szCs w:val="28"/>
        </w:rPr>
      </w:pPr>
      <w:r w:rsidRPr="007F7BF3">
        <w:rPr>
          <w:sz w:val="28"/>
          <w:szCs w:val="28"/>
        </w:rPr>
        <w:t xml:space="preserve">Пермь имеет богатые и глубокие культурные традиции, которые могли бы стать основой для развития города в условиях новой экономики. Имеются предпосылки для активного формирования и развития креативного класса города, в том числе в рамках реализации культурных проектов и инициатив. </w:t>
      </w:r>
    </w:p>
    <w:p w:rsidR="00466131" w:rsidRPr="007F7BF3" w:rsidRDefault="00466131" w:rsidP="00466131">
      <w:pPr>
        <w:ind w:firstLine="709"/>
        <w:jc w:val="both"/>
        <w:rPr>
          <w:sz w:val="28"/>
          <w:szCs w:val="28"/>
        </w:rPr>
      </w:pPr>
      <w:r w:rsidRPr="007F7BF3">
        <w:rPr>
          <w:sz w:val="28"/>
          <w:szCs w:val="28"/>
        </w:rPr>
        <w:t>В условиях роста значения городской культурной идентичности в эпоху глобальной конкуренции городов представляется крайне важным переосмыслить и развить культурную идентичность Перми.</w:t>
      </w:r>
    </w:p>
    <w:p w:rsidR="00466131" w:rsidRPr="007F7BF3" w:rsidRDefault="00466131" w:rsidP="00466131">
      <w:pPr>
        <w:ind w:firstLine="709"/>
        <w:jc w:val="both"/>
        <w:rPr>
          <w:sz w:val="28"/>
          <w:szCs w:val="28"/>
        </w:rPr>
      </w:pPr>
      <w:r w:rsidRPr="007F7BF3">
        <w:rPr>
          <w:sz w:val="28"/>
          <w:szCs w:val="28"/>
        </w:rPr>
        <w:t xml:space="preserve">Перми необходимо «определиться» со своим местом в культурной жизни глобального мира. Опора исключительно на традиционные ресурсы культурного развития связана с риском оказаться «исключенным» из глобальных культурных процессов. В то же время в истории Перми есть немало особенностей, которые могут быть востребованы в контексте современных глобальных тенденций (например, «вписанность» в природные циклы, характерная для производственной культуры горнозаводской цивилизации). </w:t>
      </w:r>
    </w:p>
    <w:p w:rsidR="00466131" w:rsidRPr="007F7BF3" w:rsidRDefault="00466131" w:rsidP="00466131">
      <w:pPr>
        <w:ind w:firstLine="709"/>
        <w:jc w:val="both"/>
        <w:rPr>
          <w:sz w:val="28"/>
          <w:szCs w:val="28"/>
        </w:rPr>
      </w:pPr>
      <w:r w:rsidRPr="007F7BF3">
        <w:rPr>
          <w:sz w:val="28"/>
          <w:szCs w:val="28"/>
        </w:rPr>
        <w:t>Поиск и развитие новых уникальных культурных ниш необходимы современному городу для позиционирования среди других городов в конкурентной борьбе за инвестиционные потоки, туристов, потенциальных жителей.</w:t>
      </w:r>
    </w:p>
    <w:p w:rsidR="00466131" w:rsidRPr="007F7BF3" w:rsidRDefault="00466131" w:rsidP="00466131">
      <w:pPr>
        <w:ind w:firstLine="709"/>
        <w:jc w:val="both"/>
        <w:rPr>
          <w:sz w:val="28"/>
          <w:szCs w:val="28"/>
        </w:rPr>
      </w:pPr>
      <w:r w:rsidRPr="007F7BF3">
        <w:rPr>
          <w:sz w:val="28"/>
          <w:szCs w:val="28"/>
        </w:rPr>
        <w:t xml:space="preserve">Не менее важно восстановить ценность культуры как таковой, а также ценность творчества в сознании горожан, особенно молодого поколения пермяков, сформировать их потребность в творческой самореализации. </w:t>
      </w:r>
    </w:p>
    <w:p w:rsidR="00466131" w:rsidRPr="007F7BF3" w:rsidRDefault="00466131" w:rsidP="00466131">
      <w:pPr>
        <w:ind w:firstLine="709"/>
        <w:jc w:val="both"/>
        <w:rPr>
          <w:sz w:val="28"/>
          <w:szCs w:val="28"/>
        </w:rPr>
      </w:pPr>
      <w:r w:rsidRPr="007F7BF3">
        <w:rPr>
          <w:sz w:val="28"/>
          <w:szCs w:val="28"/>
        </w:rPr>
        <w:t xml:space="preserve">Наряду с формированием потребности необходимо создание широких возможностей для самореализации горожан в сфере культуры. Среди утерянных в советский период традиций можно отметить традиции менеджмента и предпринимательства в сфере культуры (антрепренерства). </w:t>
      </w:r>
    </w:p>
    <w:p w:rsidR="00466131" w:rsidRPr="007F7BF3" w:rsidRDefault="00466131" w:rsidP="00466131">
      <w:pPr>
        <w:ind w:firstLine="709"/>
        <w:jc w:val="both"/>
        <w:rPr>
          <w:sz w:val="28"/>
          <w:szCs w:val="28"/>
        </w:rPr>
      </w:pPr>
      <w:r w:rsidRPr="007F7BF3">
        <w:rPr>
          <w:sz w:val="28"/>
          <w:szCs w:val="28"/>
        </w:rPr>
        <w:t xml:space="preserve">Другие институты «культурной инфраструктуры», по мнению экспертов, также нуждаются в серьезной модернизации и развитии, поскольку даже сегодняшний, во многом недостаточный, спрос творческих людей на соответствующую инфраструктуру не поддерживается должным образом. </w:t>
      </w:r>
    </w:p>
    <w:p w:rsidR="00466131" w:rsidRPr="007F7BF3" w:rsidRDefault="00466131" w:rsidP="00466131">
      <w:pPr>
        <w:ind w:firstLine="709"/>
        <w:jc w:val="both"/>
        <w:rPr>
          <w:sz w:val="28"/>
          <w:szCs w:val="28"/>
        </w:rPr>
      </w:pPr>
      <w:r w:rsidRPr="007F7BF3">
        <w:rPr>
          <w:sz w:val="28"/>
          <w:szCs w:val="28"/>
        </w:rPr>
        <w:t xml:space="preserve">Серьезным фактором развития в Перми культурной среды и наращивания творческого потенциала является создание привлекательных условий для пермской, российской и международной культурной элиты для реализации в Перми культурных проектов и инициатив. </w:t>
      </w:r>
    </w:p>
    <w:p w:rsidR="00466131" w:rsidRPr="007F7BF3" w:rsidRDefault="00466131" w:rsidP="00466131">
      <w:pPr>
        <w:ind w:firstLine="709"/>
        <w:jc w:val="both"/>
        <w:rPr>
          <w:sz w:val="28"/>
          <w:szCs w:val="28"/>
        </w:rPr>
      </w:pPr>
      <w:r w:rsidRPr="007F7BF3">
        <w:rPr>
          <w:sz w:val="28"/>
          <w:szCs w:val="28"/>
        </w:rPr>
        <w:t xml:space="preserve">В последние два года в городе при поддержке Правительства Пермского края реализовано несколько новых, знаковых для города проектов, которые сфокусировали общественное внимание на культуре в Перми, сделали ее «модной» темой в общественном дискурсе. Аккордный запуск нескольких масштабных проектов в культурной сфере является прецедентом среди российских региональных столиц. Для того чтобы такие проекты стали точками притяжения творческих людей в Пермь, необходима интеграция позитивных результатов этих проектов в систему приоритетов культурной политики города. </w:t>
      </w:r>
    </w:p>
    <w:p w:rsidR="00466131" w:rsidRPr="007F7BF3" w:rsidRDefault="00466131" w:rsidP="00466131">
      <w:pPr>
        <w:ind w:firstLine="709"/>
        <w:jc w:val="both"/>
        <w:rPr>
          <w:sz w:val="28"/>
          <w:szCs w:val="28"/>
        </w:rPr>
      </w:pPr>
      <w:r w:rsidRPr="007F7BF3">
        <w:rPr>
          <w:sz w:val="28"/>
          <w:szCs w:val="28"/>
        </w:rPr>
        <w:lastRenderedPageBreak/>
        <w:t>Кроме того, задача направлена и на получение синергетического социально-экономического эффекта для развития города от результатов краевых культурных проектов в Перми и реализации Стратегии по расширению возможностей самореализации в сфере культуры.</w:t>
      </w:r>
    </w:p>
    <w:p w:rsidR="00466131" w:rsidRPr="007F7BF3" w:rsidRDefault="00466131" w:rsidP="00466131">
      <w:pPr>
        <w:ind w:firstLine="709"/>
        <w:jc w:val="both"/>
        <w:rPr>
          <w:sz w:val="28"/>
          <w:szCs w:val="28"/>
        </w:rPr>
      </w:pPr>
      <w:r w:rsidRPr="007F7BF3">
        <w:rPr>
          <w:sz w:val="28"/>
          <w:szCs w:val="28"/>
        </w:rPr>
        <w:t>Важнейшей инициативой, которая в перспективе может интегрировать основные краевые и городские проекты в сфере культуры, может стать подготовка к участию в конкурсе Европейского союза «Культурная столица Европы». Получение Пермью такого статуса в период реализации Стратегии создаст мощный импульс к развитию культуры как фактора социально-экономического развития города.</w:t>
      </w:r>
    </w:p>
    <w:p w:rsidR="00466131" w:rsidRPr="007F7BF3" w:rsidRDefault="00466131" w:rsidP="00466131">
      <w:pPr>
        <w:ind w:firstLine="709"/>
        <w:jc w:val="both"/>
        <w:rPr>
          <w:sz w:val="28"/>
          <w:szCs w:val="28"/>
        </w:rPr>
      </w:pPr>
      <w:r w:rsidRPr="007F7BF3">
        <w:rPr>
          <w:sz w:val="28"/>
          <w:szCs w:val="28"/>
        </w:rPr>
        <w:t>Открытость города для реализации творческих инноваций в сфере культуры наряду с поддержанием и развитием культурных традиций позволит создать в городе атмосферу творческой активности, которая может дать дополнительный импульс социально-экономическому развитию города.</w:t>
      </w:r>
    </w:p>
    <w:p w:rsidR="00466131" w:rsidRPr="007F7BF3" w:rsidRDefault="00466131" w:rsidP="00466131">
      <w:pPr>
        <w:ind w:firstLine="709"/>
        <w:jc w:val="both"/>
        <w:rPr>
          <w:sz w:val="28"/>
          <w:szCs w:val="28"/>
        </w:rPr>
      </w:pPr>
      <w:r w:rsidRPr="007F7BF3">
        <w:rPr>
          <w:sz w:val="28"/>
          <w:szCs w:val="28"/>
        </w:rPr>
        <w:t>Ожидаемые резульататы:</w:t>
      </w:r>
    </w:p>
    <w:p w:rsidR="00466131" w:rsidRPr="007F7BF3" w:rsidRDefault="00466131" w:rsidP="00466131">
      <w:pPr>
        <w:ind w:firstLine="709"/>
        <w:jc w:val="both"/>
        <w:rPr>
          <w:sz w:val="28"/>
          <w:szCs w:val="28"/>
        </w:rPr>
      </w:pPr>
      <w:r w:rsidRPr="007F7BF3">
        <w:rPr>
          <w:sz w:val="28"/>
          <w:szCs w:val="28"/>
        </w:rPr>
        <w:t>выявление (формировани</w:t>
      </w:r>
      <w:r>
        <w:rPr>
          <w:sz w:val="28"/>
          <w:szCs w:val="28"/>
        </w:rPr>
        <w:t>е</w:t>
      </w:r>
      <w:r w:rsidRPr="007F7BF3">
        <w:rPr>
          <w:sz w:val="28"/>
          <w:szCs w:val="28"/>
        </w:rPr>
        <w:t>) уникальных культурных ниш для Перми;</w:t>
      </w:r>
    </w:p>
    <w:p w:rsidR="00466131" w:rsidRPr="007F7BF3" w:rsidRDefault="00466131" w:rsidP="00466131">
      <w:pPr>
        <w:ind w:firstLine="709"/>
        <w:jc w:val="both"/>
        <w:rPr>
          <w:sz w:val="28"/>
          <w:szCs w:val="28"/>
        </w:rPr>
      </w:pPr>
      <w:r w:rsidRPr="007F7BF3">
        <w:rPr>
          <w:sz w:val="28"/>
          <w:szCs w:val="28"/>
        </w:rPr>
        <w:t>увеличение дол</w:t>
      </w:r>
      <w:r>
        <w:rPr>
          <w:sz w:val="28"/>
          <w:szCs w:val="28"/>
        </w:rPr>
        <w:t>и</w:t>
      </w:r>
      <w:r w:rsidRPr="007F7BF3">
        <w:rPr>
          <w:sz w:val="28"/>
          <w:szCs w:val="28"/>
        </w:rPr>
        <w:t xml:space="preserve"> населения, занимающ</w:t>
      </w:r>
      <w:r>
        <w:rPr>
          <w:sz w:val="28"/>
          <w:szCs w:val="28"/>
        </w:rPr>
        <w:t>его</w:t>
      </w:r>
      <w:r w:rsidRPr="007F7BF3">
        <w:rPr>
          <w:sz w:val="28"/>
          <w:szCs w:val="28"/>
        </w:rPr>
        <w:t>ся творчеством;</w:t>
      </w:r>
    </w:p>
    <w:p w:rsidR="00466131" w:rsidRPr="007F7BF3" w:rsidRDefault="00466131" w:rsidP="00466131">
      <w:pPr>
        <w:ind w:firstLine="709"/>
        <w:jc w:val="both"/>
        <w:rPr>
          <w:sz w:val="28"/>
          <w:szCs w:val="28"/>
        </w:rPr>
      </w:pPr>
      <w:r w:rsidRPr="007F7BF3">
        <w:rPr>
          <w:sz w:val="28"/>
          <w:szCs w:val="28"/>
        </w:rPr>
        <w:t>рост числа проектов с участием творческих инициатив горожан в сфере культуры, в том числе по темам культурной идентичности;</w:t>
      </w:r>
    </w:p>
    <w:p w:rsidR="00466131" w:rsidRPr="007F7BF3" w:rsidRDefault="00466131" w:rsidP="00466131">
      <w:pPr>
        <w:ind w:firstLine="709"/>
        <w:jc w:val="both"/>
        <w:rPr>
          <w:sz w:val="28"/>
          <w:szCs w:val="28"/>
        </w:rPr>
      </w:pPr>
      <w:r w:rsidRPr="007F7BF3">
        <w:rPr>
          <w:sz w:val="28"/>
          <w:szCs w:val="28"/>
        </w:rPr>
        <w:t>увеличение лиц, прибывших в город Пермь с целью культурного туризма</w:t>
      </w:r>
      <w:r>
        <w:rPr>
          <w:sz w:val="28"/>
          <w:szCs w:val="28"/>
        </w:rPr>
        <w:t>.</w:t>
      </w:r>
    </w:p>
    <w:p w:rsidR="00466131" w:rsidRPr="007F7BF3" w:rsidRDefault="00466131" w:rsidP="00466131">
      <w:pPr>
        <w:ind w:firstLine="709"/>
        <w:jc w:val="both"/>
        <w:rPr>
          <w:sz w:val="28"/>
          <w:szCs w:val="28"/>
        </w:rPr>
      </w:pPr>
    </w:p>
    <w:p w:rsidR="00466131" w:rsidRPr="00C4080B" w:rsidRDefault="00466131" w:rsidP="00466131">
      <w:pPr>
        <w:rPr>
          <w:sz w:val="28"/>
          <w:szCs w:val="28"/>
        </w:rPr>
      </w:pPr>
      <w:r w:rsidRPr="00C4080B">
        <w:rPr>
          <w:sz w:val="28"/>
          <w:szCs w:val="28"/>
        </w:rPr>
        <w:t>2.4. Приоритетное направление «Наука»</w:t>
      </w:r>
    </w:p>
    <w:p w:rsidR="00466131" w:rsidRPr="00C4080B" w:rsidRDefault="00466131" w:rsidP="00466131">
      <w:pPr>
        <w:rPr>
          <w:sz w:val="28"/>
          <w:szCs w:val="28"/>
        </w:rPr>
      </w:pPr>
      <w:r w:rsidRPr="00C4080B">
        <w:rPr>
          <w:sz w:val="28"/>
          <w:szCs w:val="28"/>
        </w:rPr>
        <w:t>Ключевые программы:</w:t>
      </w:r>
    </w:p>
    <w:p w:rsidR="00466131" w:rsidRPr="007F7BF3" w:rsidRDefault="00466131" w:rsidP="00466131">
      <w:pPr>
        <w:jc w:val="both"/>
        <w:rPr>
          <w:sz w:val="28"/>
          <w:szCs w:val="28"/>
        </w:rPr>
      </w:pPr>
      <w:r w:rsidRPr="007F7BF3">
        <w:rPr>
          <w:sz w:val="28"/>
          <w:szCs w:val="28"/>
        </w:rPr>
        <w:t>2.4.1. «Развитие науки и инноваций»</w:t>
      </w:r>
    </w:p>
    <w:p w:rsidR="00466131" w:rsidRPr="007F7BF3" w:rsidRDefault="00466131" w:rsidP="00466131">
      <w:pPr>
        <w:jc w:val="both"/>
        <w:rPr>
          <w:sz w:val="28"/>
          <w:szCs w:val="28"/>
        </w:rPr>
      </w:pPr>
      <w:r w:rsidRPr="007F7BF3">
        <w:rPr>
          <w:sz w:val="28"/>
          <w:szCs w:val="28"/>
        </w:rPr>
        <w:t>Ключевые проекты:</w:t>
      </w:r>
    </w:p>
    <w:p w:rsidR="00466131" w:rsidRPr="007F7BF3" w:rsidRDefault="00466131" w:rsidP="00466131">
      <w:pPr>
        <w:jc w:val="both"/>
        <w:rPr>
          <w:sz w:val="28"/>
          <w:szCs w:val="28"/>
        </w:rPr>
      </w:pPr>
      <w:r w:rsidRPr="007F7BF3">
        <w:rPr>
          <w:sz w:val="28"/>
          <w:szCs w:val="28"/>
        </w:rPr>
        <w:t>2.4.2. Проект «Создание Центра инновационных технологий и продуктов»</w:t>
      </w:r>
    </w:p>
    <w:p w:rsidR="00466131" w:rsidRPr="007F7BF3" w:rsidRDefault="00466131" w:rsidP="00466131">
      <w:pPr>
        <w:jc w:val="both"/>
        <w:rPr>
          <w:sz w:val="28"/>
          <w:szCs w:val="28"/>
        </w:rPr>
      </w:pPr>
      <w:r w:rsidRPr="007F7BF3">
        <w:rPr>
          <w:sz w:val="28"/>
          <w:szCs w:val="28"/>
        </w:rPr>
        <w:t>2.4.3. Проект «Создание технопарка»</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2.4.1. Программа «Развитие науки и инноваций»</w:t>
      </w:r>
    </w:p>
    <w:p w:rsidR="00466131" w:rsidRPr="007F7BF3" w:rsidRDefault="00466131" w:rsidP="00466131">
      <w:pPr>
        <w:ind w:firstLine="709"/>
        <w:jc w:val="both"/>
        <w:rPr>
          <w:sz w:val="28"/>
          <w:szCs w:val="28"/>
        </w:rPr>
      </w:pPr>
      <w:r w:rsidRPr="007F7BF3">
        <w:rPr>
          <w:sz w:val="28"/>
          <w:szCs w:val="28"/>
        </w:rPr>
        <w:t>Пермь обладает значительным потенциалом для формирования научно-производственного инновационного комплекса, но этот потенциал пока не реализован в должной мере. Анализ промышленного и инновационного потенциала Перми показал, что в городе сформировались и развиваются научные школы и направления в следующих обла</w:t>
      </w:r>
      <w:r w:rsidRPr="007F7BF3">
        <w:rPr>
          <w:sz w:val="28"/>
          <w:szCs w:val="28"/>
        </w:rPr>
        <w:t>с</w:t>
      </w:r>
      <w:r w:rsidRPr="007F7BF3">
        <w:rPr>
          <w:sz w:val="28"/>
          <w:szCs w:val="28"/>
        </w:rPr>
        <w:t xml:space="preserve">тях: </w:t>
      </w:r>
    </w:p>
    <w:p w:rsidR="00466131" w:rsidRPr="007F7BF3" w:rsidRDefault="00466131" w:rsidP="00466131">
      <w:pPr>
        <w:ind w:firstLine="709"/>
        <w:jc w:val="both"/>
        <w:rPr>
          <w:sz w:val="28"/>
          <w:szCs w:val="28"/>
        </w:rPr>
      </w:pPr>
      <w:r w:rsidRPr="007F7BF3">
        <w:rPr>
          <w:sz w:val="28"/>
          <w:szCs w:val="28"/>
        </w:rPr>
        <w:t xml:space="preserve">волоконно-оптические технологии; </w:t>
      </w:r>
    </w:p>
    <w:p w:rsidR="00466131" w:rsidRPr="007F7BF3" w:rsidRDefault="00466131" w:rsidP="00466131">
      <w:pPr>
        <w:ind w:firstLine="709"/>
        <w:jc w:val="both"/>
        <w:rPr>
          <w:sz w:val="28"/>
          <w:szCs w:val="28"/>
        </w:rPr>
      </w:pPr>
      <w:r w:rsidRPr="007F7BF3">
        <w:rPr>
          <w:sz w:val="28"/>
          <w:szCs w:val="28"/>
        </w:rPr>
        <w:t xml:space="preserve">механика жидкости и газа; </w:t>
      </w:r>
    </w:p>
    <w:p w:rsidR="00466131" w:rsidRPr="007F7BF3" w:rsidRDefault="00466131" w:rsidP="00466131">
      <w:pPr>
        <w:ind w:firstLine="709"/>
        <w:jc w:val="both"/>
        <w:rPr>
          <w:sz w:val="28"/>
          <w:szCs w:val="28"/>
        </w:rPr>
      </w:pPr>
      <w:r w:rsidRPr="007F7BF3">
        <w:rPr>
          <w:sz w:val="28"/>
          <w:szCs w:val="28"/>
        </w:rPr>
        <w:t xml:space="preserve">микробиология, биотехнологии; </w:t>
      </w:r>
    </w:p>
    <w:p w:rsidR="00466131" w:rsidRPr="007F7BF3" w:rsidRDefault="00466131" w:rsidP="00466131">
      <w:pPr>
        <w:ind w:firstLine="709"/>
        <w:jc w:val="both"/>
        <w:rPr>
          <w:sz w:val="28"/>
          <w:szCs w:val="28"/>
        </w:rPr>
      </w:pPr>
      <w:r w:rsidRPr="007F7BF3">
        <w:rPr>
          <w:sz w:val="28"/>
          <w:szCs w:val="28"/>
        </w:rPr>
        <w:t xml:space="preserve">навигационные приборы и системы; </w:t>
      </w:r>
    </w:p>
    <w:p w:rsidR="00466131" w:rsidRPr="007F7BF3" w:rsidRDefault="00466131" w:rsidP="00466131">
      <w:pPr>
        <w:ind w:firstLine="709"/>
        <w:jc w:val="both"/>
        <w:rPr>
          <w:sz w:val="28"/>
          <w:szCs w:val="28"/>
        </w:rPr>
      </w:pPr>
      <w:r w:rsidRPr="007F7BF3">
        <w:rPr>
          <w:sz w:val="28"/>
          <w:szCs w:val="28"/>
        </w:rPr>
        <w:t xml:space="preserve">органическая химия; </w:t>
      </w:r>
    </w:p>
    <w:p w:rsidR="00466131" w:rsidRPr="007F7BF3" w:rsidRDefault="00466131" w:rsidP="00466131">
      <w:pPr>
        <w:ind w:firstLine="709"/>
        <w:jc w:val="both"/>
        <w:rPr>
          <w:sz w:val="28"/>
          <w:szCs w:val="28"/>
        </w:rPr>
      </w:pPr>
      <w:r w:rsidRPr="007F7BF3">
        <w:rPr>
          <w:sz w:val="28"/>
          <w:szCs w:val="28"/>
        </w:rPr>
        <w:t xml:space="preserve">создание композиционных материалов; </w:t>
      </w:r>
    </w:p>
    <w:p w:rsidR="00466131" w:rsidRPr="007F7BF3" w:rsidRDefault="00466131" w:rsidP="00466131">
      <w:pPr>
        <w:ind w:firstLine="709"/>
        <w:jc w:val="both"/>
        <w:rPr>
          <w:sz w:val="28"/>
          <w:szCs w:val="28"/>
        </w:rPr>
      </w:pPr>
      <w:r w:rsidRPr="007F7BF3">
        <w:rPr>
          <w:sz w:val="28"/>
          <w:szCs w:val="28"/>
        </w:rPr>
        <w:t xml:space="preserve">создание лекарственных препаратов; </w:t>
      </w:r>
    </w:p>
    <w:p w:rsidR="00466131" w:rsidRPr="007F7BF3" w:rsidRDefault="00466131" w:rsidP="00466131">
      <w:pPr>
        <w:ind w:firstLine="709"/>
        <w:jc w:val="both"/>
        <w:rPr>
          <w:sz w:val="28"/>
          <w:szCs w:val="28"/>
        </w:rPr>
      </w:pPr>
      <w:r w:rsidRPr="007F7BF3">
        <w:rPr>
          <w:sz w:val="28"/>
          <w:szCs w:val="28"/>
        </w:rPr>
        <w:t xml:space="preserve">технологии использования недр; </w:t>
      </w:r>
    </w:p>
    <w:p w:rsidR="00466131" w:rsidRPr="007F7BF3" w:rsidRDefault="00466131" w:rsidP="00466131">
      <w:pPr>
        <w:ind w:firstLine="709"/>
        <w:jc w:val="both"/>
        <w:rPr>
          <w:sz w:val="28"/>
          <w:szCs w:val="28"/>
        </w:rPr>
      </w:pPr>
      <w:r w:rsidRPr="007F7BF3">
        <w:rPr>
          <w:sz w:val="28"/>
          <w:szCs w:val="28"/>
        </w:rPr>
        <w:t>технологии создания авиационных двигателей.</w:t>
      </w:r>
    </w:p>
    <w:p w:rsidR="00466131" w:rsidRPr="007F7BF3" w:rsidRDefault="00466131" w:rsidP="00466131">
      <w:pPr>
        <w:ind w:firstLine="709"/>
        <w:jc w:val="both"/>
        <w:rPr>
          <w:sz w:val="28"/>
          <w:szCs w:val="28"/>
        </w:rPr>
      </w:pPr>
      <w:r w:rsidRPr="007F7BF3">
        <w:rPr>
          <w:sz w:val="28"/>
          <w:szCs w:val="28"/>
        </w:rPr>
        <w:lastRenderedPageBreak/>
        <w:t>Это позволяет сделать вывод, что большинство приоритетных направлений инновационного развития могут быть поддержаны име</w:t>
      </w:r>
      <w:r w:rsidRPr="007F7BF3">
        <w:rPr>
          <w:sz w:val="28"/>
          <w:szCs w:val="28"/>
        </w:rPr>
        <w:t>ю</w:t>
      </w:r>
      <w:r w:rsidRPr="007F7BF3">
        <w:rPr>
          <w:sz w:val="28"/>
          <w:szCs w:val="28"/>
        </w:rPr>
        <w:t xml:space="preserve">щимися научными школами и направлениями. </w:t>
      </w:r>
    </w:p>
    <w:p w:rsidR="00466131" w:rsidRPr="007F7BF3" w:rsidRDefault="00466131" w:rsidP="00466131">
      <w:pPr>
        <w:ind w:firstLine="709"/>
        <w:jc w:val="both"/>
        <w:rPr>
          <w:sz w:val="28"/>
          <w:szCs w:val="28"/>
        </w:rPr>
      </w:pPr>
      <w:r w:rsidRPr="007F7BF3">
        <w:rPr>
          <w:sz w:val="28"/>
          <w:szCs w:val="28"/>
        </w:rPr>
        <w:t>Ряд выявленных направлений возможного инновационного развития подпадают под развитие перспективных и критических технологий Российской Федерации. Среди них – микросистемная техника (микропроцессорные средства автоматизации) и микросенсорика; технологии металлообработки, модульные технологии производства массовой металлопродукции с новым уровнем свойств; технологии создания синтетических сверхтвердых материалов; технологии высокоточной навигации и управления движением; энергосберегающие технологии межотраслевого назначения; технологии обеспечения безопасности продукции, производства и объектов; нанотехнологии; технологии добычи и переработки углеводородных и минеральных ресурсов.</w:t>
      </w:r>
    </w:p>
    <w:p w:rsidR="00466131" w:rsidRPr="007F7BF3" w:rsidRDefault="00466131" w:rsidP="00466131">
      <w:pPr>
        <w:ind w:firstLine="709"/>
        <w:jc w:val="both"/>
        <w:rPr>
          <w:sz w:val="28"/>
          <w:szCs w:val="28"/>
        </w:rPr>
      </w:pPr>
      <w:r w:rsidRPr="007F7BF3">
        <w:rPr>
          <w:sz w:val="28"/>
          <w:szCs w:val="28"/>
        </w:rPr>
        <w:t xml:space="preserve">В Перми совокупная доля принципиально новой продукции и продукции, подвергавшейся усовершенствованию, в объеме отгруженной продукции промышленных предприятий, осуществляющих технологические инновации, достигла в </w:t>
      </w:r>
      <w:smartTag w:uri="urn:schemas-microsoft-com:office:smarttags" w:element="metricconverter">
        <w:smartTagPr>
          <w:attr w:name="ProductID" w:val="2006 г"/>
        </w:smartTagPr>
        <w:r w:rsidRPr="007F7BF3">
          <w:rPr>
            <w:sz w:val="28"/>
            <w:szCs w:val="28"/>
          </w:rPr>
          <w:t>2006 г</w:t>
        </w:r>
      </w:smartTag>
      <w:r w:rsidRPr="007F7BF3">
        <w:rPr>
          <w:sz w:val="28"/>
          <w:szCs w:val="28"/>
        </w:rPr>
        <w:t xml:space="preserve">. 41,5%. </w:t>
      </w:r>
      <w:r w:rsidRPr="00442528">
        <w:rPr>
          <w:sz w:val="28"/>
          <w:szCs w:val="28"/>
        </w:rPr>
        <w:t>Однако, несмотря на то, что в отдельных видах деятельности отмечаются некоторые положительные тенденции, в целом инновационная активность промышленных предприятий г</w:t>
      </w:r>
      <w:r>
        <w:rPr>
          <w:sz w:val="28"/>
          <w:szCs w:val="28"/>
        </w:rPr>
        <w:t>орода</w:t>
      </w:r>
      <w:r w:rsidRPr="00442528">
        <w:rPr>
          <w:sz w:val="28"/>
          <w:szCs w:val="28"/>
        </w:rPr>
        <w:t xml:space="preserve"> Перми и ее экономические результаты остаются достаточно низкими. В 2006 г</w:t>
      </w:r>
      <w:r>
        <w:rPr>
          <w:sz w:val="28"/>
          <w:szCs w:val="28"/>
        </w:rPr>
        <w:t>оду</w:t>
      </w:r>
      <w:r w:rsidRPr="00442528">
        <w:rPr>
          <w:sz w:val="28"/>
          <w:szCs w:val="28"/>
        </w:rPr>
        <w:t xml:space="preserve"> различные виды инновационной деятельности осуществляли 25,6% предприятий промышленного производства от общего количества крупных и средних предприятий–производителей промышленной продукции краевого центра (</w:t>
      </w:r>
      <w:smartTag w:uri="urn:schemas-microsoft-com:office:smarttags" w:element="metricconverter">
        <w:smartTagPr>
          <w:attr w:name="ProductID" w:val="2004 г"/>
        </w:smartTagPr>
        <w:r w:rsidRPr="00442528">
          <w:rPr>
            <w:sz w:val="28"/>
            <w:szCs w:val="28"/>
          </w:rPr>
          <w:t>2004 г</w:t>
        </w:r>
      </w:smartTag>
      <w:r w:rsidRPr="00442528">
        <w:rPr>
          <w:sz w:val="28"/>
          <w:szCs w:val="28"/>
        </w:rPr>
        <w:t xml:space="preserve">. – 26,3%). </w:t>
      </w:r>
      <w:r w:rsidRPr="007F7BF3">
        <w:rPr>
          <w:sz w:val="28"/>
          <w:szCs w:val="28"/>
        </w:rPr>
        <w:t>Среди малых предприятий эта доля еще меньше – около 10%. В странах Евр</w:t>
      </w:r>
      <w:r w:rsidRPr="007F7BF3">
        <w:rPr>
          <w:sz w:val="28"/>
          <w:szCs w:val="28"/>
        </w:rPr>
        <w:t>о</w:t>
      </w:r>
      <w:r w:rsidRPr="007F7BF3">
        <w:rPr>
          <w:sz w:val="28"/>
          <w:szCs w:val="28"/>
        </w:rPr>
        <w:t>пейского союза доля предприятий, занимающихся инновационной деятельностью, приближается к 50%.</w:t>
      </w:r>
    </w:p>
    <w:p w:rsidR="00466131" w:rsidRPr="007F7BF3" w:rsidRDefault="00466131" w:rsidP="00466131">
      <w:pPr>
        <w:ind w:firstLine="709"/>
        <w:jc w:val="both"/>
        <w:rPr>
          <w:sz w:val="28"/>
          <w:szCs w:val="28"/>
        </w:rPr>
      </w:pPr>
      <w:r w:rsidRPr="007F7BF3">
        <w:rPr>
          <w:sz w:val="28"/>
          <w:szCs w:val="28"/>
        </w:rPr>
        <w:t xml:space="preserve">Научными исследованиями на территории Перми занимаются (по состоянию на конец </w:t>
      </w:r>
      <w:smartTag w:uri="urn:schemas-microsoft-com:office:smarttags" w:element="metricconverter">
        <w:smartTagPr>
          <w:attr w:name="ProductID" w:val="2006 г"/>
        </w:smartTagPr>
        <w:r w:rsidRPr="007F7BF3">
          <w:rPr>
            <w:sz w:val="28"/>
            <w:szCs w:val="28"/>
          </w:rPr>
          <w:t>2006 г</w:t>
        </w:r>
      </w:smartTag>
      <w:r w:rsidRPr="007F7BF3">
        <w:rPr>
          <w:sz w:val="28"/>
          <w:szCs w:val="28"/>
        </w:rPr>
        <w:t>.) 38 организаций разной ведомственной подчиненности. 7% из них представляют академическую науку, 14% – вузовскую, 79% приходится на отраслевую науку, в которой сосредоточена основная часть инновационных разработок. Численность научных кадров г</w:t>
      </w:r>
      <w:r>
        <w:rPr>
          <w:sz w:val="28"/>
          <w:szCs w:val="28"/>
        </w:rPr>
        <w:t>орода</w:t>
      </w:r>
      <w:r w:rsidRPr="007F7BF3">
        <w:rPr>
          <w:sz w:val="28"/>
          <w:szCs w:val="28"/>
        </w:rPr>
        <w:t xml:space="preserve"> Перми составила на </w:t>
      </w:r>
      <w:smartTag w:uri="urn:schemas-microsoft-com:office:smarttags" w:element="metricconverter">
        <w:smartTagPr>
          <w:attr w:name="ProductID" w:val="2006 г"/>
        </w:smartTagPr>
        <w:r w:rsidRPr="007F7BF3">
          <w:rPr>
            <w:sz w:val="28"/>
            <w:szCs w:val="28"/>
          </w:rPr>
          <w:t>2006 г</w:t>
        </w:r>
      </w:smartTag>
      <w:r w:rsidRPr="007F7BF3">
        <w:rPr>
          <w:sz w:val="28"/>
          <w:szCs w:val="28"/>
        </w:rPr>
        <w:t>. 10,8 тыс.человек (</w:t>
      </w:r>
      <w:smartTag w:uri="urn:schemas-microsoft-com:office:smarttags" w:element="metricconverter">
        <w:smartTagPr>
          <w:attr w:name="ProductID" w:val="2004 г"/>
        </w:smartTagPr>
        <w:r w:rsidRPr="007F7BF3">
          <w:rPr>
            <w:sz w:val="28"/>
            <w:szCs w:val="28"/>
          </w:rPr>
          <w:t>2004 г</w:t>
        </w:r>
      </w:smartTag>
      <w:r w:rsidRPr="007F7BF3">
        <w:rPr>
          <w:sz w:val="28"/>
          <w:szCs w:val="28"/>
        </w:rPr>
        <w:t>. – 12,3 тыс.</w:t>
      </w:r>
      <w:r>
        <w:rPr>
          <w:sz w:val="28"/>
          <w:szCs w:val="28"/>
        </w:rPr>
        <w:t>человек</w:t>
      </w:r>
      <w:r w:rsidRPr="007F7BF3">
        <w:rPr>
          <w:sz w:val="28"/>
          <w:szCs w:val="28"/>
        </w:rPr>
        <w:t>), основная часть кадрового потенциала науки сосредоточена в научно-исследовательских организациях (91,9%). Доминирующее положение в профе</w:t>
      </w:r>
      <w:r w:rsidRPr="007F7BF3">
        <w:rPr>
          <w:sz w:val="28"/>
          <w:szCs w:val="28"/>
        </w:rPr>
        <w:t>с</w:t>
      </w:r>
      <w:r w:rsidRPr="007F7BF3">
        <w:rPr>
          <w:sz w:val="28"/>
          <w:szCs w:val="28"/>
        </w:rPr>
        <w:t>сиональной ориентации исследователей занимают технические науки (97,3% общего числа исследователей), на долю медицинских наук приходи</w:t>
      </w:r>
      <w:r w:rsidRPr="007F7BF3">
        <w:rPr>
          <w:sz w:val="28"/>
          <w:szCs w:val="28"/>
        </w:rPr>
        <w:t>т</w:t>
      </w:r>
      <w:r w:rsidRPr="007F7BF3">
        <w:rPr>
          <w:sz w:val="28"/>
          <w:szCs w:val="28"/>
        </w:rPr>
        <w:t xml:space="preserve">ся 2,7%. Пермский государственный технический университет входит в число 17 инновационных университетов России. </w:t>
      </w:r>
    </w:p>
    <w:p w:rsidR="00466131" w:rsidRPr="007F7BF3" w:rsidRDefault="00466131" w:rsidP="00466131">
      <w:pPr>
        <w:ind w:firstLine="709"/>
        <w:jc w:val="both"/>
        <w:rPr>
          <w:sz w:val="28"/>
          <w:szCs w:val="28"/>
        </w:rPr>
      </w:pPr>
      <w:r w:rsidRPr="00442528">
        <w:rPr>
          <w:sz w:val="28"/>
          <w:szCs w:val="28"/>
        </w:rPr>
        <w:t>В 2008 г</w:t>
      </w:r>
      <w:r>
        <w:rPr>
          <w:sz w:val="28"/>
          <w:szCs w:val="28"/>
        </w:rPr>
        <w:t>оду</w:t>
      </w:r>
      <w:r w:rsidRPr="00442528">
        <w:rPr>
          <w:sz w:val="28"/>
          <w:szCs w:val="28"/>
        </w:rPr>
        <w:t xml:space="preserve"> в Пермском крае было получено 408 патентов на изобретения, из них около 90% пришлось на город Пермь. </w:t>
      </w:r>
      <w:r w:rsidRPr="007F7BF3">
        <w:rPr>
          <w:sz w:val="28"/>
          <w:szCs w:val="28"/>
        </w:rPr>
        <w:t xml:space="preserve">По объему внутренних затрат на исследования и разработки Пермский край в </w:t>
      </w:r>
      <w:smartTag w:uri="urn:schemas-microsoft-com:office:smarttags" w:element="metricconverter">
        <w:smartTagPr>
          <w:attr w:name="ProductID" w:val="2008 г"/>
        </w:smartTagPr>
        <w:r w:rsidRPr="007F7BF3">
          <w:rPr>
            <w:sz w:val="28"/>
            <w:szCs w:val="28"/>
          </w:rPr>
          <w:t>2008 г</w:t>
        </w:r>
      </w:smartTag>
      <w:r w:rsidRPr="007F7BF3">
        <w:rPr>
          <w:sz w:val="28"/>
          <w:szCs w:val="28"/>
        </w:rPr>
        <w:t xml:space="preserve">. занимает 10-е место в России, по числу выданных патентов – 11-е, а по количеству созданных передовых технологий – 20-е. </w:t>
      </w:r>
    </w:p>
    <w:p w:rsidR="00466131" w:rsidRPr="007F7BF3" w:rsidRDefault="00466131" w:rsidP="00466131">
      <w:pPr>
        <w:ind w:firstLine="709"/>
        <w:jc w:val="both"/>
        <w:rPr>
          <w:sz w:val="28"/>
          <w:szCs w:val="28"/>
        </w:rPr>
      </w:pPr>
      <w:r w:rsidRPr="007F7BF3">
        <w:rPr>
          <w:sz w:val="28"/>
          <w:szCs w:val="28"/>
        </w:rPr>
        <w:t>Принятие Программы обусловлено:</w:t>
      </w:r>
    </w:p>
    <w:p w:rsidR="00466131" w:rsidRPr="007F7BF3" w:rsidRDefault="00466131" w:rsidP="00466131">
      <w:pPr>
        <w:ind w:firstLine="709"/>
        <w:jc w:val="both"/>
        <w:rPr>
          <w:sz w:val="28"/>
          <w:szCs w:val="28"/>
        </w:rPr>
      </w:pPr>
      <w:r w:rsidRPr="007F7BF3">
        <w:rPr>
          <w:sz w:val="28"/>
          <w:szCs w:val="28"/>
        </w:rPr>
        <w:lastRenderedPageBreak/>
        <w:t>необходимостью формирования системы базовых принципов, основных приоритетов и механизмов, обеспечивающих успешную реализацию в Перми задач приоритетного направления «Наука»;</w:t>
      </w:r>
    </w:p>
    <w:p w:rsidR="00466131" w:rsidRPr="007F7BF3" w:rsidRDefault="00466131" w:rsidP="00466131">
      <w:pPr>
        <w:ind w:firstLine="709"/>
        <w:jc w:val="both"/>
        <w:rPr>
          <w:sz w:val="28"/>
          <w:szCs w:val="28"/>
        </w:rPr>
      </w:pPr>
      <w:r w:rsidRPr="007F7BF3">
        <w:rPr>
          <w:sz w:val="28"/>
          <w:szCs w:val="28"/>
        </w:rPr>
        <w:t>согласованием интересов и повышением эффективности деятельности всех членов городского сообщества по продвижению города в научной и инновационной сфере;</w:t>
      </w:r>
    </w:p>
    <w:p w:rsidR="00466131" w:rsidRPr="007F7BF3" w:rsidRDefault="00466131" w:rsidP="00466131">
      <w:pPr>
        <w:ind w:firstLine="709"/>
        <w:jc w:val="both"/>
        <w:rPr>
          <w:sz w:val="28"/>
          <w:szCs w:val="28"/>
        </w:rPr>
      </w:pPr>
      <w:r w:rsidRPr="007F7BF3">
        <w:rPr>
          <w:sz w:val="28"/>
          <w:szCs w:val="28"/>
        </w:rPr>
        <w:t>выстраиванием основы для эффективного взаимодействия со всеми внешними сторонами, которые могут быть привлечены для обеспечения реализации задач приоритетного направления «Наука», привлечения в город разнообразных ресурсов для реализации данных задач.</w:t>
      </w:r>
    </w:p>
    <w:p w:rsidR="00466131" w:rsidRPr="007F7BF3" w:rsidRDefault="00466131" w:rsidP="00466131">
      <w:pPr>
        <w:ind w:firstLine="709"/>
        <w:jc w:val="both"/>
        <w:rPr>
          <w:sz w:val="28"/>
          <w:szCs w:val="28"/>
        </w:rPr>
      </w:pPr>
      <w:r w:rsidRPr="007F7BF3">
        <w:rPr>
          <w:sz w:val="28"/>
          <w:szCs w:val="28"/>
        </w:rPr>
        <w:t xml:space="preserve">Одной из причин слабой реализации научного потенциала города, снижающейся мотивации заниматься научной деятельностью является неразвитая инфраструктура внедрения результатов научных разработок. </w:t>
      </w:r>
    </w:p>
    <w:p w:rsidR="00466131" w:rsidRPr="007F7BF3" w:rsidRDefault="00466131" w:rsidP="00466131">
      <w:pPr>
        <w:ind w:firstLine="709"/>
        <w:jc w:val="both"/>
        <w:rPr>
          <w:sz w:val="28"/>
          <w:szCs w:val="28"/>
        </w:rPr>
      </w:pPr>
      <w:r w:rsidRPr="007F7BF3">
        <w:rPr>
          <w:sz w:val="28"/>
          <w:szCs w:val="28"/>
        </w:rPr>
        <w:t xml:space="preserve">Формирование инфраструктуры внедрения может дать реализацию научных разработок – как новых, так и тех, которые в настоящее время уже сделаны, но не реализованы на практике. Решение данной задачи будет работать, во-первых, на развитие пермской новой экономики, во-вторых, обеспечит условия для самореализации ученых, работающих в городе в настоящее время, в-третьих, привлечет в город иногородних ученых, которые получат возможность реализовать свои разработки на практике. Тем самым данная задача непосредственно работает на стратегическую цель удержания и привлечения качественного человеческого потенциала. </w:t>
      </w:r>
    </w:p>
    <w:p w:rsidR="00466131" w:rsidRPr="007F7BF3" w:rsidRDefault="00466131" w:rsidP="00466131">
      <w:pPr>
        <w:ind w:firstLine="709"/>
        <w:jc w:val="both"/>
        <w:rPr>
          <w:sz w:val="28"/>
          <w:szCs w:val="28"/>
        </w:rPr>
      </w:pPr>
      <w:r w:rsidRPr="007F7BF3">
        <w:rPr>
          <w:sz w:val="28"/>
          <w:szCs w:val="28"/>
        </w:rPr>
        <w:t>Ключевыми компонентами современной инфраструктуры внедрения пермские ученые видят:</w:t>
      </w:r>
    </w:p>
    <w:p w:rsidR="00466131" w:rsidRPr="00442528" w:rsidRDefault="00466131" w:rsidP="00466131">
      <w:pPr>
        <w:ind w:firstLine="709"/>
        <w:jc w:val="both"/>
        <w:rPr>
          <w:sz w:val="28"/>
          <w:szCs w:val="28"/>
        </w:rPr>
      </w:pPr>
      <w:r w:rsidRPr="00442528">
        <w:rPr>
          <w:sz w:val="28"/>
          <w:szCs w:val="28"/>
        </w:rPr>
        <w:t>создание новых форм взаимодействия науки и производства;</w:t>
      </w:r>
    </w:p>
    <w:p w:rsidR="00466131" w:rsidRPr="00442528" w:rsidRDefault="00466131" w:rsidP="00466131">
      <w:pPr>
        <w:ind w:firstLine="709"/>
        <w:jc w:val="both"/>
        <w:rPr>
          <w:sz w:val="28"/>
          <w:szCs w:val="28"/>
        </w:rPr>
      </w:pPr>
      <w:r w:rsidRPr="00442528">
        <w:rPr>
          <w:sz w:val="28"/>
          <w:szCs w:val="28"/>
        </w:rPr>
        <w:t>создание механизмов коммерциализации разработанных учеными научных и инновационных продуктов;</w:t>
      </w:r>
    </w:p>
    <w:p w:rsidR="00466131" w:rsidRPr="00442528" w:rsidRDefault="00466131" w:rsidP="00466131">
      <w:pPr>
        <w:ind w:firstLine="709"/>
        <w:jc w:val="both"/>
        <w:rPr>
          <w:sz w:val="28"/>
          <w:szCs w:val="28"/>
        </w:rPr>
      </w:pPr>
      <w:r w:rsidRPr="00442528">
        <w:rPr>
          <w:sz w:val="28"/>
          <w:szCs w:val="28"/>
        </w:rPr>
        <w:t>достаточные финансовые средства для модернизации научно-исследовательской базы и формирования логистики научно-исследовательских процессов;</w:t>
      </w:r>
    </w:p>
    <w:p w:rsidR="00466131" w:rsidRPr="00442528" w:rsidRDefault="00466131" w:rsidP="00466131">
      <w:pPr>
        <w:ind w:firstLine="709"/>
        <w:jc w:val="both"/>
        <w:rPr>
          <w:sz w:val="28"/>
          <w:szCs w:val="28"/>
        </w:rPr>
      </w:pPr>
      <w:r w:rsidRPr="00442528">
        <w:rPr>
          <w:sz w:val="28"/>
          <w:szCs w:val="28"/>
        </w:rPr>
        <w:t>создание системы мониторинга потребностей сферы производства для постановки научно-исследовательских задач;</w:t>
      </w:r>
    </w:p>
    <w:p w:rsidR="00466131" w:rsidRPr="007F7BF3" w:rsidRDefault="00466131" w:rsidP="00466131">
      <w:pPr>
        <w:ind w:firstLine="709"/>
        <w:jc w:val="both"/>
        <w:rPr>
          <w:sz w:val="28"/>
          <w:szCs w:val="28"/>
        </w:rPr>
      </w:pPr>
      <w:r w:rsidRPr="00442528">
        <w:rPr>
          <w:sz w:val="28"/>
          <w:szCs w:val="28"/>
        </w:rPr>
        <w:t>информационное обеспечение научной и инновационной деятельности.</w:t>
      </w:r>
    </w:p>
    <w:p w:rsidR="00466131" w:rsidRPr="007F7BF3" w:rsidRDefault="00466131" w:rsidP="00466131">
      <w:pPr>
        <w:ind w:firstLine="709"/>
        <w:jc w:val="both"/>
        <w:rPr>
          <w:sz w:val="28"/>
          <w:szCs w:val="28"/>
        </w:rPr>
      </w:pPr>
      <w:r w:rsidRPr="007F7BF3">
        <w:rPr>
          <w:sz w:val="28"/>
          <w:szCs w:val="28"/>
        </w:rPr>
        <w:t>Ожидаемые результаты:</w:t>
      </w:r>
    </w:p>
    <w:p w:rsidR="00466131" w:rsidRPr="007F7BF3" w:rsidRDefault="00466131" w:rsidP="00466131">
      <w:pPr>
        <w:ind w:firstLine="709"/>
        <w:jc w:val="both"/>
        <w:rPr>
          <w:sz w:val="28"/>
          <w:szCs w:val="28"/>
        </w:rPr>
      </w:pPr>
      <w:r w:rsidRPr="007F7BF3">
        <w:rPr>
          <w:sz w:val="28"/>
          <w:szCs w:val="28"/>
        </w:rPr>
        <w:t>повышение инновационной активности пермских ученых и снижение остроты проблемы «разорванности» между созданием научных и инновационных разработок и их внедрением, включая коммерческую реализацию;</w:t>
      </w:r>
    </w:p>
    <w:p w:rsidR="00466131" w:rsidRPr="007F7BF3" w:rsidRDefault="00466131" w:rsidP="00466131">
      <w:pPr>
        <w:ind w:firstLine="709"/>
        <w:jc w:val="both"/>
        <w:rPr>
          <w:sz w:val="28"/>
          <w:szCs w:val="28"/>
        </w:rPr>
      </w:pPr>
      <w:r w:rsidRPr="007F7BF3">
        <w:rPr>
          <w:sz w:val="28"/>
          <w:szCs w:val="28"/>
        </w:rPr>
        <w:t>обеспечение увеличения инновационной составляющей в экономике города Перми, в том числе опережающими темпами для малого и среднего предпринимательства;</w:t>
      </w:r>
    </w:p>
    <w:p w:rsidR="00466131" w:rsidRPr="007F7BF3" w:rsidRDefault="00466131" w:rsidP="00466131">
      <w:pPr>
        <w:ind w:firstLine="709"/>
        <w:jc w:val="both"/>
        <w:rPr>
          <w:sz w:val="28"/>
          <w:szCs w:val="28"/>
        </w:rPr>
      </w:pPr>
      <w:r w:rsidRPr="007F7BF3">
        <w:rPr>
          <w:sz w:val="28"/>
          <w:szCs w:val="28"/>
        </w:rPr>
        <w:t>создание условий для удержания в Перми и привлечения в Пермь активных и талантливых ученых, а также для формирования в городе качественных молодых научных кадров.</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2.4.2. Проект «Создание Центра инновационных технологий и продуктов»</w:t>
      </w:r>
    </w:p>
    <w:p w:rsidR="00466131" w:rsidRPr="00442528" w:rsidRDefault="00466131" w:rsidP="00466131">
      <w:pPr>
        <w:ind w:firstLine="709"/>
        <w:jc w:val="both"/>
        <w:rPr>
          <w:sz w:val="28"/>
          <w:szCs w:val="28"/>
        </w:rPr>
      </w:pPr>
      <w:r w:rsidRPr="00442528">
        <w:rPr>
          <w:sz w:val="28"/>
          <w:szCs w:val="28"/>
        </w:rPr>
        <w:lastRenderedPageBreak/>
        <w:t xml:space="preserve">Центр может быть создан в форме некоммерческого партнерства заинтересованных научно-исследовательских, производственных и образовательных организаций с участием администрации города Перми и </w:t>
      </w:r>
      <w:r>
        <w:rPr>
          <w:sz w:val="28"/>
          <w:szCs w:val="28"/>
        </w:rPr>
        <w:t>П</w:t>
      </w:r>
      <w:r w:rsidRPr="00442528">
        <w:rPr>
          <w:sz w:val="28"/>
          <w:szCs w:val="28"/>
        </w:rPr>
        <w:t xml:space="preserve">равительства Пермского края. </w:t>
      </w:r>
    </w:p>
    <w:p w:rsidR="00466131" w:rsidRPr="00442528" w:rsidRDefault="00466131" w:rsidP="00466131">
      <w:pPr>
        <w:ind w:firstLine="709"/>
        <w:jc w:val="both"/>
        <w:rPr>
          <w:sz w:val="28"/>
          <w:szCs w:val="28"/>
        </w:rPr>
      </w:pPr>
      <w:r w:rsidRPr="00442528">
        <w:rPr>
          <w:sz w:val="28"/>
          <w:szCs w:val="28"/>
        </w:rPr>
        <w:t>Основной целью является содействие организациям-участни</w:t>
      </w:r>
      <w:r>
        <w:rPr>
          <w:sz w:val="28"/>
          <w:szCs w:val="28"/>
        </w:rPr>
        <w:t>ц</w:t>
      </w:r>
      <w:r w:rsidRPr="00442528">
        <w:rPr>
          <w:sz w:val="28"/>
          <w:szCs w:val="28"/>
        </w:rPr>
        <w:t>ам в коммерциализации научных разработок, содействие развитию инновационного бизнеса.</w:t>
      </w:r>
    </w:p>
    <w:p w:rsidR="00466131" w:rsidRPr="007F7BF3" w:rsidRDefault="00466131" w:rsidP="00466131">
      <w:pPr>
        <w:ind w:firstLine="709"/>
        <w:jc w:val="both"/>
        <w:rPr>
          <w:sz w:val="28"/>
          <w:szCs w:val="28"/>
        </w:rPr>
      </w:pPr>
      <w:r w:rsidRPr="007F7BF3">
        <w:rPr>
          <w:sz w:val="28"/>
          <w:szCs w:val="28"/>
        </w:rPr>
        <w:t>Функции Центра - консультирование по вопросам создания и осуществления инновационного бизнеса, проведение экспертизы проектов, помощь в поиске финансирования проектов и сертификации продукции, правовая защита объектов интеллектуальной собственности, поиск стратегических партнеров, проведение маркетинговых исследований рынка, обучение новых участников, организация обмена опытом и информацией, развитие бизнес-связей с зарубежными производственными и исследовательскими организациями.</w:t>
      </w:r>
    </w:p>
    <w:p w:rsidR="00466131" w:rsidRPr="007F7BF3" w:rsidRDefault="00466131" w:rsidP="00466131">
      <w:pPr>
        <w:ind w:firstLine="709"/>
        <w:jc w:val="both"/>
        <w:rPr>
          <w:sz w:val="28"/>
          <w:szCs w:val="28"/>
        </w:rPr>
      </w:pPr>
      <w:r w:rsidRPr="007F7BF3">
        <w:rPr>
          <w:sz w:val="28"/>
          <w:szCs w:val="28"/>
        </w:rPr>
        <w:t>При разработке проекта создания центра необходимо учесть опыт создания аналогичных центров за рубежом и в России (в том числе в рамках общероссийской сети центров коммерциализации технологий). Одним из вариантов решения задачи может стать расширение и повышение эффективности уже работающей в Перми Ассоциации научных и инновационных учреждений и предприятий Пермского края.</w:t>
      </w:r>
    </w:p>
    <w:p w:rsidR="00466131" w:rsidRPr="007F7BF3" w:rsidRDefault="00466131" w:rsidP="00466131">
      <w:pPr>
        <w:ind w:firstLine="709"/>
        <w:jc w:val="both"/>
        <w:rPr>
          <w:sz w:val="28"/>
          <w:szCs w:val="28"/>
        </w:rPr>
      </w:pPr>
    </w:p>
    <w:p w:rsidR="00466131" w:rsidRPr="007F7BF3" w:rsidRDefault="00466131" w:rsidP="00466131">
      <w:pPr>
        <w:jc w:val="both"/>
        <w:rPr>
          <w:sz w:val="28"/>
          <w:szCs w:val="28"/>
        </w:rPr>
      </w:pPr>
      <w:r w:rsidRPr="007F7BF3">
        <w:rPr>
          <w:sz w:val="28"/>
          <w:szCs w:val="28"/>
        </w:rPr>
        <w:t>2.4.3. Проект «Создание технопарка»</w:t>
      </w:r>
    </w:p>
    <w:p w:rsidR="00466131" w:rsidRPr="007F7BF3" w:rsidRDefault="00466131" w:rsidP="00466131">
      <w:pPr>
        <w:ind w:firstLine="709"/>
        <w:jc w:val="both"/>
        <w:rPr>
          <w:sz w:val="28"/>
          <w:szCs w:val="28"/>
        </w:rPr>
      </w:pPr>
      <w:r w:rsidRPr="007F7BF3">
        <w:rPr>
          <w:sz w:val="28"/>
          <w:szCs w:val="28"/>
        </w:rPr>
        <w:t xml:space="preserve">Как одну из проблем реализации научно-инновационного потенциала пермские жители отмечают отсутствие технопарка как комплексного центра, в котором были бы сосредоточены все необходимые компоненты – научные организации, опытно-производственная инфраструктура, учреждения высшего профессионального образования. Мировая практика показывает несколько вариантов создания технопарка с большим (европейский тип) или меньшим (американский тип) участием государства, в ряде случаев – с ориентацией на «кластерный куст» (скандинавский тип). Необходима подготовка концепции технопарка, основанная на тщательном анализе различного опыта, в том числе и российского, среди которого наиболее интересными представляется опыт создания технопарков в Санкт-Петербурге, Татарстане («Химград», «IT-парк»), Кемерово, Нижегородской области. Также представляют интерес концепции технопарков, которые представлены в настоящее время Белгородской областью, Республикой Башкортостан, Красноярским краем и некоторыми другими регионами. </w:t>
      </w:r>
    </w:p>
    <w:p w:rsidR="00466131" w:rsidRPr="007F7BF3" w:rsidRDefault="00466131" w:rsidP="00466131">
      <w:pPr>
        <w:ind w:firstLine="709"/>
        <w:jc w:val="both"/>
        <w:rPr>
          <w:sz w:val="28"/>
          <w:szCs w:val="28"/>
        </w:rPr>
      </w:pPr>
      <w:r w:rsidRPr="007F7BF3">
        <w:rPr>
          <w:sz w:val="28"/>
          <w:szCs w:val="28"/>
        </w:rPr>
        <w:t>Предлагается рассматривать вопрос создания технопарка в контексте Государственной программы «Создание в Российской Федерации технопарков в сфере высоких технологий» (</w:t>
      </w:r>
      <w:r>
        <w:rPr>
          <w:sz w:val="28"/>
          <w:szCs w:val="28"/>
        </w:rPr>
        <w:t>р</w:t>
      </w:r>
      <w:r w:rsidRPr="007F7BF3">
        <w:rPr>
          <w:sz w:val="28"/>
          <w:szCs w:val="28"/>
        </w:rPr>
        <w:t xml:space="preserve">аспоряжение Правительства Российской Федерации от 10.03.06 № 328-р). </w:t>
      </w:r>
    </w:p>
    <w:p w:rsidR="00466131" w:rsidRPr="00442528" w:rsidRDefault="00466131" w:rsidP="00466131">
      <w:pPr>
        <w:ind w:firstLine="709"/>
        <w:jc w:val="both"/>
        <w:rPr>
          <w:sz w:val="28"/>
          <w:szCs w:val="28"/>
        </w:rPr>
      </w:pPr>
      <w:r w:rsidRPr="00442528">
        <w:rPr>
          <w:sz w:val="28"/>
          <w:szCs w:val="28"/>
        </w:rPr>
        <w:t>Для разработки концепции технопарка будет рассмотрен ряд вариантов, в том числе существующие в Перми проект на базе комплекса «Темп», проект на базе Приборостроительной компании и ПГТУ, уточнена роль Пермского края и города Перми при формировании технопарка</w:t>
      </w:r>
      <w:r>
        <w:rPr>
          <w:sz w:val="28"/>
          <w:szCs w:val="28"/>
        </w:rPr>
        <w:t>.</w:t>
      </w:r>
    </w:p>
    <w:p w:rsidR="00466131" w:rsidRPr="007F7BF3" w:rsidRDefault="00466131" w:rsidP="00466131">
      <w:pPr>
        <w:ind w:firstLine="709"/>
        <w:jc w:val="both"/>
        <w:rPr>
          <w:sz w:val="28"/>
          <w:szCs w:val="28"/>
        </w:rPr>
      </w:pPr>
      <w:r w:rsidRPr="007F7BF3">
        <w:rPr>
          <w:sz w:val="28"/>
          <w:szCs w:val="28"/>
        </w:rPr>
        <w:lastRenderedPageBreak/>
        <w:t>Технопарк – это специальная территория, на которой объединены научно-исследовательские организации, опытные производства, деловой центр, выставочная площадь, учебные заведения, а также обслуживающие это все объекты: склады, жилой поселок, охрана и т.д. Технопарк рассматривается как механизм для интеграции существующего научного и технологического потенциала, а также высококвалифицированных кадров и информационных ресурсов базовых организаций – научно-исследовательских, конструкторско-технологических и проектных институтов, образовательных организаций, субъектов малого и среднего предпринимательства, работающих в научно-технической сфере. В технопарке будет сформирована благоприятная среда и созданы условия для предприятий различных форм собственности, ориентированных на реализацию инновационных проектов.</w:t>
      </w:r>
    </w:p>
    <w:p w:rsidR="00466131" w:rsidRPr="007F7BF3" w:rsidRDefault="00466131" w:rsidP="00466131">
      <w:pPr>
        <w:ind w:firstLine="709"/>
        <w:jc w:val="both"/>
        <w:rPr>
          <w:sz w:val="28"/>
          <w:szCs w:val="28"/>
        </w:rPr>
      </w:pPr>
      <w:r w:rsidRPr="007F7BF3">
        <w:rPr>
          <w:sz w:val="28"/>
          <w:szCs w:val="28"/>
        </w:rPr>
        <w:t>Технопарк позволит отрабатывать новые наукоемкие технологии, апробировать производство конкурентоспособной продукции и обеспечивать его передачу в производственный сектор. В технопарке будут созданы условия для сохранения, подготовки и переподготовки квалифицированных кадров, соответствующих требованиям высоких технологий, что непосредственно работает на цель сохранения и развития качественного человеческого потенциала.</w:t>
      </w:r>
    </w:p>
    <w:p w:rsidR="00065935" w:rsidRDefault="00065935" w:rsidP="00935229"/>
    <w:sectPr w:rsidR="00065935" w:rsidSect="00466131">
      <w:pgSz w:w="11906" w:h="16838" w:code="9"/>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00" w:rsidRDefault="00F93600">
      <w:r>
        <w:separator/>
      </w:r>
    </w:p>
  </w:endnote>
  <w:endnote w:type="continuationSeparator" w:id="1">
    <w:p w:rsidR="00F93600" w:rsidRDefault="00F93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00" w:rsidRDefault="00F93600">
      <w:r>
        <w:separator/>
      </w:r>
    </w:p>
  </w:footnote>
  <w:footnote w:type="continuationSeparator" w:id="1">
    <w:p w:rsidR="00F93600" w:rsidRDefault="00F93600">
      <w:r>
        <w:continuationSeparator/>
      </w:r>
    </w:p>
  </w:footnote>
  <w:footnote w:id="2">
    <w:p w:rsidR="00F63094" w:rsidRDefault="00F63094" w:rsidP="00935229">
      <w:pPr>
        <w:pStyle w:val="a3"/>
      </w:pPr>
      <w:r>
        <w:rPr>
          <w:rStyle w:val="a5"/>
        </w:rPr>
        <w:footnoteRef/>
      </w:r>
      <w:r>
        <w:t xml:space="preserve"> Лестер Туроу «Будущее капитализма», Новосибирск, «Сибирский хронограф», 1999.</w:t>
      </w:r>
    </w:p>
  </w:footnote>
  <w:footnote w:id="3">
    <w:p w:rsidR="00F63094" w:rsidRDefault="00F63094" w:rsidP="00935229">
      <w:pPr>
        <w:pStyle w:val="a3"/>
        <w:jc w:val="both"/>
      </w:pPr>
      <w:r w:rsidRPr="00917D7F">
        <w:rPr>
          <w:rStyle w:val="a5"/>
        </w:rPr>
        <w:footnoteRef/>
      </w:r>
      <w:r w:rsidRPr="00917D7F">
        <w:t xml:space="preserve"> В 1768 году численность Перми составляла 1,63</w:t>
      </w:r>
      <w:r>
        <w:t>0</w:t>
      </w:r>
      <w:r w:rsidRPr="00917D7F">
        <w:t xml:space="preserve"> тыс.</w:t>
      </w:r>
      <w:r>
        <w:t> </w:t>
      </w:r>
      <w:r w:rsidRPr="00917D7F">
        <w:t>чел</w:t>
      </w:r>
      <w:r>
        <w:t>., в 1852 году – 13,</w:t>
      </w:r>
      <w:r w:rsidRPr="00917D7F">
        <w:t>391 тыс.</w:t>
      </w:r>
      <w:r>
        <w:t> </w:t>
      </w:r>
      <w:r w:rsidRPr="00917D7F">
        <w:t xml:space="preserve">чел., в 1928 </w:t>
      </w:r>
      <w:r>
        <w:t xml:space="preserve">году </w:t>
      </w:r>
      <w:r w:rsidRPr="00917D7F">
        <w:t>– 84,805 тыс.</w:t>
      </w:r>
      <w:r>
        <w:t> </w:t>
      </w:r>
      <w:r w:rsidRPr="00917D7F">
        <w:t xml:space="preserve">чел., в 1939 </w:t>
      </w:r>
      <w:r>
        <w:t xml:space="preserve">году </w:t>
      </w:r>
      <w:r w:rsidRPr="00917D7F">
        <w:t>– 255 тыс.</w:t>
      </w:r>
      <w:r>
        <w:t> </w:t>
      </w:r>
      <w:r w:rsidRPr="00917D7F">
        <w:t xml:space="preserve">чел., в 1962 </w:t>
      </w:r>
      <w:r>
        <w:t xml:space="preserve">году </w:t>
      </w:r>
      <w:r w:rsidRPr="00917D7F">
        <w:t>– 701 тыс.</w:t>
      </w:r>
      <w:r>
        <w:t> </w:t>
      </w:r>
      <w:r w:rsidRPr="00917D7F">
        <w:t xml:space="preserve">чел., в 1973 </w:t>
      </w:r>
      <w:r>
        <w:t xml:space="preserve">году </w:t>
      </w:r>
      <w:r w:rsidRPr="00917D7F">
        <w:t>– 901 тыс.</w:t>
      </w:r>
      <w:r>
        <w:t xml:space="preserve"> чел., в 1989 году </w:t>
      </w:r>
      <w:r w:rsidRPr="00917D7F">
        <w:t>– 1092,4 тыс.</w:t>
      </w:r>
      <w:r>
        <w:t> </w:t>
      </w:r>
      <w:r w:rsidRPr="00917D7F">
        <w:t xml:space="preserve">чел. (по данным архива </w:t>
      </w:r>
      <w:r>
        <w:t>Пермского края</w:t>
      </w:r>
      <w:r w:rsidRPr="00917D7F">
        <w:t>)</w:t>
      </w:r>
      <w:r>
        <w:t>.</w:t>
      </w:r>
      <w:r w:rsidRPr="00917D7F">
        <w:t xml:space="preserve"> </w:t>
      </w:r>
    </w:p>
    <w:p w:rsidR="00F63094" w:rsidRPr="00917D7F" w:rsidRDefault="00F63094" w:rsidP="00935229">
      <w:pPr>
        <w:pStyle w:val="a3"/>
        <w:jc w:val="both"/>
      </w:pPr>
      <w:r w:rsidRPr="00917D7F">
        <w:t>Рост численности населения Перми 1920</w:t>
      </w:r>
      <w:r w:rsidRPr="005B1E1D">
        <w:t>–</w:t>
      </w:r>
      <w:r>
        <w:t>19</w:t>
      </w:r>
      <w:r w:rsidRPr="00917D7F">
        <w:t>30-х г</w:t>
      </w:r>
      <w:r>
        <w:t>одах</w:t>
      </w:r>
      <w:r w:rsidRPr="00917D7F">
        <w:t xml:space="preserve"> был вызван включением в состав города окрестных сел и крупного поселка Мотовилих</w:t>
      </w:r>
      <w:r>
        <w:t>а</w:t>
      </w:r>
      <w:r w:rsidRPr="00917D7F">
        <w:t xml:space="preserve"> и строительством в самой Перми новых предприятий в рамках индустриализации, его ускорение в 1940-х г</w:t>
      </w:r>
      <w:r>
        <w:t>одах</w:t>
      </w:r>
      <w:r w:rsidRPr="00917D7F">
        <w:t xml:space="preserve"> – эвакуацией в Пермь более 450 производств из оккупированных западных районов страны.</w:t>
      </w:r>
    </w:p>
  </w:footnote>
  <w:footnote w:id="4">
    <w:p w:rsidR="00F63094" w:rsidRDefault="00F63094" w:rsidP="00935229">
      <w:pPr>
        <w:pStyle w:val="a3"/>
      </w:pPr>
      <w:r>
        <w:rPr>
          <w:rStyle w:val="a5"/>
        </w:rPr>
        <w:footnoteRef/>
      </w:r>
      <w:r>
        <w:t xml:space="preserve"> Здесь и далее источником является территориальный орган Росстата по Пермскому краю, если не указано иное.</w:t>
      </w:r>
    </w:p>
  </w:footnote>
  <w:footnote w:id="5">
    <w:p w:rsidR="00F63094" w:rsidRPr="002C4271" w:rsidRDefault="00F63094" w:rsidP="00935229">
      <w:pPr>
        <w:pStyle w:val="a3"/>
        <w:jc w:val="both"/>
      </w:pPr>
      <w:r>
        <w:rPr>
          <w:rStyle w:val="a5"/>
        </w:rPr>
        <w:footnoteRef/>
      </w:r>
      <w:r w:rsidRPr="004F4F19">
        <w:t xml:space="preserve"> </w:t>
      </w:r>
      <w:r>
        <w:t xml:space="preserve">Миграционный отток из Перми составил в 2005 году – 8,057 тыс. чел., в 2006 году – 7,818 тыс. чел., в 2007 году – 7,806 тыс. чел., в 2008 году – 6,962 тыс. чел., в 2009 году - 6,050 тыс. чел. За период с 1999 по 2009 год число выбывших составило 99,289 тыс. чел. </w:t>
      </w:r>
    </w:p>
  </w:footnote>
  <w:footnote w:id="6">
    <w:p w:rsidR="00F63094" w:rsidRPr="003C68F6" w:rsidRDefault="00F63094" w:rsidP="00935229">
      <w:pPr>
        <w:pStyle w:val="a3"/>
        <w:jc w:val="both"/>
        <w:rPr>
          <w:rStyle w:val="a5"/>
        </w:rPr>
      </w:pPr>
      <w:r w:rsidRPr="00917D7F">
        <w:rPr>
          <w:rStyle w:val="a5"/>
        </w:rPr>
        <w:footnoteRef/>
      </w:r>
      <w:r w:rsidRPr="00917D7F">
        <w:t xml:space="preserve"> </w:t>
      </w:r>
      <w:r w:rsidRPr="003C68F6">
        <w:t xml:space="preserve">По данным социологического </w:t>
      </w:r>
      <w:r>
        <w:t>исследования</w:t>
      </w:r>
      <w:r w:rsidRPr="003C68F6">
        <w:t>, желание «жить в другом городе» в той или иной форме было высказано 38% респондентов в возрасте 18</w:t>
      </w:r>
      <w:r w:rsidRPr="000A4DCE">
        <w:t>–</w:t>
      </w:r>
      <w:r w:rsidRPr="003C68F6">
        <w:t>30 лет. При этом в ближайшие 2</w:t>
      </w:r>
      <w:r w:rsidRPr="000A4DCE">
        <w:t>–</w:t>
      </w:r>
      <w:r w:rsidRPr="003C68F6">
        <w:t>3 года планируют переехать жить в другое место 7,8% респондентов в возрасте 18</w:t>
      </w:r>
      <w:r w:rsidRPr="000A4DCE">
        <w:t>–</w:t>
      </w:r>
      <w:r w:rsidRPr="003C68F6">
        <w:t>30 лет</w:t>
      </w:r>
      <w:r w:rsidRPr="00D73941">
        <w:t xml:space="preserve"> </w:t>
      </w:r>
      <w:r>
        <w:t>(</w:t>
      </w:r>
      <w:r w:rsidRPr="00D73941">
        <w:t xml:space="preserve">с. 13, приложение 4 к Отчету </w:t>
      </w:r>
      <w:r w:rsidRPr="003C68F6">
        <w:t>о проведении социологических исследований в г. Перми по проблемам и перспективам развития города</w:t>
      </w:r>
      <w:r>
        <w:t xml:space="preserve"> </w:t>
      </w:r>
      <w:r w:rsidRPr="00D73941">
        <w:t xml:space="preserve">(далее – Отчет), </w:t>
      </w:r>
      <w:r>
        <w:t>подготовленному</w:t>
      </w:r>
      <w:r w:rsidRPr="003C68F6">
        <w:t xml:space="preserve"> </w:t>
      </w:r>
      <w:r w:rsidRPr="00D73941">
        <w:t>Пермски</w:t>
      </w:r>
      <w:r>
        <w:t>м государственным</w:t>
      </w:r>
      <w:r w:rsidRPr="00D73941">
        <w:t xml:space="preserve"> университет</w:t>
      </w:r>
      <w:r>
        <w:t xml:space="preserve">ом </w:t>
      </w:r>
      <w:r w:rsidRPr="00D73941">
        <w:t xml:space="preserve">по заказу Института экономики города </w:t>
      </w:r>
      <w:r>
        <w:t>в</w:t>
      </w:r>
      <w:r w:rsidRPr="00D73941">
        <w:t xml:space="preserve"> июл</w:t>
      </w:r>
      <w:r>
        <w:t>е</w:t>
      </w:r>
      <w:r w:rsidRPr="00D73941">
        <w:t xml:space="preserve"> 2009 года</w:t>
      </w:r>
      <w:r>
        <w:t>)</w:t>
      </w:r>
      <w:r w:rsidRPr="003C68F6">
        <w:t>. Здесь и далее, если не указано иное, в качестве источника социологической информации используются данные Отчета</w:t>
      </w:r>
      <w:r>
        <w:t>.</w:t>
      </w:r>
      <w:r w:rsidRPr="003C68F6">
        <w:t xml:space="preserve"> </w:t>
      </w:r>
    </w:p>
  </w:footnote>
  <w:footnote w:id="7">
    <w:p w:rsidR="00F63094" w:rsidRPr="009D5C5C" w:rsidRDefault="00F63094" w:rsidP="00935229">
      <w:pPr>
        <w:pStyle w:val="a3"/>
        <w:jc w:val="both"/>
      </w:pPr>
      <w:r w:rsidRPr="00917D7F">
        <w:rPr>
          <w:rStyle w:val="a5"/>
        </w:rPr>
        <w:footnoteRef/>
      </w:r>
      <w:r>
        <w:t xml:space="preserve"> По данным социологического исследования</w:t>
      </w:r>
      <w:r w:rsidRPr="00917D7F">
        <w:t xml:space="preserve"> 69% приезжих составляют представители городского и сельского населения Пермского края (Отчет, с. 46). </w:t>
      </w:r>
      <w:r>
        <w:t>Здесь и далее д</w:t>
      </w:r>
      <w:r w:rsidRPr="009D5C5C">
        <w:t xml:space="preserve">ля анализа миграционного баланса </w:t>
      </w:r>
      <w:r>
        <w:t xml:space="preserve">при проведении социологического опроса </w:t>
      </w:r>
      <w:r w:rsidRPr="009D5C5C">
        <w:t>были отобраны респонденты, приехавшие в Пермь во взрослом возрасте (17 лет и старше) в течение последних 10 лет.</w:t>
      </w:r>
    </w:p>
    <w:p w:rsidR="00F63094" w:rsidRPr="00917D7F" w:rsidRDefault="00F63094" w:rsidP="00935229">
      <w:pPr>
        <w:pStyle w:val="a3"/>
        <w:jc w:val="both"/>
      </w:pPr>
      <w:r w:rsidRPr="00917D7F">
        <w:t>По данным территориального органа Федеральной миграционной службы по Пермскому краю за 2005</w:t>
      </w:r>
      <w:r w:rsidRPr="000A4DCE">
        <w:t>–</w:t>
      </w:r>
      <w:r>
        <w:t>2007 годы</w:t>
      </w:r>
      <w:r w:rsidRPr="00917D7F">
        <w:t xml:space="preserve"> категория приезжающих</w:t>
      </w:r>
      <w:r>
        <w:t xml:space="preserve"> в Пермь из городских и сельских поселений Пермского края</w:t>
      </w:r>
      <w:r w:rsidRPr="00917D7F">
        <w:t xml:space="preserve"> составляет около 6</w:t>
      </w:r>
      <w:r>
        <w:t>8</w:t>
      </w:r>
      <w:r w:rsidRPr="00917D7F">
        <w:t xml:space="preserve">% всех прибывших в Пермь. </w:t>
      </w:r>
      <w:r>
        <w:t>В 2005 году – 4,758 тыс. чел. (65,9% от общего числа прибывших), в 2006 году – 5,686 тыс. чел. (69,4% от общего числа прибывших), в 2007 году – 5,440 тыс. чел. (69% от общего числа прибывших).</w:t>
      </w:r>
    </w:p>
  </w:footnote>
  <w:footnote w:id="8">
    <w:p w:rsidR="00F63094" w:rsidRPr="00917D7F" w:rsidRDefault="00F63094" w:rsidP="00935229">
      <w:pPr>
        <w:pStyle w:val="a3"/>
        <w:jc w:val="both"/>
      </w:pPr>
      <w:r w:rsidRPr="00917D7F">
        <w:rPr>
          <w:rStyle w:val="a5"/>
        </w:rPr>
        <w:footnoteRef/>
      </w:r>
      <w:r w:rsidRPr="00917D7F">
        <w:t xml:space="preserve"> Анализ данных социологических исследований показывает, что Пермь привл</w:t>
      </w:r>
      <w:r w:rsidRPr="00917D7F">
        <w:t>е</w:t>
      </w:r>
      <w:r w:rsidRPr="00917D7F">
        <w:t xml:space="preserve">кает людей в первую очередь с точки зрения возможностей трудовой деятельности (44% указали, что в Перми «проще найти работу по специальности, хорошую зарплату», 12% </w:t>
      </w:r>
      <w:r w:rsidRPr="00917D7F">
        <w:sym w:font="Symbol" w:char="F02D"/>
      </w:r>
      <w:r w:rsidRPr="00917D7F">
        <w:t xml:space="preserve"> «сделать карьеру, продвинуться»). Второй по степени распространенности причиной приезда в город является стремление быть ближе </w:t>
      </w:r>
      <w:r>
        <w:t>к родным</w:t>
      </w:r>
      <w:r w:rsidRPr="00917D7F">
        <w:t xml:space="preserve"> и близким (21%). Высокий уровень развития инфраструктуры, социальной сферы стал причиной переезда для 10% ре</w:t>
      </w:r>
      <w:r w:rsidRPr="00917D7F">
        <w:t>с</w:t>
      </w:r>
      <w:r w:rsidRPr="00917D7F">
        <w:t>пондентов (Отчет, с. 46</w:t>
      </w:r>
      <w:r w:rsidRPr="001959B9">
        <w:t>–</w:t>
      </w:r>
      <w:r w:rsidRPr="00917D7F">
        <w:t>47).</w:t>
      </w:r>
    </w:p>
  </w:footnote>
  <w:footnote w:id="9">
    <w:p w:rsidR="00F63094" w:rsidRPr="00917D7F" w:rsidRDefault="00F63094" w:rsidP="00935229">
      <w:pPr>
        <w:pStyle w:val="a3"/>
        <w:jc w:val="both"/>
      </w:pPr>
      <w:r w:rsidRPr="00917D7F">
        <w:rPr>
          <w:rStyle w:val="a5"/>
        </w:rPr>
        <w:footnoteRef/>
      </w:r>
      <w:r w:rsidRPr="00917D7F">
        <w:t xml:space="preserve"> По данным территориального органа Федеральной миграционной службы по Пермскому краю за 2005</w:t>
      </w:r>
      <w:r w:rsidRPr="001959B9">
        <w:t>–</w:t>
      </w:r>
      <w:r>
        <w:t>2007 годы</w:t>
      </w:r>
      <w:r w:rsidRPr="00917D7F">
        <w:t xml:space="preserve"> порядка </w:t>
      </w:r>
      <w:r>
        <w:t>60</w:t>
      </w:r>
      <w:r w:rsidRPr="00917D7F">
        <w:t xml:space="preserve">% приезжающих жить в Пермь из зарубежных стран составляют выходцы из государств Закавказья и Средней Азии. </w:t>
      </w:r>
      <w:r>
        <w:t>В 2005 году – 224 чел. (45% от числа прибывших в Пермь из зарубежных стран), в 2006 году – 271 чел. (59,8% от числа прибывших в Пермь из зарубежных стран), в 2007 году – 459 чел. (69,7% от числа прибывших в Пермь из зарубежных стран).</w:t>
      </w:r>
    </w:p>
  </w:footnote>
  <w:footnote w:id="10">
    <w:p w:rsidR="00F63094" w:rsidRPr="00917D7F" w:rsidRDefault="00F63094" w:rsidP="00935229">
      <w:pPr>
        <w:pStyle w:val="a3"/>
        <w:jc w:val="both"/>
      </w:pPr>
      <w:r w:rsidRPr="00917D7F">
        <w:rPr>
          <w:rStyle w:val="a5"/>
        </w:rPr>
        <w:footnoteRef/>
      </w:r>
      <w:r w:rsidRPr="00917D7F">
        <w:t xml:space="preserve"> По данным территориального органа Федеральной миграционной службы по Пермскому краю за 2005</w:t>
      </w:r>
      <w:r w:rsidRPr="001959B9">
        <w:t>–</w:t>
      </w:r>
      <w:r>
        <w:t>2007 годы</w:t>
      </w:r>
      <w:r w:rsidRPr="00917D7F">
        <w:t xml:space="preserve"> среди уезжающих из Перми (за пределы Пермского края) порядка 17% уезжают в Москву и Московскую область</w:t>
      </w:r>
      <w:r>
        <w:t>,</w:t>
      </w:r>
      <w:r w:rsidRPr="00917D7F">
        <w:t xml:space="preserve"> 12% </w:t>
      </w:r>
      <w:r w:rsidRPr="001959B9">
        <w:t>–</w:t>
      </w:r>
      <w:r w:rsidRPr="00917D7F">
        <w:t xml:space="preserve"> в Екатеринбург и Свердловскую область</w:t>
      </w:r>
      <w:r>
        <w:t>,</w:t>
      </w:r>
      <w:r w:rsidRPr="00917D7F">
        <w:t xml:space="preserve"> 6% </w:t>
      </w:r>
      <w:r w:rsidRPr="001959B9">
        <w:t>–</w:t>
      </w:r>
      <w:r w:rsidRPr="00917D7F">
        <w:t xml:space="preserve"> в Санкт-Петербург и Ленинградскую область</w:t>
      </w:r>
      <w:r>
        <w:t>,</w:t>
      </w:r>
      <w:r w:rsidRPr="00917D7F">
        <w:t xml:space="preserve"> примерно 4% </w:t>
      </w:r>
      <w:r w:rsidRPr="001959B9">
        <w:t>–</w:t>
      </w:r>
      <w:r w:rsidRPr="00917D7F">
        <w:t xml:space="preserve"> в зарубежные страны (исключая страны СНГ и Балтии, государства Закавказья и Средней Азии). При этом в последней из указанных категорий мигрантов около 35% уезжают жить в Германию, порядка 10% </w:t>
      </w:r>
      <w:r w:rsidRPr="001959B9">
        <w:t>–</w:t>
      </w:r>
      <w:r w:rsidRPr="00917D7F">
        <w:t xml:space="preserve"> в Израиль, 9% </w:t>
      </w:r>
      <w:r w:rsidRPr="001959B9">
        <w:t>–</w:t>
      </w:r>
      <w:r w:rsidRPr="00917D7F">
        <w:t xml:space="preserve"> в США и примерно 5% </w:t>
      </w:r>
      <w:r w:rsidRPr="001959B9">
        <w:t>–</w:t>
      </w:r>
      <w:r w:rsidRPr="00917D7F">
        <w:t xml:space="preserve"> в Канаду.</w:t>
      </w:r>
    </w:p>
  </w:footnote>
  <w:footnote w:id="11">
    <w:p w:rsidR="00F63094" w:rsidRPr="00917D7F" w:rsidRDefault="00F63094" w:rsidP="00935229">
      <w:pPr>
        <w:pStyle w:val="a3"/>
        <w:jc w:val="both"/>
      </w:pPr>
      <w:r w:rsidRPr="00917D7F">
        <w:rPr>
          <w:rStyle w:val="a5"/>
        </w:rPr>
        <w:footnoteRef/>
      </w:r>
      <w:r w:rsidRPr="00917D7F">
        <w:t xml:space="preserve"> По данным социологического исследования доля респондентов, планирующих в ближайшее время уехать из Перми, составл</w:t>
      </w:r>
      <w:r w:rsidRPr="00917D7F">
        <w:t>я</w:t>
      </w:r>
      <w:r w:rsidRPr="00917D7F">
        <w:t>ет в общей численности опрошенных около 5%. Средний возраст членов этой группы</w:t>
      </w:r>
      <w:r>
        <w:t> </w:t>
      </w:r>
      <w:r w:rsidRPr="00917D7F">
        <w:sym w:font="Symbol" w:char="F02D"/>
      </w:r>
      <w:r w:rsidRPr="00917D7F">
        <w:t xml:space="preserve"> 32 года. По образовательному уровню </w:t>
      </w:r>
      <w:r>
        <w:t xml:space="preserve">в </w:t>
      </w:r>
      <w:r w:rsidRPr="00917D7F">
        <w:t>состав</w:t>
      </w:r>
      <w:r>
        <w:t>е</w:t>
      </w:r>
      <w:r w:rsidRPr="00917D7F">
        <w:t xml:space="preserve"> планирующих отъезд 49% </w:t>
      </w:r>
      <w:r>
        <w:t>с начальным</w:t>
      </w:r>
      <w:r w:rsidRPr="00917D7F">
        <w:t xml:space="preserve"> и средн</w:t>
      </w:r>
      <w:r>
        <w:t>им</w:t>
      </w:r>
      <w:r w:rsidRPr="00917D7F">
        <w:t xml:space="preserve"> профессиональн</w:t>
      </w:r>
      <w:r>
        <w:t>ым</w:t>
      </w:r>
      <w:r w:rsidRPr="00917D7F">
        <w:t xml:space="preserve"> образование</w:t>
      </w:r>
      <w:r>
        <w:t>м</w:t>
      </w:r>
      <w:r w:rsidRPr="00917D7F">
        <w:t xml:space="preserve">, 26% </w:t>
      </w:r>
      <w:r>
        <w:t>с</w:t>
      </w:r>
      <w:r w:rsidRPr="00917D7F">
        <w:t xml:space="preserve"> высш</w:t>
      </w:r>
      <w:r>
        <w:t>им</w:t>
      </w:r>
      <w:r w:rsidRPr="00917D7F">
        <w:t xml:space="preserve"> образование</w:t>
      </w:r>
      <w:r>
        <w:t>м</w:t>
      </w:r>
      <w:r w:rsidRPr="00917D7F">
        <w:t xml:space="preserve">. </w:t>
      </w:r>
    </w:p>
    <w:p w:rsidR="00F63094" w:rsidRPr="00917D7F" w:rsidRDefault="00F63094" w:rsidP="00935229">
      <w:pPr>
        <w:pStyle w:val="a3"/>
        <w:jc w:val="both"/>
      </w:pPr>
      <w:r w:rsidRPr="00917D7F">
        <w:t xml:space="preserve">Основную массу приезжих (69%) составляют представители городского и сельского населения Пермского края. По образовательному составу переезжающие в Пермь включают 33% </w:t>
      </w:r>
      <w:r>
        <w:t>с</w:t>
      </w:r>
      <w:r w:rsidRPr="00917D7F">
        <w:t xml:space="preserve"> начальным и средним пр</w:t>
      </w:r>
      <w:r w:rsidRPr="00917D7F">
        <w:t>о</w:t>
      </w:r>
      <w:r w:rsidRPr="00917D7F">
        <w:t>фессиональным образованием, 8% с высшим или неполным высшим образованием. Также см. предыдущую ссылку.</w:t>
      </w:r>
    </w:p>
  </w:footnote>
  <w:footnote w:id="12">
    <w:p w:rsidR="00F63094" w:rsidRPr="005A3AB7" w:rsidRDefault="00F63094" w:rsidP="00935229">
      <w:pPr>
        <w:pStyle w:val="a3"/>
        <w:jc w:val="both"/>
      </w:pPr>
      <w:r>
        <w:rPr>
          <w:rStyle w:val="a5"/>
        </w:rPr>
        <w:footnoteRef/>
      </w:r>
      <w:r w:rsidRPr="005A3AB7">
        <w:t xml:space="preserve"> </w:t>
      </w:r>
      <w:r>
        <w:t xml:space="preserve">Максимальная численность постоянного населения в Перми была достигнута в 1990 году </w:t>
      </w:r>
      <w:r w:rsidRPr="00D73941">
        <w:t>(</w:t>
      </w:r>
      <w:r>
        <w:t>по состоянию на 1 января 1991 года</w:t>
      </w:r>
      <w:r w:rsidRPr="00D73941">
        <w:t>)</w:t>
      </w:r>
      <w:r>
        <w:t xml:space="preserve"> и составила 1094,454 тыс. чел. Численность постоянного населения на 1 января 2009 года в Перми составила 985,806 тыс. чел. Таким образом, за период с 1991 по 2009 год численность постоянного населения сократилась на 108,648 тыс. чел.</w:t>
      </w:r>
    </w:p>
  </w:footnote>
  <w:footnote w:id="13">
    <w:p w:rsidR="00F63094" w:rsidRPr="00917D7F" w:rsidRDefault="00F63094" w:rsidP="00935229">
      <w:pPr>
        <w:pStyle w:val="a3"/>
        <w:jc w:val="both"/>
      </w:pPr>
      <w:r w:rsidRPr="00917D7F">
        <w:rPr>
          <w:rStyle w:val="a5"/>
        </w:rPr>
        <w:footnoteRef/>
      </w:r>
      <w:r w:rsidRPr="00917D7F">
        <w:t xml:space="preserve"> </w:t>
      </w:r>
      <w:r>
        <w:t>Обнинск – 105,</w:t>
      </w:r>
      <w:r w:rsidRPr="00917D7F">
        <w:t>5 тыс.</w:t>
      </w:r>
      <w:r>
        <w:t> </w:t>
      </w:r>
      <w:r w:rsidRPr="00917D7F">
        <w:t>чел., Ухта – 103,4 тыс.</w:t>
      </w:r>
      <w:r>
        <w:t> </w:t>
      </w:r>
      <w:r w:rsidRPr="00917D7F">
        <w:t>чел., Элиста – 102,7 тыс.</w:t>
      </w:r>
      <w:r>
        <w:t> </w:t>
      </w:r>
      <w:r w:rsidRPr="00917D7F">
        <w:t>чел., Тобольск – 99,8 тыс.</w:t>
      </w:r>
      <w:r>
        <w:t> </w:t>
      </w:r>
      <w:r w:rsidRPr="00917D7F">
        <w:t>чел., Магадан – 99,6 тыс.</w:t>
      </w:r>
      <w:r>
        <w:t> </w:t>
      </w:r>
      <w:r w:rsidRPr="00917D7F">
        <w:t>чел.</w:t>
      </w:r>
      <w:r>
        <w:t>,</w:t>
      </w:r>
      <w:r w:rsidRPr="00917D7F">
        <w:t xml:space="preserve"> Сарапул – 99,4 тыс.</w:t>
      </w:r>
      <w:r>
        <w:t> </w:t>
      </w:r>
      <w:r w:rsidRPr="00917D7F">
        <w:t>чел</w:t>
      </w:r>
      <w:r>
        <w:t>.</w:t>
      </w:r>
      <w:r w:rsidRPr="00917D7F">
        <w:t xml:space="preserve"> (</w:t>
      </w:r>
      <w:r w:rsidRPr="000A4DCE">
        <w:rPr>
          <w:i/>
        </w:rPr>
        <w:t>источник:</w:t>
      </w:r>
      <w:r w:rsidRPr="00917D7F">
        <w:t xml:space="preserve"> Численность населения Российской Федерации по городам, поселкам городского типа и районам на 1 января 2008 года</w:t>
      </w:r>
      <w:r>
        <w:t>.</w:t>
      </w:r>
      <w:r w:rsidRPr="00917D7F">
        <w:t xml:space="preserve"> М.</w:t>
      </w:r>
      <w:r>
        <w:t> :</w:t>
      </w:r>
      <w:r w:rsidRPr="00917D7F">
        <w:t xml:space="preserve"> Росстат, 2008)</w:t>
      </w:r>
      <w:r>
        <w:t>.</w:t>
      </w:r>
    </w:p>
  </w:footnote>
  <w:footnote w:id="14">
    <w:p w:rsidR="00F63094" w:rsidRDefault="00F63094" w:rsidP="00935229">
      <w:pPr>
        <w:pStyle w:val="a3"/>
      </w:pPr>
      <w:r>
        <w:rPr>
          <w:rStyle w:val="a5"/>
        </w:rPr>
        <w:footnoteRef/>
      </w:r>
      <w:r>
        <w:t xml:space="preserve"> </w:t>
      </w:r>
      <w:r w:rsidRPr="006A0BED">
        <w:t>Аналитическая записка об исторических предпосылках формирования города Перми в актуальном состоянии, в том числе в ключевых сферах, стр.</w:t>
      </w:r>
      <w:r>
        <w:t xml:space="preserve"> 7.</w:t>
      </w:r>
    </w:p>
  </w:footnote>
  <w:footnote w:id="15">
    <w:p w:rsidR="00F63094" w:rsidRDefault="00F63094" w:rsidP="00935229">
      <w:pPr>
        <w:jc w:val="both"/>
      </w:pPr>
      <w:r>
        <w:rPr>
          <w:rStyle w:val="a5"/>
        </w:rPr>
        <w:footnoteRef/>
      </w:r>
      <w:r>
        <w:t xml:space="preserve"> </w:t>
      </w:r>
      <w:r w:rsidRPr="000F0250">
        <w:rPr>
          <w:sz w:val="20"/>
          <w:szCs w:val="20"/>
        </w:rPr>
        <w:t>Рейтинг самых криминальных городов России проводился в 2008 году журналом Русский Newsweek по средневзвешенным данным за 2002-2006 год. По данным рейтинга</w:t>
      </w:r>
      <w:r>
        <w:rPr>
          <w:sz w:val="20"/>
          <w:szCs w:val="20"/>
        </w:rPr>
        <w:t>,</w:t>
      </w:r>
      <w:r w:rsidRPr="000F0250">
        <w:rPr>
          <w:sz w:val="20"/>
          <w:szCs w:val="20"/>
        </w:rPr>
        <w:t xml:space="preserve"> город Пермь находится на 3 мест</w:t>
      </w:r>
      <w:r>
        <w:rPr>
          <w:sz w:val="20"/>
          <w:szCs w:val="20"/>
        </w:rPr>
        <w:t>е после городов Сургут и Тюмень</w:t>
      </w:r>
      <w:r w:rsidRPr="000F0250">
        <w:rPr>
          <w:sz w:val="20"/>
          <w:szCs w:val="20"/>
        </w:rPr>
        <w:t xml:space="preserve"> </w:t>
      </w:r>
      <w:r>
        <w:rPr>
          <w:sz w:val="20"/>
          <w:szCs w:val="20"/>
        </w:rPr>
        <w:t>(</w:t>
      </w:r>
      <w:hyperlink r:id="rId1" w:history="1">
        <w:r w:rsidRPr="000F0250">
          <w:rPr>
            <w:sz w:val="20"/>
            <w:szCs w:val="20"/>
          </w:rPr>
          <w:t>http://www.runewsweek.ru/country/8957/</w:t>
        </w:r>
      </w:hyperlink>
      <w:r>
        <w:rPr>
          <w:sz w:val="20"/>
          <w:szCs w:val="20"/>
        </w:rPr>
        <w:t>)</w:t>
      </w:r>
    </w:p>
  </w:footnote>
  <w:footnote w:id="16">
    <w:p w:rsidR="00F63094" w:rsidRDefault="00F63094" w:rsidP="00935229">
      <w:pPr>
        <w:pStyle w:val="a3"/>
        <w:jc w:val="both"/>
      </w:pPr>
      <w:r w:rsidRPr="006C49EB">
        <w:footnoteRef/>
      </w:r>
      <w:r>
        <w:t xml:space="preserve"> Данные 2006 года</w:t>
      </w:r>
    </w:p>
  </w:footnote>
  <w:footnote w:id="17">
    <w:p w:rsidR="00F63094" w:rsidRDefault="00F63094" w:rsidP="00935229">
      <w:pPr>
        <w:pStyle w:val="a3"/>
        <w:jc w:val="both"/>
      </w:pPr>
      <w:r>
        <w:rPr>
          <w:rStyle w:val="a5"/>
        </w:rPr>
        <w:footnoteRef/>
      </w:r>
      <w:r>
        <w:t xml:space="preserve"> В 2009 году количество преступлений на 10 тысяч населения в среднем по Пермскому краю составило 325,8; в Нижнем Новгороде - 394,4; в Казани – 262,2; в Челябинске – 285,0. По данным Росстата, за 2009 год в среднем по Российской Федерации количество преступлений на 10 тысяч человек составило 211 преступлений на 10 тысяч населения.</w:t>
      </w:r>
    </w:p>
  </w:footnote>
  <w:footnote w:id="18">
    <w:p w:rsidR="00F63094" w:rsidRDefault="00F63094" w:rsidP="00935229">
      <w:pPr>
        <w:pStyle w:val="a3"/>
      </w:pPr>
      <w:r>
        <w:rPr>
          <w:rStyle w:val="a5"/>
        </w:rPr>
        <w:footnoteRef/>
      </w:r>
      <w:r>
        <w:t xml:space="preserve"> По данным Главного управления внутренних дел по  Пермскому краю</w:t>
      </w:r>
    </w:p>
  </w:footnote>
  <w:footnote w:id="19">
    <w:p w:rsidR="00F63094" w:rsidRDefault="00F63094" w:rsidP="00935229">
      <w:pPr>
        <w:pStyle w:val="a3"/>
      </w:pPr>
      <w:r>
        <w:rPr>
          <w:rStyle w:val="a5"/>
        </w:rPr>
        <w:footnoteRef/>
      </w:r>
      <w:r>
        <w:t xml:space="preserve"> Аналитическая записка о </w:t>
      </w:r>
      <w:r>
        <w:rPr>
          <w:color w:val="000000"/>
        </w:rPr>
        <w:t>текущем социально-экономическом положении города Перми, включая анализ (в том числе SWOT-анализ) имеющихся и потенциальных ресурсов, стр. 73-74.</w:t>
      </w:r>
    </w:p>
  </w:footnote>
  <w:footnote w:id="20">
    <w:p w:rsidR="00F63094" w:rsidRDefault="00F63094" w:rsidP="00935229">
      <w:pPr>
        <w:pStyle w:val="a3"/>
      </w:pPr>
      <w:r>
        <w:rPr>
          <w:rStyle w:val="a5"/>
        </w:rPr>
        <w:footnoteRef/>
      </w:r>
      <w:r>
        <w:t xml:space="preserve"> В 2008 году объем промышленного производства в Перми составлял 344,4 тыс. руб. на душу населения</w:t>
      </w:r>
    </w:p>
  </w:footnote>
  <w:footnote w:id="21">
    <w:p w:rsidR="00F63094" w:rsidRDefault="00F63094" w:rsidP="00935229">
      <w:pPr>
        <w:pStyle w:val="a3"/>
        <w:jc w:val="both"/>
      </w:pPr>
      <w:r>
        <w:rPr>
          <w:rStyle w:val="a5"/>
        </w:rPr>
        <w:footnoteRef/>
      </w:r>
      <w:r>
        <w:t xml:space="preserve"> Для сравнения: в странах Европейского Союза доля предприятий, занимающихся инновационной деятельностью, составляет порядка 50%.</w:t>
      </w:r>
    </w:p>
  </w:footnote>
  <w:footnote w:id="22">
    <w:p w:rsidR="00F63094" w:rsidRDefault="00F63094" w:rsidP="00935229">
      <w:pPr>
        <w:pStyle w:val="a3"/>
        <w:jc w:val="both"/>
      </w:pPr>
      <w:r>
        <w:rPr>
          <w:rStyle w:val="a5"/>
        </w:rPr>
        <w:footnoteRef/>
      </w:r>
      <w:r>
        <w:t xml:space="preserve"> Проведены в 2009 году Пермским центром социального партнерства и социологических исследований при ПГУ</w:t>
      </w:r>
    </w:p>
  </w:footnote>
  <w:footnote w:id="23">
    <w:p w:rsidR="00F63094" w:rsidRDefault="00F63094" w:rsidP="00935229">
      <w:pPr>
        <w:pStyle w:val="a3"/>
        <w:jc w:val="both"/>
      </w:pPr>
      <w:r>
        <w:rPr>
          <w:rStyle w:val="a5"/>
        </w:rPr>
        <w:footnoteRef/>
      </w:r>
      <w:r>
        <w:t xml:space="preserve"> </w:t>
      </w:r>
      <w:r>
        <w:rPr>
          <w:color w:val="000000"/>
        </w:rPr>
        <w:t>Аналитическая записка по материалам глубинных интервью с предпринимателями.</w:t>
      </w:r>
    </w:p>
  </w:footnote>
  <w:footnote w:id="24">
    <w:p w:rsidR="00F63094" w:rsidRPr="009B6660" w:rsidRDefault="00F63094" w:rsidP="00935229">
      <w:pPr>
        <w:pStyle w:val="a3"/>
        <w:jc w:val="both"/>
      </w:pPr>
      <w:r>
        <w:rPr>
          <w:rStyle w:val="a5"/>
        </w:rPr>
        <w:footnoteRef/>
      </w:r>
      <w:r>
        <w:t xml:space="preserve"> «Ведение бизнеса в России – 2009», доклад международного банка реконструкции и развития/ Всемирного банка (</w:t>
      </w:r>
      <w:r>
        <w:rPr>
          <w:lang w:val="en-US"/>
        </w:rPr>
        <w:t>www</w:t>
      </w:r>
      <w:r w:rsidRPr="00214D8B">
        <w:t>.</w:t>
      </w:r>
      <w:r>
        <w:rPr>
          <w:lang w:val="en-US"/>
        </w:rPr>
        <w:t>doingbusiness</w:t>
      </w:r>
      <w:r w:rsidRPr="00214D8B">
        <w:t>.</w:t>
      </w:r>
      <w:r>
        <w:rPr>
          <w:lang w:val="en-US"/>
        </w:rPr>
        <w:t>org</w:t>
      </w:r>
      <w:r>
        <w:t>).</w:t>
      </w:r>
    </w:p>
  </w:footnote>
  <w:footnote w:id="25">
    <w:p w:rsidR="00F63094" w:rsidRPr="003F2CC0" w:rsidRDefault="00F63094" w:rsidP="00935229">
      <w:pPr>
        <w:pStyle w:val="a3"/>
        <w:jc w:val="both"/>
      </w:pPr>
      <w:r>
        <w:rPr>
          <w:rStyle w:val="a5"/>
        </w:rPr>
        <w:footnoteRef/>
      </w:r>
      <w:r>
        <w:t xml:space="preserve"> </w:t>
      </w:r>
      <w:r>
        <w:rPr>
          <w:lang w:val="en-US"/>
        </w:rPr>
        <w:t>www</w:t>
      </w:r>
      <w:r w:rsidRPr="003F2CC0">
        <w:t>.</w:t>
      </w:r>
      <w:r>
        <w:rPr>
          <w:lang w:val="en-US"/>
        </w:rPr>
        <w:t>forbesrussia</w:t>
      </w:r>
      <w:r w:rsidRPr="003F2CC0">
        <w:t>.</w:t>
      </w:r>
      <w:r>
        <w:rPr>
          <w:lang w:val="en-US"/>
        </w:rPr>
        <w:t>ru</w:t>
      </w:r>
      <w:r w:rsidRPr="003F2CC0">
        <w:t>/</w:t>
      </w:r>
      <w:r>
        <w:rPr>
          <w:lang w:val="en-US"/>
        </w:rPr>
        <w:t>node</w:t>
      </w:r>
      <w:r w:rsidRPr="003F2CC0">
        <w:t>/50039</w:t>
      </w:r>
    </w:p>
  </w:footnote>
  <w:footnote w:id="26">
    <w:p w:rsidR="00F63094" w:rsidRDefault="00F63094" w:rsidP="00935229">
      <w:pPr>
        <w:pStyle w:val="a3"/>
        <w:jc w:val="both"/>
      </w:pPr>
      <w:r>
        <w:rPr>
          <w:rStyle w:val="a5"/>
        </w:rPr>
        <w:footnoteRef/>
      </w:r>
      <w:r>
        <w:t xml:space="preserve"> Под городами-конкурентами здесь и далее понимаются города Екатеринбург, Казань, Челябинск, Нижний Новгород, Самара.</w:t>
      </w:r>
    </w:p>
  </w:footnote>
  <w:footnote w:id="27">
    <w:p w:rsidR="00F63094" w:rsidRPr="009477EC" w:rsidRDefault="00F63094" w:rsidP="00935229">
      <w:pPr>
        <w:pStyle w:val="a3"/>
        <w:jc w:val="both"/>
      </w:pPr>
      <w:r>
        <w:rPr>
          <w:rStyle w:val="a5"/>
        </w:rPr>
        <w:footnoteRef/>
      </w:r>
      <w:r>
        <w:t xml:space="preserve"> </w:t>
      </w:r>
      <w:r w:rsidRPr="00DD040C">
        <w:t>http://rating.rbc.ru/article.shtml?2009/10/27/32600137</w:t>
      </w:r>
    </w:p>
  </w:footnote>
  <w:footnote w:id="28">
    <w:p w:rsidR="00F63094" w:rsidRDefault="00F63094" w:rsidP="00935229">
      <w:pPr>
        <w:pStyle w:val="a3"/>
      </w:pPr>
      <w:r>
        <w:rPr>
          <w:rStyle w:val="a5"/>
        </w:rPr>
        <w:footnoteRef/>
      </w:r>
      <w:r>
        <w:t xml:space="preserve"> Для сравнения: Казань – 22,8%, Нижний Новгород – 21,7%, Челябинск – 19,4% Екатеринбург – 22,4%.</w:t>
      </w:r>
    </w:p>
  </w:footnote>
  <w:footnote w:id="29">
    <w:p w:rsidR="00F63094" w:rsidRDefault="00F63094" w:rsidP="00935229">
      <w:pPr>
        <w:pStyle w:val="a3"/>
      </w:pPr>
      <w:r>
        <w:rPr>
          <w:rStyle w:val="a5"/>
        </w:rPr>
        <w:footnoteRef/>
      </w:r>
      <w:r>
        <w:t xml:space="preserve"> Основные итоги социально-экономического развития города Перми в 2009 году. Аналитический сборник//Пермь, 2010.</w:t>
      </w:r>
    </w:p>
  </w:footnote>
  <w:footnote w:id="30">
    <w:p w:rsidR="00F63094" w:rsidRDefault="00F63094" w:rsidP="00935229">
      <w:pPr>
        <w:pStyle w:val="a3"/>
      </w:pPr>
      <w:r>
        <w:rPr>
          <w:rStyle w:val="a5"/>
        </w:rPr>
        <w:footnoteRef/>
      </w:r>
      <w:r>
        <w:t xml:space="preserve"> Там же.</w:t>
      </w:r>
    </w:p>
  </w:footnote>
  <w:footnote w:id="31">
    <w:p w:rsidR="00F63094" w:rsidRDefault="00F63094" w:rsidP="00935229">
      <w:pPr>
        <w:pStyle w:val="a3"/>
      </w:pPr>
      <w:r>
        <w:rPr>
          <w:rStyle w:val="a5"/>
        </w:rPr>
        <w:footnoteRef/>
      </w:r>
      <w:r>
        <w:t xml:space="preserve"> Данные государственного учреждения «Центр занятости населения г.Перми и Пермского края»</w:t>
      </w:r>
    </w:p>
  </w:footnote>
  <w:footnote w:id="32">
    <w:p w:rsidR="00F63094" w:rsidRDefault="00F63094" w:rsidP="00935229">
      <w:pPr>
        <w:pStyle w:val="a3"/>
      </w:pPr>
      <w:r>
        <w:rPr>
          <w:rStyle w:val="a5"/>
        </w:rPr>
        <w:footnoteRef/>
      </w:r>
      <w:r>
        <w:t xml:space="preserve"> Отчет о проведении социологического исследования, стр. 31.</w:t>
      </w:r>
    </w:p>
  </w:footnote>
  <w:footnote w:id="33">
    <w:p w:rsidR="00F63094" w:rsidRPr="00F87B04" w:rsidRDefault="00F63094" w:rsidP="00935229">
      <w:pPr>
        <w:pStyle w:val="ae"/>
        <w:jc w:val="both"/>
        <w:rPr>
          <w:rFonts w:ascii="Times New Roman" w:hAnsi="Times New Roman"/>
          <w:sz w:val="20"/>
          <w:szCs w:val="20"/>
          <w:lang w:val="ru-RU"/>
        </w:rPr>
      </w:pPr>
      <w:r w:rsidRPr="00656038">
        <w:rPr>
          <w:rStyle w:val="af0"/>
          <w:rFonts w:ascii="Times New Roman" w:hAnsi="Times New Roman"/>
          <w:sz w:val="20"/>
          <w:szCs w:val="20"/>
        </w:rPr>
        <w:footnoteRef/>
      </w:r>
      <w:r w:rsidRPr="003868F5">
        <w:rPr>
          <w:rFonts w:ascii="Times New Roman" w:hAnsi="Times New Roman"/>
          <w:sz w:val="20"/>
          <w:szCs w:val="20"/>
          <w:lang w:val="ru-RU"/>
        </w:rPr>
        <w:t xml:space="preserve"> Информация по обеспеченности и вводу жилья приведена по данным Росстата (формы федерального статистического наблюдения №</w:t>
      </w:r>
      <w:r>
        <w:rPr>
          <w:rFonts w:ascii="Times New Roman" w:hAnsi="Times New Roman"/>
          <w:sz w:val="20"/>
          <w:szCs w:val="20"/>
          <w:lang w:val="ru-RU"/>
        </w:rPr>
        <w:t xml:space="preserve"> </w:t>
      </w:r>
      <w:r w:rsidRPr="003868F5">
        <w:rPr>
          <w:rFonts w:ascii="Times New Roman" w:hAnsi="Times New Roman"/>
          <w:sz w:val="20"/>
          <w:szCs w:val="20"/>
          <w:lang w:val="ru-RU"/>
        </w:rPr>
        <w:t>1-жилфонд, №</w:t>
      </w:r>
      <w:r>
        <w:rPr>
          <w:rFonts w:ascii="Times New Roman" w:hAnsi="Times New Roman"/>
          <w:sz w:val="20"/>
          <w:szCs w:val="20"/>
          <w:lang w:val="ru-RU"/>
        </w:rPr>
        <w:t xml:space="preserve"> </w:t>
      </w:r>
      <w:r w:rsidRPr="003868F5">
        <w:rPr>
          <w:rFonts w:ascii="Times New Roman" w:hAnsi="Times New Roman"/>
          <w:sz w:val="20"/>
          <w:szCs w:val="20"/>
          <w:lang w:val="ru-RU"/>
        </w:rPr>
        <w:t>1-ИЖС и №</w:t>
      </w:r>
      <w:r>
        <w:rPr>
          <w:rFonts w:ascii="Times New Roman" w:hAnsi="Times New Roman"/>
          <w:sz w:val="20"/>
          <w:szCs w:val="20"/>
          <w:lang w:val="ru-RU"/>
        </w:rPr>
        <w:t xml:space="preserve"> </w:t>
      </w:r>
      <w:r w:rsidRPr="003868F5">
        <w:rPr>
          <w:rFonts w:ascii="Times New Roman" w:hAnsi="Times New Roman"/>
          <w:sz w:val="20"/>
          <w:szCs w:val="20"/>
          <w:lang w:val="ru-RU"/>
        </w:rPr>
        <w:t>С-1). Кроме того, по данным социологического исследования, 20% респондентов, планирующих в ближайшее время уехать из Перми, среди прочих причин планируемого отъезда называют отсутс</w:t>
      </w:r>
      <w:r w:rsidRPr="003868F5">
        <w:rPr>
          <w:rFonts w:ascii="Times New Roman" w:hAnsi="Times New Roman"/>
          <w:sz w:val="20"/>
          <w:szCs w:val="20"/>
          <w:lang w:val="ru-RU"/>
        </w:rPr>
        <w:t>т</w:t>
      </w:r>
      <w:r w:rsidRPr="003868F5">
        <w:rPr>
          <w:rFonts w:ascii="Times New Roman" w:hAnsi="Times New Roman"/>
          <w:sz w:val="20"/>
          <w:szCs w:val="20"/>
          <w:lang w:val="ru-RU"/>
        </w:rPr>
        <w:t xml:space="preserve">вие доступного жилья. </w:t>
      </w:r>
      <w:r w:rsidRPr="00F87B04">
        <w:rPr>
          <w:rFonts w:ascii="Times New Roman" w:hAnsi="Times New Roman"/>
          <w:sz w:val="20"/>
          <w:szCs w:val="20"/>
          <w:lang w:val="ru-RU"/>
        </w:rPr>
        <w:t>При этом отсутствие доступного жилья является третьей по распространенности причиной отъезда после экологических проблем (38%) и плохих условий для трудоустройства, развития карьеры (26%) (Отчет, с. 47).</w:t>
      </w:r>
    </w:p>
  </w:footnote>
  <w:footnote w:id="34">
    <w:p w:rsidR="00F63094" w:rsidRDefault="00F63094" w:rsidP="00935229">
      <w:pPr>
        <w:pStyle w:val="a3"/>
      </w:pPr>
      <w:r>
        <w:rPr>
          <w:rStyle w:val="a5"/>
        </w:rPr>
        <w:footnoteRef/>
      </w:r>
      <w:r>
        <w:t xml:space="preserve"> Челябинск – 23,4 кв.м./чел., Казань, Самара – 23,2 кв.м./чел., Нижний Новгород – 22,6 кв.м./чел., Екатеринбург – 22,8 кв.м./чел.</w:t>
      </w:r>
    </w:p>
  </w:footnote>
  <w:footnote w:id="35">
    <w:p w:rsidR="00F63094" w:rsidRDefault="00F63094" w:rsidP="00935229">
      <w:pPr>
        <w:pStyle w:val="a3"/>
      </w:pPr>
      <w:r>
        <w:rPr>
          <w:rStyle w:val="a5"/>
        </w:rPr>
        <w:footnoteRef/>
      </w:r>
      <w:r>
        <w:t xml:space="preserve"> В перечень 6 предприятий города с максимальным объемом вредных выбросов в атмосферу входят ТЭЦ-6 и ТЭЦ-14</w:t>
      </w:r>
    </w:p>
  </w:footnote>
  <w:footnote w:id="36">
    <w:p w:rsidR="00F63094" w:rsidRDefault="00F63094" w:rsidP="00935229">
      <w:pPr>
        <w:pStyle w:val="a3"/>
      </w:pPr>
      <w:r>
        <w:rPr>
          <w:rStyle w:val="a5"/>
        </w:rPr>
        <w:footnoteRef/>
      </w:r>
      <w:r>
        <w:t xml:space="preserve"> По данным Росстата, результаты государственного статистического наблюдения по формам 1-водопровод и 1-канализация</w:t>
      </w:r>
    </w:p>
  </w:footnote>
  <w:footnote w:id="37">
    <w:p w:rsidR="00F63094" w:rsidRDefault="00F63094" w:rsidP="00935229">
      <w:pPr>
        <w:pStyle w:val="a3"/>
      </w:pPr>
      <w:r>
        <w:rPr>
          <w:rStyle w:val="a5"/>
        </w:rPr>
        <w:footnoteRef/>
      </w:r>
      <w:r>
        <w:t xml:space="preserve"> Отчет об итогах проведения интервью со стейкхолдерами, стр.6.</w:t>
      </w:r>
    </w:p>
  </w:footnote>
  <w:footnote w:id="38">
    <w:p w:rsidR="00F63094" w:rsidRPr="0064164C" w:rsidRDefault="00F63094" w:rsidP="00935229">
      <w:pPr>
        <w:pStyle w:val="a3"/>
      </w:pPr>
      <w:r>
        <w:rPr>
          <w:rStyle w:val="a5"/>
        </w:rPr>
        <w:footnoteRef/>
      </w:r>
      <w:r>
        <w:t xml:space="preserve"> Разработчики: </w:t>
      </w:r>
      <w:r>
        <w:rPr>
          <w:lang w:val="en-US"/>
        </w:rPr>
        <w:t>KCAP</w:t>
      </w:r>
      <w:r w:rsidRPr="0064164C">
        <w:t xml:space="preserve"> </w:t>
      </w:r>
      <w:r>
        <w:rPr>
          <w:lang w:val="en-US"/>
        </w:rPr>
        <w:t>Architects</w:t>
      </w:r>
      <w:r w:rsidRPr="0064164C">
        <w:t>&amp;</w:t>
      </w:r>
      <w:r>
        <w:rPr>
          <w:lang w:val="en-US"/>
        </w:rPr>
        <w:t>Planners</w:t>
      </w:r>
      <w:r>
        <w:t xml:space="preserve">, Нидерланды, г.Роттердам; </w:t>
      </w:r>
      <w:r>
        <w:rPr>
          <w:lang w:val="en-US"/>
        </w:rPr>
        <w:t>Bureau</w:t>
      </w:r>
      <w:r w:rsidRPr="0064164C">
        <w:t xml:space="preserve"> </w:t>
      </w:r>
      <w:r>
        <w:rPr>
          <w:lang w:val="en-US"/>
        </w:rPr>
        <w:t>Alle</w:t>
      </w:r>
      <w:r w:rsidRPr="0064164C">
        <w:t xml:space="preserve"> </w:t>
      </w:r>
      <w:r>
        <w:rPr>
          <w:lang w:val="en-US"/>
        </w:rPr>
        <w:t>Hosper</w:t>
      </w:r>
      <w:r>
        <w:t xml:space="preserve">, Нидерланды, г.Хаарлем (в части ландшафтного проектирования), </w:t>
      </w:r>
      <w:r>
        <w:rPr>
          <w:lang w:val="en-US"/>
        </w:rPr>
        <w:t>Poyry</w:t>
      </w:r>
      <w:r w:rsidRPr="0064164C">
        <w:t xml:space="preserve"> </w:t>
      </w:r>
      <w:r>
        <w:rPr>
          <w:lang w:val="en-US"/>
        </w:rPr>
        <w:t>Infra</w:t>
      </w:r>
      <w:r w:rsidRPr="0064164C">
        <w:t xml:space="preserve"> </w:t>
      </w:r>
      <w:r>
        <w:rPr>
          <w:lang w:val="en-US"/>
        </w:rPr>
        <w:t>Oy</w:t>
      </w:r>
      <w:r>
        <w:t>, Финляндия, г.Хельсинки-Вантаа (в части транспортной стратегии)</w:t>
      </w:r>
    </w:p>
  </w:footnote>
  <w:footnote w:id="39">
    <w:p w:rsidR="00F63094" w:rsidRDefault="00F63094" w:rsidP="00935229">
      <w:pPr>
        <w:pStyle w:val="a3"/>
      </w:pPr>
      <w:r>
        <w:rPr>
          <w:rStyle w:val="a5"/>
        </w:rPr>
        <w:footnoteRef/>
      </w:r>
      <w:r>
        <w:t xml:space="preserve"> </w:t>
      </w:r>
      <w:r w:rsidRPr="006A0BED">
        <w:t>Аналитическая записка об исторических предпосылках формирования города Перми в актуальном состоянии, в том числе в ключевых сферах, стр. 14</w:t>
      </w:r>
      <w:r>
        <w:t>.</w:t>
      </w:r>
    </w:p>
  </w:footnote>
  <w:footnote w:id="40">
    <w:p w:rsidR="00F63094" w:rsidRPr="006A0BED" w:rsidRDefault="00F63094" w:rsidP="00935229">
      <w:pPr>
        <w:pStyle w:val="ab"/>
        <w:spacing w:before="0" w:beforeAutospacing="0" w:after="0" w:afterAutospacing="0"/>
        <w:rPr>
          <w:color w:val="000000"/>
        </w:rPr>
      </w:pPr>
      <w:r>
        <w:rPr>
          <w:rStyle w:val="a5"/>
        </w:rPr>
        <w:footnoteRef/>
      </w:r>
      <w:r>
        <w:t xml:space="preserve"> </w:t>
      </w:r>
      <w:r w:rsidRPr="006A0BED">
        <w:rPr>
          <w:sz w:val="20"/>
          <w:szCs w:val="20"/>
        </w:rPr>
        <w:t>Аналитическая записка об исторических предпосылках формирования города Перми в актуальном состоянии, в том числе в ключевых сферах, стр. 14-15.</w:t>
      </w:r>
    </w:p>
  </w:footnote>
  <w:footnote w:id="41">
    <w:p w:rsidR="00F63094" w:rsidRDefault="00F63094" w:rsidP="00935229">
      <w:pPr>
        <w:jc w:val="both"/>
      </w:pPr>
      <w:r>
        <w:rPr>
          <w:rStyle w:val="a5"/>
        </w:rPr>
        <w:footnoteRef/>
      </w:r>
      <w:r w:rsidRPr="00064957">
        <w:rPr>
          <w:sz w:val="20"/>
          <w:szCs w:val="20"/>
        </w:rPr>
        <w:t>Аналитическая записка о стратегических направлениях развития крупных организаций и предприятий города Перми</w:t>
      </w:r>
    </w:p>
  </w:footnote>
  <w:footnote w:id="42">
    <w:p w:rsidR="00F63094" w:rsidRDefault="00F63094" w:rsidP="00935229">
      <w:pPr>
        <w:pStyle w:val="a3"/>
      </w:pPr>
      <w:r>
        <w:rPr>
          <w:rStyle w:val="a5"/>
        </w:rPr>
        <w:footnoteRef/>
      </w:r>
      <w:r>
        <w:t xml:space="preserve"> </w:t>
      </w:r>
      <w:r w:rsidRPr="006A0BED">
        <w:t>Аналитическая записка об исторических предпосылках формирования города Перми в актуальном состоянии, в том числе в ключевых сферах, стр.</w:t>
      </w:r>
      <w:r>
        <w:t xml:space="preserve"> 11</w:t>
      </w:r>
    </w:p>
  </w:footnote>
  <w:footnote w:id="43">
    <w:p w:rsidR="00F63094" w:rsidRDefault="00F63094" w:rsidP="00935229">
      <w:pPr>
        <w:pStyle w:val="a3"/>
        <w:jc w:val="both"/>
      </w:pPr>
      <w:r>
        <w:rPr>
          <w:rStyle w:val="a5"/>
        </w:rPr>
        <w:footnoteRef/>
      </w:r>
      <w:r>
        <w:t xml:space="preserve"> Основные итоги социально-экономического развития города Перми в 2009 году. Аналитический сборник//Пермь, 2010</w:t>
      </w:r>
    </w:p>
  </w:footnote>
  <w:footnote w:id="44">
    <w:p w:rsidR="00F63094" w:rsidRDefault="00F63094" w:rsidP="00935229">
      <w:pPr>
        <w:pStyle w:val="a3"/>
        <w:jc w:val="both"/>
      </w:pPr>
      <w:r>
        <w:rPr>
          <w:rStyle w:val="a5"/>
        </w:rPr>
        <w:footnoteRef/>
      </w:r>
      <w:r>
        <w:t xml:space="preserve"> Отчет о проведении социологического исследования, стр. 24</w:t>
      </w:r>
    </w:p>
  </w:footnote>
  <w:footnote w:id="45">
    <w:p w:rsidR="00F63094" w:rsidRDefault="00F63094" w:rsidP="00935229">
      <w:pPr>
        <w:pStyle w:val="a3"/>
        <w:jc w:val="both"/>
      </w:pPr>
      <w:r>
        <w:rPr>
          <w:rStyle w:val="a5"/>
        </w:rPr>
        <w:footnoteRef/>
      </w:r>
      <w:r>
        <w:t xml:space="preserve"> В целях Стратегии индекс развития человеческого потенциала включает три составляющих: доходы на душу населения, коэффициент смертности населения в трудоспособном возрасте, число студентов высших учебных заведений в расчете на 1000 населения</w:t>
      </w:r>
    </w:p>
  </w:footnote>
  <w:footnote w:id="46">
    <w:p w:rsidR="00F63094" w:rsidRDefault="00F63094" w:rsidP="00935229">
      <w:pPr>
        <w:pStyle w:val="a3"/>
      </w:pPr>
      <w:r>
        <w:rPr>
          <w:rStyle w:val="a5"/>
        </w:rPr>
        <w:footnoteRef/>
      </w:r>
      <w:r>
        <w:t xml:space="preserve"> По данным Всероссийской переписи населения, наиболее приближенной к 2030 году</w:t>
      </w:r>
    </w:p>
  </w:footnote>
  <w:footnote w:id="47">
    <w:p w:rsidR="00F63094" w:rsidRDefault="00F63094" w:rsidP="00935229">
      <w:pPr>
        <w:pStyle w:val="a3"/>
      </w:pPr>
      <w:r>
        <w:rPr>
          <w:rStyle w:val="a5"/>
        </w:rPr>
        <w:footnoteRef/>
      </w:r>
      <w:r>
        <w:t xml:space="preserve"> По данным социологического исследования (Приложение 2 к </w:t>
      </w:r>
      <w:r w:rsidRPr="008D5171">
        <w:t>Отчет</w:t>
      </w:r>
      <w:r>
        <w:t>у, с. 64)</w:t>
      </w:r>
    </w:p>
  </w:footnote>
  <w:footnote w:id="48">
    <w:p w:rsidR="00F63094" w:rsidRPr="000F0250" w:rsidRDefault="00F63094" w:rsidP="00935229">
      <w:pPr>
        <w:rPr>
          <w:sz w:val="20"/>
          <w:szCs w:val="20"/>
        </w:rPr>
      </w:pPr>
      <w:r>
        <w:rPr>
          <w:rStyle w:val="a5"/>
        </w:rPr>
        <w:footnoteRef/>
      </w:r>
      <w:r>
        <w:t xml:space="preserve"> </w:t>
      </w:r>
      <w:r w:rsidRPr="000F0250">
        <w:rPr>
          <w:sz w:val="20"/>
          <w:szCs w:val="20"/>
        </w:rPr>
        <w:t>Уровень загрязнения считается низким, если ИЗА ниже 5, повышенным при ИЗА от 5 до 6, высоким при ИЗА от 7 до 13 и очень высоким при ИЗА равном или больше 14</w:t>
      </w:r>
    </w:p>
    <w:p w:rsidR="00F63094" w:rsidRDefault="00F63094" w:rsidP="00935229">
      <w:pPr>
        <w:pStyle w:val="a3"/>
      </w:pPr>
    </w:p>
  </w:footnote>
  <w:footnote w:id="49">
    <w:p w:rsidR="00F63094" w:rsidRDefault="00F63094" w:rsidP="00935229">
      <w:pPr>
        <w:pStyle w:val="a3"/>
      </w:pPr>
      <w:r>
        <w:rPr>
          <w:rStyle w:val="a5"/>
        </w:rPr>
        <w:footnoteRef/>
      </w:r>
      <w:r>
        <w:t xml:space="preserve"> С 1 декабря 2003 года деятельность по обслуживанию и управлению системой водоснабжения и водоотведения г.Перми осуществляется ООО «Новогор-Прикамье». 11 февраля 2005 года администрацией Пермского края, администрацией г.Перми и ООО «Новогор-Прикамье» подписан договор о долгосрочной аренде городского имущества на 49 лет.</w:t>
      </w:r>
    </w:p>
  </w:footnote>
  <w:footnote w:id="50">
    <w:p w:rsidR="00F63094" w:rsidRDefault="00F63094" w:rsidP="00935229">
      <w:pPr>
        <w:pStyle w:val="a3"/>
      </w:pPr>
      <w:r w:rsidRPr="006E2890">
        <w:rPr>
          <w:rStyle w:val="a5"/>
        </w:rPr>
        <w:footnoteRef/>
      </w:r>
      <w:r w:rsidRPr="006E2890">
        <w:t xml:space="preserve"> </w:t>
      </w:r>
      <w:r>
        <w:t xml:space="preserve">По данным департамента дорог и транспорта администрации города Перми, в 2008 году были зарегистрированы </w:t>
      </w:r>
      <w:r w:rsidRPr="00BB5581">
        <w:t xml:space="preserve">1452 </w:t>
      </w:r>
      <w:r>
        <w:t>дорожно-транспортных происшествия</w:t>
      </w:r>
      <w:r w:rsidRPr="00BB5581">
        <w:t xml:space="preserve"> с 143 погибшими и 1578 </w:t>
      </w:r>
      <w:r>
        <w:t>ранеными.</w:t>
      </w:r>
    </w:p>
  </w:footnote>
  <w:footnote w:id="51">
    <w:p w:rsidR="00F63094" w:rsidRDefault="00F63094" w:rsidP="00935229">
      <w:pPr>
        <w:pStyle w:val="a3"/>
        <w:jc w:val="both"/>
      </w:pPr>
      <w:r>
        <w:rPr>
          <w:rStyle w:val="a5"/>
        </w:rPr>
        <w:footnoteRef/>
      </w:r>
      <w:r>
        <w:t xml:space="preserve"> Европейская комиссия и страны-члены Европейского Союза определили непрерывное образование (учение длиною в жизнь) как всестороннюю учебную деятельность, осуществляемую на постоянной основе с целью улучшения знаний, навыков и профессиональной компетенции</w:t>
      </w:r>
    </w:p>
  </w:footnote>
  <w:footnote w:id="52">
    <w:p w:rsidR="00F63094" w:rsidRPr="00AC3ACB" w:rsidRDefault="00F63094" w:rsidP="00935229">
      <w:pPr>
        <w:pStyle w:val="ab"/>
        <w:spacing w:before="0" w:beforeAutospacing="0" w:after="0" w:afterAutospacing="0"/>
        <w:jc w:val="both"/>
        <w:rPr>
          <w:sz w:val="20"/>
          <w:szCs w:val="20"/>
        </w:rPr>
      </w:pPr>
      <w:r w:rsidRPr="00AC3ACB">
        <w:rPr>
          <w:rStyle w:val="a5"/>
          <w:sz w:val="20"/>
          <w:szCs w:val="20"/>
        </w:rPr>
        <w:footnoteRef/>
      </w:r>
      <w:r w:rsidRPr="00AC3ACB">
        <w:rPr>
          <w:sz w:val="20"/>
          <w:szCs w:val="20"/>
        </w:rPr>
        <w:t xml:space="preserve"> </w:t>
      </w:r>
      <w:r w:rsidRPr="00C43FC3">
        <w:rPr>
          <w:bCs/>
          <w:sz w:val="20"/>
          <w:szCs w:val="20"/>
        </w:rPr>
        <w:t xml:space="preserve">Стартап (от англ. Start-up – </w:t>
      </w:r>
      <w:r w:rsidRPr="00C43FC3">
        <w:rPr>
          <w:iCs/>
          <w:sz w:val="20"/>
          <w:szCs w:val="20"/>
        </w:rPr>
        <w:t>запускать</w:t>
      </w:r>
      <w:r w:rsidRPr="00C43FC3">
        <w:rPr>
          <w:sz w:val="20"/>
          <w:szCs w:val="20"/>
        </w:rPr>
        <w:t xml:space="preserve">), </w:t>
      </w:r>
      <w:r w:rsidRPr="00C43FC3">
        <w:rPr>
          <w:bCs/>
          <w:sz w:val="20"/>
          <w:szCs w:val="20"/>
        </w:rPr>
        <w:t>стартап-компания</w:t>
      </w:r>
      <w:r w:rsidRPr="00AC3ACB">
        <w:rPr>
          <w:sz w:val="20"/>
          <w:szCs w:val="20"/>
        </w:rPr>
        <w:t xml:space="preserve"> – недавно созданная компания (возможно, еще не зарегистрированная официально, но планирующая стать официальной), строящая свой бизнес на основе </w:t>
      </w:r>
      <w:r w:rsidRPr="00C43FC3">
        <w:rPr>
          <w:sz w:val="20"/>
          <w:szCs w:val="20"/>
        </w:rPr>
        <w:t>инновации</w:t>
      </w:r>
      <w:r w:rsidRPr="00AC3ACB">
        <w:rPr>
          <w:sz w:val="20"/>
          <w:szCs w:val="20"/>
        </w:rPr>
        <w:t xml:space="preserve"> или </w:t>
      </w:r>
      <w:r w:rsidRPr="00C43FC3">
        <w:rPr>
          <w:sz w:val="20"/>
          <w:szCs w:val="20"/>
        </w:rPr>
        <w:t>инновационных технологий</w:t>
      </w:r>
      <w:r w:rsidRPr="00AC3ACB">
        <w:rPr>
          <w:sz w:val="20"/>
          <w:szCs w:val="20"/>
        </w:rPr>
        <w:t xml:space="preserve">, не вышедшая на рынок или едва начавшая на него выходить и обладающая ограниченным набором ресурсов. Также можно назвать стартапом не компанию, а отдельный </w:t>
      </w:r>
      <w:r w:rsidRPr="00C43FC3">
        <w:rPr>
          <w:sz w:val="20"/>
          <w:szCs w:val="20"/>
        </w:rPr>
        <w:t>венчурный проект</w:t>
      </w:r>
      <w:r w:rsidRPr="00AC3ACB">
        <w:rPr>
          <w:sz w:val="20"/>
          <w:szCs w:val="20"/>
        </w:rPr>
        <w:t xml:space="preserve"> в рамках компании (http://ru.wikipedia.org)</w:t>
      </w:r>
      <w:r>
        <w:rPr>
          <w:sz w:val="20"/>
          <w:szCs w:val="20"/>
        </w:rPr>
        <w:t>.</w:t>
      </w:r>
    </w:p>
  </w:footnote>
  <w:footnote w:id="53">
    <w:p w:rsidR="00F63094" w:rsidRDefault="00F63094" w:rsidP="00935229">
      <w:pPr>
        <w:jc w:val="both"/>
      </w:pPr>
      <w:r w:rsidRPr="000532C3">
        <w:rPr>
          <w:rStyle w:val="a5"/>
          <w:sz w:val="20"/>
          <w:szCs w:val="20"/>
        </w:rPr>
        <w:footnoteRef/>
      </w:r>
      <w:r w:rsidRPr="000532C3">
        <w:rPr>
          <w:sz w:val="20"/>
          <w:szCs w:val="20"/>
        </w:rPr>
        <w:t xml:space="preserve"> Принятие законопроекта «О досудебном урегулировании споров», внесенного в Государственную Думу в марте 2010 года, создаст благоприятную правовую среду для реал</w:t>
      </w:r>
      <w:r>
        <w:rPr>
          <w:sz w:val="20"/>
          <w:szCs w:val="20"/>
        </w:rPr>
        <w:t>изации предлагаемых механизмов</w:t>
      </w:r>
    </w:p>
  </w:footnote>
  <w:footnote w:id="54">
    <w:p w:rsidR="00F63094" w:rsidRDefault="00F63094" w:rsidP="00935229">
      <w:pPr>
        <w:pStyle w:val="a3"/>
        <w:jc w:val="both"/>
      </w:pPr>
      <w:r w:rsidRPr="002D5373">
        <w:rPr>
          <w:rStyle w:val="a5"/>
        </w:rPr>
        <w:footnoteRef/>
      </w:r>
      <w:r w:rsidRPr="002D5373">
        <w:t xml:space="preserve"> Для некоторых </w:t>
      </w:r>
      <w:r>
        <w:t>целевых показателей</w:t>
      </w:r>
      <w:r w:rsidRPr="002D5373">
        <w:t xml:space="preserve"> базовые значения должны быть определены в </w:t>
      </w:r>
      <w:r>
        <w:t>первый год реализации Стратегии</w:t>
      </w:r>
    </w:p>
  </w:footnote>
  <w:footnote w:id="55">
    <w:p w:rsidR="00F63094" w:rsidRDefault="00F63094" w:rsidP="00935229">
      <w:pPr>
        <w:pStyle w:val="a3"/>
      </w:pPr>
      <w:r>
        <w:rPr>
          <w:rStyle w:val="a5"/>
        </w:rPr>
        <w:footnoteRef/>
      </w:r>
      <w:r>
        <w:t xml:space="preserve"> Периодичность и порядок проведения социологических исследований и опросов населения определяется администрацией города Перми</w:t>
      </w:r>
    </w:p>
  </w:footnote>
  <w:footnote w:id="56">
    <w:p w:rsidR="00466131" w:rsidRPr="000824F6" w:rsidRDefault="00466131" w:rsidP="00466131">
      <w:pPr>
        <w:pStyle w:val="a3"/>
      </w:pPr>
      <w:r w:rsidRPr="000824F6">
        <w:rPr>
          <w:rStyle w:val="a5"/>
        </w:rPr>
        <w:footnoteRef/>
      </w:r>
      <w:r w:rsidRPr="000824F6">
        <w:t xml:space="preserve"> Базовое значение целевого показателя может отсутствовать в связи с о</w:t>
      </w:r>
      <w:r>
        <w:t xml:space="preserve">тсутствием наблюдаемого явления.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94" w:rsidRDefault="00F63094" w:rsidP="00C41909">
    <w:pPr>
      <w:pStyle w:val="aff1"/>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63094" w:rsidRDefault="00F63094">
    <w:pPr>
      <w:pStyle w:val="a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094" w:rsidRDefault="00F63094" w:rsidP="00C41909">
    <w:pPr>
      <w:pStyle w:val="aff1"/>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181F">
      <w:rPr>
        <w:rStyle w:val="a8"/>
        <w:noProof/>
      </w:rPr>
      <w:t>64</w:t>
    </w:r>
    <w:r>
      <w:rPr>
        <w:rStyle w:val="a8"/>
      </w:rPr>
      <w:fldChar w:fldCharType="end"/>
    </w:r>
  </w:p>
  <w:p w:rsidR="000625B8" w:rsidRDefault="000625B8">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5D"/>
    <w:multiLevelType w:val="hybridMultilevel"/>
    <w:tmpl w:val="132AA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3239E0"/>
    <w:multiLevelType w:val="hybridMultilevel"/>
    <w:tmpl w:val="0A4C7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D921CF"/>
    <w:multiLevelType w:val="multilevel"/>
    <w:tmpl w:val="5BE24FF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0B1463"/>
    <w:multiLevelType w:val="hybridMultilevel"/>
    <w:tmpl w:val="89782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27703C"/>
    <w:multiLevelType w:val="hybridMultilevel"/>
    <w:tmpl w:val="203E4D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FAA6161"/>
    <w:multiLevelType w:val="hybridMultilevel"/>
    <w:tmpl w:val="1A7C8F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354DE4"/>
    <w:multiLevelType w:val="hybridMultilevel"/>
    <w:tmpl w:val="F50EA1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70221D"/>
    <w:multiLevelType w:val="hybridMultilevel"/>
    <w:tmpl w:val="B860E58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Symbol"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Symbol"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8475E5F"/>
    <w:multiLevelType w:val="hybridMultilevel"/>
    <w:tmpl w:val="42E26A8C"/>
    <w:lvl w:ilvl="0" w:tplc="1BF04C1C">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AD74851"/>
    <w:multiLevelType w:val="hybridMultilevel"/>
    <w:tmpl w:val="D8F25E60"/>
    <w:lvl w:ilvl="0" w:tplc="315269B6">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0">
    <w:nsid w:val="2E897ACA"/>
    <w:multiLevelType w:val="hybridMultilevel"/>
    <w:tmpl w:val="DE423C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81339B"/>
    <w:multiLevelType w:val="hybridMultilevel"/>
    <w:tmpl w:val="E12E3DF4"/>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2B472B5"/>
    <w:multiLevelType w:val="hybridMultilevel"/>
    <w:tmpl w:val="D2FEECD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3D7E38BC"/>
    <w:multiLevelType w:val="hybridMultilevel"/>
    <w:tmpl w:val="AB463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5674121"/>
    <w:multiLevelType w:val="hybridMultilevel"/>
    <w:tmpl w:val="B0D66DF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4E7401A2"/>
    <w:multiLevelType w:val="hybridMultilevel"/>
    <w:tmpl w:val="A6C2067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534C4574"/>
    <w:multiLevelType w:val="hybridMultilevel"/>
    <w:tmpl w:val="86A62BB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55D470A6"/>
    <w:multiLevelType w:val="hybridMultilevel"/>
    <w:tmpl w:val="4212309E"/>
    <w:lvl w:ilvl="0" w:tplc="04190005">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7660DAC"/>
    <w:multiLevelType w:val="hybridMultilevel"/>
    <w:tmpl w:val="7298A784"/>
    <w:lvl w:ilvl="0" w:tplc="FA02D174">
      <w:start w:val="1"/>
      <w:numFmt w:val="bullet"/>
      <w:pStyle w:val="Lbulli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Symbol"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C3521F"/>
    <w:multiLevelType w:val="hybridMultilevel"/>
    <w:tmpl w:val="65F011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95B5DB1"/>
    <w:multiLevelType w:val="hybridMultilevel"/>
    <w:tmpl w:val="1E4CA6A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Symbol"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Symbol"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7B2C2403"/>
    <w:multiLevelType w:val="hybridMultilevel"/>
    <w:tmpl w:val="4DE6BE38"/>
    <w:lvl w:ilvl="0" w:tplc="441C347E">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2">
    <w:nsid w:val="7C192261"/>
    <w:multiLevelType w:val="hybridMultilevel"/>
    <w:tmpl w:val="378EBC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8"/>
  </w:num>
  <w:num w:numId="4">
    <w:abstractNumId w:val="16"/>
  </w:num>
  <w:num w:numId="5">
    <w:abstractNumId w:val="15"/>
  </w:num>
  <w:num w:numId="6">
    <w:abstractNumId w:val="12"/>
  </w:num>
  <w:num w:numId="7">
    <w:abstractNumId w:val="10"/>
  </w:num>
  <w:num w:numId="8">
    <w:abstractNumId w:val="20"/>
  </w:num>
  <w:num w:numId="9">
    <w:abstractNumId w:val="5"/>
  </w:num>
  <w:num w:numId="10">
    <w:abstractNumId w:val="11"/>
  </w:num>
  <w:num w:numId="11">
    <w:abstractNumId w:val="0"/>
  </w:num>
  <w:num w:numId="12">
    <w:abstractNumId w:val="13"/>
  </w:num>
  <w:num w:numId="13">
    <w:abstractNumId w:val="14"/>
  </w:num>
  <w:num w:numId="14">
    <w:abstractNumId w:val="4"/>
  </w:num>
  <w:num w:numId="15">
    <w:abstractNumId w:val="7"/>
  </w:num>
  <w:num w:numId="16">
    <w:abstractNumId w:val="21"/>
  </w:num>
  <w:num w:numId="17">
    <w:abstractNumId w:val="9"/>
  </w:num>
  <w:num w:numId="18">
    <w:abstractNumId w:val="6"/>
  </w:num>
  <w:num w:numId="19">
    <w:abstractNumId w:val="1"/>
  </w:num>
  <w:num w:numId="20">
    <w:abstractNumId w:val="22"/>
  </w:num>
  <w:num w:numId="21">
    <w:abstractNumId w:val="19"/>
  </w:num>
  <w:num w:numId="22">
    <w:abstractNumId w:val="17"/>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oNotTrackMoves/>
  <w:documentProtection w:edit="readOnly" w:enforcement="1" w:cryptProviderType="rsaFull" w:cryptAlgorithmClass="hash" w:cryptAlgorithmType="typeAny" w:cryptAlgorithmSid="4" w:cryptSpinCount="50000" w:hash="RTut+oM7ANu8vyFPqwqoEMjfJ8g=" w:salt="YFsVo3mRqE3RMs7a3FE+CA=="/>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5229"/>
    <w:rsid w:val="000625B8"/>
    <w:rsid w:val="00064CFE"/>
    <w:rsid w:val="00065935"/>
    <w:rsid w:val="00102422"/>
    <w:rsid w:val="001635D8"/>
    <w:rsid w:val="001D17A9"/>
    <w:rsid w:val="001F0F8E"/>
    <w:rsid w:val="001F3B94"/>
    <w:rsid w:val="00236D6D"/>
    <w:rsid w:val="0027381E"/>
    <w:rsid w:val="002D3CEB"/>
    <w:rsid w:val="003369D6"/>
    <w:rsid w:val="003704D9"/>
    <w:rsid w:val="003A3068"/>
    <w:rsid w:val="003B2A0F"/>
    <w:rsid w:val="003D758F"/>
    <w:rsid w:val="00405879"/>
    <w:rsid w:val="00442B60"/>
    <w:rsid w:val="00466131"/>
    <w:rsid w:val="004D2A6E"/>
    <w:rsid w:val="005A7F30"/>
    <w:rsid w:val="006944C3"/>
    <w:rsid w:val="006C2F9A"/>
    <w:rsid w:val="00774F9D"/>
    <w:rsid w:val="00856C4A"/>
    <w:rsid w:val="00857A48"/>
    <w:rsid w:val="009048E7"/>
    <w:rsid w:val="00935229"/>
    <w:rsid w:val="00985F0F"/>
    <w:rsid w:val="00A1183E"/>
    <w:rsid w:val="00A31CB2"/>
    <w:rsid w:val="00A41F34"/>
    <w:rsid w:val="00A76909"/>
    <w:rsid w:val="00AC23E8"/>
    <w:rsid w:val="00B870F7"/>
    <w:rsid w:val="00BA3E95"/>
    <w:rsid w:val="00C02217"/>
    <w:rsid w:val="00C41909"/>
    <w:rsid w:val="00C54BFD"/>
    <w:rsid w:val="00C63F7C"/>
    <w:rsid w:val="00C90CEA"/>
    <w:rsid w:val="00CF2FE4"/>
    <w:rsid w:val="00D27528"/>
    <w:rsid w:val="00D3601A"/>
    <w:rsid w:val="00D60A04"/>
    <w:rsid w:val="00DD0B9D"/>
    <w:rsid w:val="00E61DF9"/>
    <w:rsid w:val="00F63094"/>
    <w:rsid w:val="00F730CB"/>
    <w:rsid w:val="00F8181F"/>
    <w:rsid w:val="00F93600"/>
    <w:rsid w:val="00F95915"/>
    <w:rsid w:val="00FD6E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5229"/>
    <w:rPr>
      <w:sz w:val="24"/>
      <w:szCs w:val="24"/>
    </w:rPr>
  </w:style>
  <w:style w:type="paragraph" w:styleId="1">
    <w:name w:val="heading 1"/>
    <w:basedOn w:val="a"/>
    <w:next w:val="a"/>
    <w:link w:val="10"/>
    <w:qFormat/>
    <w:rsid w:val="00935229"/>
    <w:pPr>
      <w:jc w:val="both"/>
      <w:outlineLvl w:val="0"/>
    </w:pPr>
    <w:rPr>
      <w:b/>
      <w:sz w:val="28"/>
      <w:szCs w:val="28"/>
      <w:lang w:val="en-US"/>
    </w:rPr>
  </w:style>
  <w:style w:type="paragraph" w:styleId="2">
    <w:name w:val="heading 2"/>
    <w:basedOn w:val="a"/>
    <w:next w:val="a"/>
    <w:link w:val="20"/>
    <w:qFormat/>
    <w:rsid w:val="00935229"/>
    <w:pPr>
      <w:spacing w:line="360" w:lineRule="auto"/>
      <w:jc w:val="both"/>
      <w:outlineLvl w:val="1"/>
    </w:pPr>
    <w:rPr>
      <w:b/>
      <w:sz w:val="28"/>
      <w:szCs w:val="28"/>
    </w:rPr>
  </w:style>
  <w:style w:type="paragraph" w:styleId="3">
    <w:name w:val="heading 3"/>
    <w:basedOn w:val="a"/>
    <w:next w:val="a"/>
    <w:link w:val="30"/>
    <w:qFormat/>
    <w:rsid w:val="00935229"/>
    <w:pPr>
      <w:outlineLvl w:val="2"/>
    </w:pPr>
    <w:rPr>
      <w:b/>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935229"/>
    <w:rPr>
      <w:b/>
      <w:sz w:val="28"/>
      <w:szCs w:val="28"/>
      <w:lang w:val="en-US" w:eastAsia="ru-RU" w:bidi="ar-SA"/>
    </w:rPr>
  </w:style>
  <w:style w:type="character" w:customStyle="1" w:styleId="20">
    <w:name w:val="Заголовок 2 Знак"/>
    <w:basedOn w:val="a0"/>
    <w:link w:val="2"/>
    <w:rsid w:val="00935229"/>
    <w:rPr>
      <w:b/>
      <w:sz w:val="28"/>
      <w:szCs w:val="28"/>
      <w:lang w:val="ru-RU" w:eastAsia="ru-RU" w:bidi="ar-SA"/>
    </w:rPr>
  </w:style>
  <w:style w:type="character" w:customStyle="1" w:styleId="30">
    <w:name w:val="Заголовок 3 Знак"/>
    <w:basedOn w:val="a0"/>
    <w:link w:val="3"/>
    <w:rsid w:val="00935229"/>
    <w:rPr>
      <w:b/>
      <w:sz w:val="28"/>
      <w:szCs w:val="28"/>
      <w:lang w:val="ru-RU" w:eastAsia="ru-RU" w:bidi="ar-SA"/>
    </w:rPr>
  </w:style>
  <w:style w:type="character" w:customStyle="1" w:styleId="IntenseEmphasis">
    <w:name w:val="Intense Emphasis"/>
    <w:qFormat/>
    <w:rsid w:val="00935229"/>
    <w:rPr>
      <w:b/>
      <w:bCs/>
      <w:caps/>
      <w:color w:val="243F60"/>
      <w:spacing w:val="10"/>
    </w:rPr>
  </w:style>
  <w:style w:type="paragraph" w:styleId="a3">
    <w:name w:val="footnote text"/>
    <w:basedOn w:val="a"/>
    <w:link w:val="a4"/>
    <w:semiHidden/>
    <w:rsid w:val="00935229"/>
    <w:rPr>
      <w:sz w:val="20"/>
      <w:szCs w:val="20"/>
    </w:rPr>
  </w:style>
  <w:style w:type="character" w:customStyle="1" w:styleId="a4">
    <w:name w:val="Текст сноски Знак"/>
    <w:basedOn w:val="a0"/>
    <w:link w:val="a3"/>
    <w:semiHidden/>
    <w:rsid w:val="00935229"/>
    <w:rPr>
      <w:lang w:val="ru-RU" w:eastAsia="ru-RU" w:bidi="ar-SA"/>
    </w:rPr>
  </w:style>
  <w:style w:type="character" w:styleId="a5">
    <w:name w:val="footnote reference"/>
    <w:basedOn w:val="a0"/>
    <w:semiHidden/>
    <w:rsid w:val="00935229"/>
    <w:rPr>
      <w:vertAlign w:val="superscript"/>
    </w:rPr>
  </w:style>
  <w:style w:type="paragraph" w:styleId="a6">
    <w:name w:val="footer"/>
    <w:basedOn w:val="a"/>
    <w:link w:val="a7"/>
    <w:rsid w:val="00935229"/>
    <w:pPr>
      <w:tabs>
        <w:tab w:val="center" w:pos="4677"/>
        <w:tab w:val="right" w:pos="9355"/>
      </w:tabs>
    </w:pPr>
  </w:style>
  <w:style w:type="character" w:customStyle="1" w:styleId="a7">
    <w:name w:val="Нижний колонтитул Знак"/>
    <w:basedOn w:val="a0"/>
    <w:link w:val="a6"/>
    <w:rsid w:val="00935229"/>
    <w:rPr>
      <w:sz w:val="24"/>
      <w:szCs w:val="24"/>
      <w:lang w:val="ru-RU" w:eastAsia="ru-RU" w:bidi="ar-SA"/>
    </w:rPr>
  </w:style>
  <w:style w:type="character" w:styleId="a8">
    <w:name w:val="page number"/>
    <w:basedOn w:val="a0"/>
    <w:rsid w:val="00935229"/>
  </w:style>
  <w:style w:type="paragraph" w:customStyle="1" w:styleId="a9">
    <w:name w:val=" Знак"/>
    <w:basedOn w:val="a"/>
    <w:rsid w:val="00935229"/>
    <w:rPr>
      <w:rFonts w:ascii="Verdana" w:hAnsi="Verdana" w:cs="Verdana"/>
      <w:lang w:val="en-US" w:eastAsia="en-US"/>
    </w:rPr>
  </w:style>
  <w:style w:type="paragraph" w:customStyle="1" w:styleId="aa">
    <w:name w:val="Знак Знак Знак Знак"/>
    <w:basedOn w:val="a"/>
    <w:rsid w:val="00935229"/>
    <w:pPr>
      <w:pageBreakBefore/>
      <w:spacing w:after="160" w:line="360" w:lineRule="auto"/>
    </w:pPr>
    <w:rPr>
      <w:sz w:val="28"/>
      <w:szCs w:val="20"/>
      <w:lang w:val="en-US" w:eastAsia="en-US"/>
    </w:rPr>
  </w:style>
  <w:style w:type="paragraph" w:styleId="ab">
    <w:name w:val="Normal (Web)"/>
    <w:basedOn w:val="a"/>
    <w:rsid w:val="00935229"/>
    <w:pPr>
      <w:spacing w:before="100" w:beforeAutospacing="1" w:after="100" w:afterAutospacing="1"/>
    </w:pPr>
  </w:style>
  <w:style w:type="paragraph" w:customStyle="1" w:styleId="L5">
    <w:name w:val="! L=5 !"/>
    <w:basedOn w:val="a"/>
    <w:next w:val="a"/>
    <w:rsid w:val="00935229"/>
    <w:pPr>
      <w:spacing w:before="240" w:after="120"/>
      <w:contextualSpacing/>
      <w:jc w:val="both"/>
    </w:pPr>
    <w:rPr>
      <w:b/>
    </w:rPr>
  </w:style>
  <w:style w:type="paragraph" w:styleId="ac">
    <w:name w:val="Body Text Indent"/>
    <w:basedOn w:val="a"/>
    <w:link w:val="ad"/>
    <w:rsid w:val="00935229"/>
    <w:pPr>
      <w:ind w:firstLine="709"/>
    </w:pPr>
  </w:style>
  <w:style w:type="character" w:customStyle="1" w:styleId="ad">
    <w:name w:val="Основной текст с отступом Знак"/>
    <w:basedOn w:val="a0"/>
    <w:link w:val="ac"/>
    <w:rsid w:val="00935229"/>
    <w:rPr>
      <w:sz w:val="24"/>
      <w:szCs w:val="24"/>
      <w:lang w:val="ru-RU" w:eastAsia="ru-RU" w:bidi="ar-SA"/>
    </w:rPr>
  </w:style>
  <w:style w:type="paragraph" w:styleId="ae">
    <w:name w:val="endnote text"/>
    <w:basedOn w:val="a"/>
    <w:link w:val="af"/>
    <w:semiHidden/>
    <w:unhideWhenUsed/>
    <w:rsid w:val="00935229"/>
    <w:rPr>
      <w:rFonts w:ascii="Calibri" w:hAnsi="Calibri"/>
      <w:lang w:val="en-US" w:eastAsia="en-US" w:bidi="en-US"/>
    </w:rPr>
  </w:style>
  <w:style w:type="character" w:customStyle="1" w:styleId="af">
    <w:name w:val="Текст концевой сноски Знак"/>
    <w:basedOn w:val="a0"/>
    <w:link w:val="ae"/>
    <w:semiHidden/>
    <w:rsid w:val="00935229"/>
    <w:rPr>
      <w:rFonts w:ascii="Calibri" w:hAnsi="Calibri"/>
      <w:sz w:val="24"/>
      <w:szCs w:val="24"/>
      <w:lang w:val="en-US" w:eastAsia="en-US" w:bidi="en-US"/>
    </w:rPr>
  </w:style>
  <w:style w:type="character" w:styleId="af0">
    <w:name w:val="endnote reference"/>
    <w:basedOn w:val="a0"/>
    <w:semiHidden/>
    <w:unhideWhenUsed/>
    <w:rsid w:val="00935229"/>
    <w:rPr>
      <w:vertAlign w:val="superscript"/>
    </w:rPr>
  </w:style>
  <w:style w:type="paragraph" w:customStyle="1" w:styleId="11">
    <w:name w:val=" Знак1 Знак Знак Знак"/>
    <w:basedOn w:val="a"/>
    <w:rsid w:val="00935229"/>
    <w:pPr>
      <w:spacing w:after="160" w:line="240" w:lineRule="exact"/>
    </w:pPr>
    <w:rPr>
      <w:rFonts w:ascii="Verdana" w:hAnsi="Verdana"/>
      <w:sz w:val="20"/>
      <w:szCs w:val="20"/>
      <w:lang w:val="en-US" w:eastAsia="en-US"/>
    </w:rPr>
  </w:style>
  <w:style w:type="paragraph" w:customStyle="1" w:styleId="12">
    <w:name w:val="1 Знак Знак Знак Знак Знак Знак Знак Знак Знак Знак"/>
    <w:basedOn w:val="a"/>
    <w:rsid w:val="00935229"/>
    <w:rPr>
      <w:rFonts w:ascii="Verdana" w:hAnsi="Verdana" w:cs="Verdana"/>
      <w:sz w:val="20"/>
      <w:szCs w:val="20"/>
      <w:lang w:val="en-US" w:eastAsia="en-US"/>
    </w:rPr>
  </w:style>
  <w:style w:type="character" w:customStyle="1" w:styleId="13">
    <w:name w:val=" Знак Знак1"/>
    <w:basedOn w:val="a0"/>
    <w:rsid w:val="00935229"/>
    <w:rPr>
      <w:rFonts w:ascii="Cambria" w:hAnsi="Cambria"/>
      <w:b/>
      <w:bCs/>
      <w:kern w:val="32"/>
      <w:sz w:val="32"/>
      <w:szCs w:val="32"/>
      <w:lang w:val="en-US" w:eastAsia="en-US" w:bidi="en-US"/>
    </w:rPr>
  </w:style>
  <w:style w:type="paragraph" w:customStyle="1" w:styleId="AAA">
    <w:name w:val="! AAA !"/>
    <w:rsid w:val="00935229"/>
    <w:pPr>
      <w:spacing w:after="120"/>
      <w:jc w:val="both"/>
    </w:pPr>
    <w:rPr>
      <w:sz w:val="24"/>
      <w:szCs w:val="16"/>
    </w:rPr>
  </w:style>
  <w:style w:type="paragraph" w:customStyle="1" w:styleId="Lbullit">
    <w:name w:val="! L=bullit !"/>
    <w:basedOn w:val="AAA"/>
    <w:rsid w:val="00935229"/>
    <w:pPr>
      <w:numPr>
        <w:numId w:val="2"/>
      </w:numPr>
    </w:pPr>
    <w:rPr>
      <w:color w:val="000000"/>
    </w:rPr>
  </w:style>
  <w:style w:type="paragraph" w:customStyle="1" w:styleId="L2">
    <w:name w:val="! L=2 !"/>
    <w:basedOn w:val="a"/>
    <w:next w:val="AAA"/>
    <w:rsid w:val="00935229"/>
    <w:pPr>
      <w:suppressAutoHyphens/>
      <w:spacing w:before="240" w:after="120"/>
      <w:jc w:val="both"/>
      <w:outlineLvl w:val="1"/>
    </w:pPr>
    <w:rPr>
      <w:b/>
      <w:smallCaps/>
      <w:color w:val="000000"/>
      <w:sz w:val="28"/>
      <w:szCs w:val="16"/>
    </w:rPr>
  </w:style>
  <w:style w:type="paragraph" w:customStyle="1" w:styleId="U">
    <w:name w:val="! U !"/>
    <w:basedOn w:val="AAA"/>
    <w:next w:val="AAA"/>
    <w:rsid w:val="00935229"/>
    <w:rPr>
      <w:u w:val="single"/>
    </w:rPr>
  </w:style>
  <w:style w:type="character" w:customStyle="1" w:styleId="af1">
    <w:name w:val="Текст выноски Знак"/>
    <w:basedOn w:val="a0"/>
    <w:link w:val="af2"/>
    <w:semiHidden/>
    <w:rsid w:val="00935229"/>
    <w:rPr>
      <w:rFonts w:ascii="Tahoma" w:hAnsi="Tahoma"/>
      <w:sz w:val="16"/>
      <w:szCs w:val="16"/>
      <w:lang w:eastAsia="ru-RU" w:bidi="ar-SA"/>
    </w:rPr>
  </w:style>
  <w:style w:type="paragraph" w:styleId="af2">
    <w:name w:val="Balloon Text"/>
    <w:basedOn w:val="a"/>
    <w:link w:val="af1"/>
    <w:semiHidden/>
    <w:rsid w:val="00935229"/>
    <w:rPr>
      <w:rFonts w:ascii="Tahoma" w:hAnsi="Tahoma"/>
      <w:sz w:val="16"/>
      <w:szCs w:val="16"/>
      <w:lang w:val="ru-RU"/>
    </w:rPr>
  </w:style>
  <w:style w:type="paragraph" w:customStyle="1" w:styleId="af3">
    <w:name w:val=" Знак Знак Знак Знак Знак Знак Знак Знак Знак Знак"/>
    <w:basedOn w:val="a"/>
    <w:rsid w:val="00935229"/>
    <w:rPr>
      <w:rFonts w:ascii="Verdana" w:hAnsi="Verdana" w:cs="Verdana"/>
      <w:sz w:val="20"/>
      <w:szCs w:val="20"/>
      <w:lang w:val="en-US" w:eastAsia="en-US"/>
    </w:rPr>
  </w:style>
  <w:style w:type="paragraph" w:styleId="14">
    <w:name w:val="toc 1"/>
    <w:basedOn w:val="a"/>
    <w:next w:val="a"/>
    <w:autoRedefine/>
    <w:rsid w:val="00935229"/>
    <w:pPr>
      <w:spacing w:before="120" w:after="120"/>
    </w:pPr>
    <w:rPr>
      <w:b/>
      <w:bCs/>
      <w:caps/>
      <w:sz w:val="20"/>
      <w:szCs w:val="20"/>
    </w:rPr>
  </w:style>
  <w:style w:type="character" w:styleId="af4">
    <w:name w:val="Hyperlink"/>
    <w:basedOn w:val="a0"/>
    <w:rsid w:val="00935229"/>
    <w:rPr>
      <w:color w:val="0000FF"/>
      <w:u w:val="single"/>
    </w:rPr>
  </w:style>
  <w:style w:type="paragraph" w:styleId="21">
    <w:name w:val="toc 2"/>
    <w:basedOn w:val="a"/>
    <w:next w:val="a"/>
    <w:autoRedefine/>
    <w:rsid w:val="00935229"/>
    <w:pPr>
      <w:ind w:left="240"/>
    </w:pPr>
    <w:rPr>
      <w:smallCaps/>
      <w:sz w:val="20"/>
      <w:szCs w:val="20"/>
    </w:rPr>
  </w:style>
  <w:style w:type="paragraph" w:styleId="31">
    <w:name w:val="toc 3"/>
    <w:basedOn w:val="a"/>
    <w:next w:val="a"/>
    <w:autoRedefine/>
    <w:rsid w:val="00935229"/>
    <w:pPr>
      <w:ind w:left="480"/>
    </w:pPr>
    <w:rPr>
      <w:i/>
      <w:iCs/>
      <w:sz w:val="20"/>
      <w:szCs w:val="20"/>
    </w:rPr>
  </w:style>
  <w:style w:type="character" w:customStyle="1" w:styleId="4">
    <w:name w:val=" Знак Знак4"/>
    <w:basedOn w:val="a0"/>
    <w:rsid w:val="00935229"/>
    <w:rPr>
      <w:rFonts w:ascii="Times New Roman" w:eastAsia="Times New Roman" w:hAnsi="Times New Roman" w:cs="Times New Roman"/>
      <w:b/>
      <w:sz w:val="28"/>
      <w:szCs w:val="28"/>
      <w:lang w:val="en-US" w:eastAsia="ru-RU"/>
    </w:rPr>
  </w:style>
  <w:style w:type="paragraph" w:styleId="af5">
    <w:name w:val="Document Map"/>
    <w:basedOn w:val="a"/>
    <w:link w:val="af6"/>
    <w:rsid w:val="00935229"/>
    <w:rPr>
      <w:rFonts w:ascii="Tahoma" w:hAnsi="Tahoma" w:cs="Tahoma"/>
      <w:sz w:val="16"/>
      <w:szCs w:val="16"/>
    </w:rPr>
  </w:style>
  <w:style w:type="character" w:customStyle="1" w:styleId="af6">
    <w:name w:val="Схема документа Знак"/>
    <w:basedOn w:val="a0"/>
    <w:link w:val="af5"/>
    <w:rsid w:val="00935229"/>
    <w:rPr>
      <w:rFonts w:ascii="Tahoma" w:hAnsi="Tahoma" w:cs="Tahoma"/>
      <w:sz w:val="16"/>
      <w:szCs w:val="16"/>
      <w:lang w:val="ru-RU" w:eastAsia="ru-RU" w:bidi="ar-SA"/>
    </w:rPr>
  </w:style>
  <w:style w:type="paragraph" w:styleId="af7">
    <w:name w:val="Title"/>
    <w:basedOn w:val="a"/>
    <w:next w:val="a"/>
    <w:link w:val="af8"/>
    <w:qFormat/>
    <w:rsid w:val="00935229"/>
    <w:pPr>
      <w:spacing w:before="240" w:after="60"/>
      <w:jc w:val="center"/>
      <w:outlineLvl w:val="0"/>
    </w:pPr>
    <w:rPr>
      <w:rFonts w:ascii="Cambria" w:hAnsi="Cambria"/>
      <w:b/>
      <w:bCs/>
      <w:kern w:val="28"/>
      <w:sz w:val="32"/>
      <w:szCs w:val="32"/>
    </w:rPr>
  </w:style>
  <w:style w:type="character" w:customStyle="1" w:styleId="af8">
    <w:name w:val="Название Знак"/>
    <w:basedOn w:val="a0"/>
    <w:link w:val="af7"/>
    <w:rsid w:val="00935229"/>
    <w:rPr>
      <w:rFonts w:ascii="Cambria" w:hAnsi="Cambria"/>
      <w:b/>
      <w:bCs/>
      <w:kern w:val="28"/>
      <w:sz w:val="32"/>
      <w:szCs w:val="32"/>
      <w:lang w:val="ru-RU" w:eastAsia="ru-RU" w:bidi="ar-SA"/>
    </w:rPr>
  </w:style>
  <w:style w:type="paragraph" w:styleId="af9">
    <w:name w:val="Subtitle"/>
    <w:basedOn w:val="a"/>
    <w:next w:val="a"/>
    <w:link w:val="afa"/>
    <w:qFormat/>
    <w:rsid w:val="00935229"/>
    <w:pPr>
      <w:spacing w:after="60"/>
      <w:jc w:val="center"/>
      <w:outlineLvl w:val="1"/>
    </w:pPr>
    <w:rPr>
      <w:rFonts w:ascii="Cambria" w:hAnsi="Cambria"/>
    </w:rPr>
  </w:style>
  <w:style w:type="character" w:customStyle="1" w:styleId="afa">
    <w:name w:val="Подзаголовок Знак"/>
    <w:basedOn w:val="a0"/>
    <w:link w:val="af9"/>
    <w:rsid w:val="00935229"/>
    <w:rPr>
      <w:rFonts w:ascii="Cambria" w:hAnsi="Cambria"/>
      <w:sz w:val="24"/>
      <w:szCs w:val="24"/>
      <w:lang w:val="ru-RU" w:eastAsia="ru-RU" w:bidi="ar-SA"/>
    </w:rPr>
  </w:style>
  <w:style w:type="paragraph" w:styleId="40">
    <w:name w:val="toc 4"/>
    <w:basedOn w:val="a"/>
    <w:next w:val="a"/>
    <w:autoRedefine/>
    <w:rsid w:val="00935229"/>
    <w:pPr>
      <w:ind w:left="720"/>
    </w:pPr>
    <w:rPr>
      <w:sz w:val="18"/>
      <w:szCs w:val="18"/>
    </w:rPr>
  </w:style>
  <w:style w:type="paragraph" w:styleId="5">
    <w:name w:val="toc 5"/>
    <w:basedOn w:val="a"/>
    <w:next w:val="a"/>
    <w:autoRedefine/>
    <w:rsid w:val="00935229"/>
    <w:pPr>
      <w:ind w:left="960"/>
    </w:pPr>
    <w:rPr>
      <w:sz w:val="18"/>
      <w:szCs w:val="18"/>
    </w:rPr>
  </w:style>
  <w:style w:type="paragraph" w:styleId="6">
    <w:name w:val="toc 6"/>
    <w:basedOn w:val="a"/>
    <w:next w:val="a"/>
    <w:autoRedefine/>
    <w:rsid w:val="00935229"/>
    <w:pPr>
      <w:ind w:left="1200"/>
    </w:pPr>
    <w:rPr>
      <w:sz w:val="18"/>
      <w:szCs w:val="18"/>
    </w:rPr>
  </w:style>
  <w:style w:type="paragraph" w:styleId="7">
    <w:name w:val="toc 7"/>
    <w:basedOn w:val="a"/>
    <w:next w:val="a"/>
    <w:autoRedefine/>
    <w:rsid w:val="00935229"/>
    <w:pPr>
      <w:ind w:left="1440"/>
    </w:pPr>
    <w:rPr>
      <w:sz w:val="18"/>
      <w:szCs w:val="18"/>
    </w:rPr>
  </w:style>
  <w:style w:type="paragraph" w:styleId="8">
    <w:name w:val="toc 8"/>
    <w:basedOn w:val="a"/>
    <w:next w:val="a"/>
    <w:autoRedefine/>
    <w:rsid w:val="00935229"/>
    <w:pPr>
      <w:ind w:left="1680"/>
    </w:pPr>
    <w:rPr>
      <w:sz w:val="18"/>
      <w:szCs w:val="18"/>
    </w:rPr>
  </w:style>
  <w:style w:type="paragraph" w:styleId="9">
    <w:name w:val="toc 9"/>
    <w:basedOn w:val="a"/>
    <w:next w:val="a"/>
    <w:autoRedefine/>
    <w:rsid w:val="00935229"/>
    <w:pPr>
      <w:ind w:left="1920"/>
    </w:pPr>
    <w:rPr>
      <w:sz w:val="18"/>
      <w:szCs w:val="18"/>
    </w:rPr>
  </w:style>
  <w:style w:type="character" w:styleId="afb">
    <w:name w:val="annotation reference"/>
    <w:basedOn w:val="a0"/>
    <w:rsid w:val="00935229"/>
    <w:rPr>
      <w:sz w:val="18"/>
      <w:szCs w:val="18"/>
    </w:rPr>
  </w:style>
  <w:style w:type="paragraph" w:styleId="afc">
    <w:name w:val="annotation text"/>
    <w:basedOn w:val="a"/>
    <w:link w:val="afd"/>
    <w:rsid w:val="00935229"/>
  </w:style>
  <w:style w:type="character" w:customStyle="1" w:styleId="afd">
    <w:name w:val="Текст примечания Знак"/>
    <w:basedOn w:val="a0"/>
    <w:link w:val="afc"/>
    <w:rsid w:val="00935229"/>
    <w:rPr>
      <w:sz w:val="24"/>
      <w:szCs w:val="24"/>
      <w:lang w:val="ru-RU" w:eastAsia="ru-RU" w:bidi="ar-SA"/>
    </w:rPr>
  </w:style>
  <w:style w:type="paragraph" w:styleId="afe">
    <w:name w:val="annotation subject"/>
    <w:basedOn w:val="afc"/>
    <w:next w:val="afc"/>
    <w:link w:val="aff"/>
    <w:rsid w:val="00935229"/>
    <w:rPr>
      <w:b/>
      <w:bCs/>
      <w:sz w:val="20"/>
      <w:szCs w:val="20"/>
    </w:rPr>
  </w:style>
  <w:style w:type="character" w:customStyle="1" w:styleId="aff">
    <w:name w:val="Тема примечания Знак"/>
    <w:basedOn w:val="afd"/>
    <w:link w:val="afe"/>
    <w:rsid w:val="00935229"/>
    <w:rPr>
      <w:b/>
      <w:bCs/>
    </w:rPr>
  </w:style>
  <w:style w:type="character" w:styleId="aff0">
    <w:name w:val="Subtle Emphasis"/>
    <w:basedOn w:val="a0"/>
    <w:qFormat/>
    <w:rsid w:val="00935229"/>
    <w:rPr>
      <w:i/>
      <w:iCs/>
      <w:color w:val="808080"/>
    </w:rPr>
  </w:style>
  <w:style w:type="paragraph" w:styleId="aff1">
    <w:name w:val="header"/>
    <w:basedOn w:val="a"/>
    <w:rsid w:val="00935229"/>
    <w:pPr>
      <w:tabs>
        <w:tab w:val="center" w:pos="4677"/>
        <w:tab w:val="right" w:pos="9355"/>
      </w:tabs>
    </w:pPr>
  </w:style>
  <w:style w:type="character" w:styleId="aff2">
    <w:name w:val="FollowedHyperlink"/>
    <w:basedOn w:val="a0"/>
    <w:rsid w:val="00935229"/>
    <w:rPr>
      <w:color w:val="800080"/>
      <w:u w:val="single"/>
    </w:rPr>
  </w:style>
  <w:style w:type="paragraph" w:customStyle="1" w:styleId="ConsPlusNormal">
    <w:name w:val="ConsPlusNormal"/>
    <w:rsid w:val="00466131"/>
    <w:pPr>
      <w:widowControl w:val="0"/>
      <w:autoSpaceDE w:val="0"/>
      <w:autoSpaceDN w:val="0"/>
      <w:adjustRightInd w:val="0"/>
      <w:ind w:firstLine="720"/>
    </w:pPr>
    <w:rPr>
      <w:rFonts w:ascii="Arial" w:hAnsi="Arial" w:cs="Arial"/>
    </w:rPr>
  </w:style>
  <w:style w:type="character" w:styleId="aff3">
    <w:name w:val="Strong"/>
    <w:basedOn w:val="a0"/>
    <w:qFormat/>
    <w:rsid w:val="00466131"/>
    <w:rPr>
      <w:b/>
      <w:bCs/>
    </w:rPr>
  </w:style>
  <w:style w:type="paragraph" w:styleId="aff4">
    <w:name w:val="List Paragraph"/>
    <w:basedOn w:val="a"/>
    <w:qFormat/>
    <w:rsid w:val="00466131"/>
    <w:pPr>
      <w:ind w:left="720"/>
      <w:contextualSpacing/>
    </w:pPr>
    <w:rPr>
      <w:rFonts w:ascii="Calibri" w:hAnsi="Calibri"/>
      <w:lang w:val="en-US" w:eastAsia="en-US" w:bidi="en-US"/>
    </w:rPr>
  </w:style>
  <w:style w:type="paragraph" w:customStyle="1" w:styleId="ConsPlusCell">
    <w:name w:val="ConsPlusCell"/>
    <w:rsid w:val="00466131"/>
    <w:pPr>
      <w:widowControl w:val="0"/>
      <w:autoSpaceDE w:val="0"/>
      <w:autoSpaceDN w:val="0"/>
      <w:adjustRightInd w:val="0"/>
      <w:spacing w:after="200" w:line="276" w:lineRule="auto"/>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csi.ru/products/ten3_books_nbm.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ermkrai.ru/files/file/docs/%D0%9F%D1%80%D0%BE%D0%B3%D1%80%D0%B0%D0%BC%D0%BC%D1%8B/prog27.rtf"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unewsweek.ru/country/8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34575</Words>
  <Characters>197080</Characters>
  <Application>Microsoft Office Word</Application>
  <DocSecurity>8</DocSecurity>
  <Lines>1642</Lines>
  <Paragraphs>462</Paragraphs>
  <ScaleCrop>false</ScaleCrop>
  <HeadingPairs>
    <vt:vector size="2" baseType="variant">
      <vt:variant>
        <vt:lpstr>Название</vt:lpstr>
      </vt:variant>
      <vt:variant>
        <vt:i4>1</vt:i4>
      </vt:variant>
    </vt:vector>
  </HeadingPairs>
  <TitlesOfParts>
    <vt:vector size="1" baseType="lpstr">
      <vt:lpstr>Стратегия</vt:lpstr>
    </vt:vector>
  </TitlesOfParts>
  <Company>Microsoft</Company>
  <LinksUpToDate>false</LinksUpToDate>
  <CharactersWithSpaces>231193</CharactersWithSpaces>
  <SharedDoc>false</SharedDoc>
  <HLinks>
    <vt:vector size="18" baseType="variant">
      <vt:variant>
        <vt:i4>5636173</vt:i4>
      </vt:variant>
      <vt:variant>
        <vt:i4>378</vt:i4>
      </vt:variant>
      <vt:variant>
        <vt:i4>0</vt:i4>
      </vt:variant>
      <vt:variant>
        <vt:i4>5</vt:i4>
      </vt:variant>
      <vt:variant>
        <vt:lpwstr>http://www.permkrai.ru/files/file/docs/%D0%9F%D1%80%D0%BE%D0%B3%D1%80%D0%B0%D0%BC%D0%BC%D1%8B/prog27.rtf</vt:lpwstr>
      </vt:variant>
      <vt:variant>
        <vt:lpwstr/>
      </vt:variant>
      <vt:variant>
        <vt:i4>5439490</vt:i4>
      </vt:variant>
      <vt:variant>
        <vt:i4>375</vt:i4>
      </vt:variant>
      <vt:variant>
        <vt:i4>0</vt:i4>
      </vt:variant>
      <vt:variant>
        <vt:i4>5</vt:i4>
      </vt:variant>
      <vt:variant>
        <vt:lpwstr>http://www.cecsi.ru/products/ten3_books_nbm.html</vt:lpwstr>
      </vt:variant>
      <vt:variant>
        <vt:lpwstr/>
      </vt:variant>
      <vt:variant>
        <vt:i4>3145778</vt:i4>
      </vt:variant>
      <vt:variant>
        <vt:i4>0</vt:i4>
      </vt:variant>
      <vt:variant>
        <vt:i4>0</vt:i4>
      </vt:variant>
      <vt:variant>
        <vt:i4>5</vt:i4>
      </vt:variant>
      <vt:variant>
        <vt:lpwstr>http://www.runewsweek.ru/country/8957/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dc:title>
  <dc:creator>ENigmatzyanova</dc:creator>
  <cp:lastModifiedBy>Users</cp:lastModifiedBy>
  <cp:revision>2</cp:revision>
  <cp:lastPrinted>2010-08-12T10:49:00Z</cp:lastPrinted>
  <dcterms:created xsi:type="dcterms:W3CDTF">2016-02-28T10:32:00Z</dcterms:created>
  <dcterms:modified xsi:type="dcterms:W3CDTF">2016-02-28T10:32:00Z</dcterms:modified>
</cp:coreProperties>
</file>